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sdt>
      <w:sdtPr>
        <w:rPr>
          <w:rFonts w:ascii="Montserrat" w:hAnsi="Montserrat"/>
        </w:rPr>
        <w:id w:val="-463500135"/>
        <w:docPartObj>
          <w:docPartGallery w:val="Cover Pages"/>
          <w:docPartUnique/>
        </w:docPartObj>
      </w:sdtPr>
      <w:sdtEndPr>
        <w:rPr>
          <w:rFonts w:asciiTheme="minorHAnsi" w:hAnsiTheme="minorHAnsi"/>
        </w:rPr>
      </w:sdtEndPr>
      <w:sdtContent>
        <w:p w14:paraId="503C7758" w14:textId="44C1BC36" w:rsidR="00982BB8" w:rsidRPr="00C55154" w:rsidRDefault="00982BB8" w:rsidP="00982BB8">
          <w:pPr>
            <w:jc w:val="center"/>
            <w:rPr>
              <w:rFonts w:ascii="Montserrat" w:hAnsi="Montserrat"/>
            </w:rPr>
          </w:pPr>
        </w:p>
        <w:p w14:paraId="3E56F5D9" w14:textId="73C35EAD" w:rsidR="00931BB3" w:rsidRPr="00C55154" w:rsidRDefault="00067661">
          <w:pPr>
            <w:rPr>
              <w:rFonts w:ascii="Montserrat" w:hAnsi="Montserrat"/>
            </w:rPr>
          </w:pPr>
          <w:r w:rsidRPr="00C55154">
            <w:rPr>
              <w:rFonts w:ascii="Montserrat" w:hAnsi="Montserrat"/>
              <w:noProof/>
              <w:lang w:eastAsia="es-MX"/>
            </w:rPr>
            <mc:AlternateContent>
              <mc:Choice Requires="wps">
                <w:drawing>
                  <wp:anchor distT="0" distB="0" distL="114300" distR="114300" simplePos="0" relativeHeight="251676672" behindDoc="0" locked="0" layoutInCell="1" allowOverlap="1" wp14:anchorId="7B73C564" wp14:editId="29141766">
                    <wp:simplePos x="0" y="0"/>
                    <wp:positionH relativeFrom="margin">
                      <wp:align>center</wp:align>
                    </wp:positionH>
                    <wp:positionV relativeFrom="paragraph">
                      <wp:posOffset>3991864</wp:posOffset>
                    </wp:positionV>
                    <wp:extent cx="4061460" cy="45719"/>
                    <wp:effectExtent l="0" t="0" r="15240" b="12065"/>
                    <wp:wrapNone/>
                    <wp:docPr id="23" name="Rectángulo 23"/>
                    <wp:cNvGraphicFramePr/>
                    <a:graphic xmlns:a="http://schemas.openxmlformats.org/drawingml/2006/main">
                      <a:graphicData uri="http://schemas.microsoft.com/office/word/2010/wordprocessingShape">
                        <wps:wsp>
                          <wps:cNvSpPr/>
                          <wps:spPr>
                            <a:xfrm rot="10800000" flipV="1">
                              <a:off x="0" y="0"/>
                              <a:ext cx="4061460" cy="45719"/>
                            </a:xfrm>
                            <a:prstGeom prst="rect">
                              <a:avLst/>
                            </a:prstGeom>
                            <a:solidFill>
                              <a:schemeClr val="bg1">
                                <a:lumMod val="65000"/>
                              </a:schemeClr>
                            </a:solidFill>
                            <a:ln>
                              <a:solidFill>
                                <a:schemeClr val="bg1">
                                  <a:lumMod val="65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85B7076" id="Rectángulo 23" o:spid="_x0000_s1026" style="position:absolute;margin-left:0;margin-top:314.3pt;width:319.8pt;height:3.6pt;rotation:180;flip:y;z-index:251676672;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" fillcolor="#a5a5a5 [2092]" strokecolor="#a5a5a5 [2092]" strokeweight="1pt">
                    <w10:wrap anchorx="margin"/>
                  </v:rect>
                </w:pict>
              </mc:Fallback>
            </mc:AlternateContent>
          </w:r>
          <w:r w:rsidR="00EB788A" w:rsidRPr="00C55154">
            <w:rPr>
              <w:rFonts w:ascii="Montserrat" w:hAnsi="Montserrat"/>
              <w:noProof/>
              <w:lang w:eastAsia="es-MX"/>
            </w:rPr>
            <mc:AlternateContent>
              <mc:Choice Requires="wps">
                <w:drawing>
                  <wp:anchor distT="45720" distB="45720" distL="114300" distR="114300" simplePos="0" relativeHeight="251675648" behindDoc="0" locked="0" layoutInCell="1" allowOverlap="1" wp14:anchorId="5DEBA6E2" wp14:editId="4FBB5882">
                    <wp:simplePos x="0" y="0"/>
                    <wp:positionH relativeFrom="margin">
                      <wp:align>center</wp:align>
                    </wp:positionH>
                    <wp:positionV relativeFrom="paragraph">
                      <wp:posOffset>1889125</wp:posOffset>
                    </wp:positionV>
                    <wp:extent cx="5614035" cy="1404620"/>
                    <wp:effectExtent l="0" t="0" r="5715" b="0"/>
                    <wp:wrapSquare wrapText="bothSides"/>
                    <wp:docPr id="217"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614035" cy="1404620"/>
                            </a:xfrm>
                            <a:prstGeom prst="rect">
                              <a:avLst/>
                            </a:prstGeom>
                            <a:solidFill>
                              <a:srgbClr val="FFFFFF"/>
                            </a:solidFill>
                            <a:ln w="9525">
                              <a:noFill/>
                              <a:miter lim="800000"/>
                              <a:headEnd/>
                              <a:tailEnd/>
                            </a:ln>
                          </wps:spPr>
                          <wps:txbx>
                            <w:txbxContent>
                              <w:p w14:paraId="777C4E93" w14:textId="7853D888" w:rsidR="009A7C7F" w:rsidRPr="00067661" w:rsidRDefault="009A7C7F" w:rsidP="00EB788A">
                                <w:pPr>
                                  <w:jc w:val="center"/>
                                  <w:rPr>
                                    <w:rFonts w:ascii="Montserrat" w:hAnsi="Montserrat"/>
                                    <w:b/>
                                    <w:color w:val="13322B" w:themeColor="accent3"/>
                                    <w:sz w:val="40"/>
                                  </w:rPr>
                                </w:pPr>
                                <w:r w:rsidRPr="00067661">
                                  <w:rPr>
                                    <w:rFonts w:ascii="Montserrat" w:hAnsi="Montserrat"/>
                                    <w:b/>
                                    <w:color w:val="13322B" w:themeColor="accent3"/>
                                    <w:sz w:val="40"/>
                                  </w:rPr>
                                  <w:t>Manual para la Integración del Clasificador por Funciones de Atención en la Matriz de Gasto</w:t>
                                </w:r>
                              </w:p>
                              <w:p w14:paraId="43A6D5A3" w14:textId="2808238B" w:rsidR="009A7C7F" w:rsidRPr="00067661" w:rsidRDefault="009A7C7F" w:rsidP="00EB788A">
                                <w:pPr>
                                  <w:jc w:val="center"/>
                                  <w:rPr>
                                    <w:rFonts w:ascii="Montserrat" w:hAnsi="Montserrat"/>
                                    <w:b/>
                                    <w:color w:val="13322B" w:themeColor="accent3"/>
                                    <w:sz w:val="40"/>
                                  </w:rPr>
                                </w:pPr>
                                <w:r w:rsidRPr="00067661">
                                  <w:rPr>
                                    <w:rFonts w:ascii="Montserrat" w:hAnsi="Montserrat"/>
                                    <w:b/>
                                    <w:color w:val="13322B" w:themeColor="accent3"/>
                                    <w:sz w:val="40"/>
                                  </w:rPr>
                                  <w:t>Instituciones de Seguridad Social 2018</w:t>
                                </w:r>
                              </w:p>
                              <w:p w14:paraId="76DF6565" w14:textId="77777777" w:rsidR="009A7C7F" w:rsidRPr="00067661" w:rsidRDefault="009A7C7F" w:rsidP="00931BB3">
                                <w:pPr>
                                  <w:jc w:val="center"/>
                                  <w:rPr>
                                    <w:rFonts w:ascii="Montserrat" w:hAnsi="Montserrat"/>
                                    <w:b/>
                                    <w:color w:val="003300"/>
                                    <w:sz w:val="40"/>
                                  </w:rPr>
                                </w:pPr>
                              </w:p>
                              <w:p w14:paraId="7341C79A" w14:textId="77777777" w:rsidR="009A7C7F" w:rsidRPr="00067661" w:rsidRDefault="009A7C7F" w:rsidP="00931BB3">
                                <w:pPr>
                                  <w:jc w:val="center"/>
                                  <w:rPr>
                                    <w:rFonts w:ascii="Montserrat" w:hAnsi="Montserrat"/>
                                    <w:b/>
                                    <w:color w:val="003300"/>
                                    <w:sz w:val="40"/>
                                  </w:rPr>
                                </w:pPr>
                              </w:p>
                              <w:p w14:paraId="3D935F26" w14:textId="77777777" w:rsidR="009A7C7F" w:rsidRPr="00067661" w:rsidRDefault="009A7C7F" w:rsidP="00931BB3">
                                <w:pPr>
                                  <w:jc w:val="center"/>
                                  <w:rPr>
                                    <w:rFonts w:ascii="Montserrat" w:hAnsi="Montserrat"/>
                                    <w:b/>
                                    <w:color w:val="003300"/>
                                    <w:sz w:val="40"/>
                                  </w:rPr>
                                </w:pPr>
                              </w:p>
                              <w:p w14:paraId="59B6068D" w14:textId="77777777" w:rsidR="009A7C7F" w:rsidRPr="00067661" w:rsidRDefault="009A7C7F" w:rsidP="00EB788A">
                                <w:pPr>
                                  <w:jc w:val="center"/>
                                  <w:rPr>
                                    <w:rFonts w:ascii="Montserrat" w:hAnsi="Montserrat"/>
                                    <w:b/>
                                    <w:color w:val="9D2449" w:themeColor="accent2"/>
                                    <w:sz w:val="40"/>
                                  </w:rPr>
                                </w:pPr>
                                <w:r w:rsidRPr="00067661">
                                  <w:rPr>
                                    <w:rFonts w:ascii="Montserrat" w:hAnsi="Montserrat"/>
                                    <w:b/>
                                    <w:color w:val="9D2449" w:themeColor="accent2"/>
                                    <w:sz w:val="40"/>
                                  </w:rPr>
                                  <w:t>Sistema de Cuentas en Salud a</w:t>
                                </w:r>
                              </w:p>
                              <w:p w14:paraId="37262F95" w14:textId="77777777" w:rsidR="009A7C7F" w:rsidRPr="00067661" w:rsidRDefault="009A7C7F" w:rsidP="00EB788A">
                                <w:pPr>
                                  <w:jc w:val="center"/>
                                  <w:rPr>
                                    <w:rFonts w:ascii="Montserrat" w:hAnsi="Montserrat"/>
                                    <w:b/>
                                    <w:color w:val="9D2449" w:themeColor="accent2"/>
                                    <w:sz w:val="40"/>
                                  </w:rPr>
                                </w:pPr>
                                <w:r w:rsidRPr="00067661">
                                  <w:rPr>
                                    <w:rFonts w:ascii="Montserrat" w:hAnsi="Montserrat"/>
                                    <w:b/>
                                    <w:color w:val="9D2449" w:themeColor="accent2"/>
                                    <w:sz w:val="40"/>
                                  </w:rPr>
                                  <w:t>Nivel Federal y Estatal</w:t>
                                </w:r>
                              </w:p>
                              <w:p w14:paraId="4EFC313B" w14:textId="77777777" w:rsidR="009A7C7F" w:rsidRPr="00067661" w:rsidRDefault="009A7C7F" w:rsidP="00EB788A">
                                <w:pPr>
                                  <w:jc w:val="center"/>
                                  <w:rPr>
                                    <w:rFonts w:ascii="Montserrat" w:hAnsi="Montserrat"/>
                                    <w:b/>
                                    <w:color w:val="9D2449" w:themeColor="accent2"/>
                                    <w:sz w:val="40"/>
                                  </w:rPr>
                                </w:pPr>
                                <w:r w:rsidRPr="00067661">
                                  <w:rPr>
                                    <w:rFonts w:ascii="Montserrat" w:hAnsi="Montserrat"/>
                                    <w:b/>
                                    <w:color w:val="9D2449" w:themeColor="accent2"/>
                                    <w:sz w:val="40"/>
                                  </w:rPr>
                                  <w:t>(SICUENTAS)</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5DEBA6E2" id="_x0000_t202" coordsize="21600,21600" o:spt="202" path="m,l,21600r21600,l21600,xe">
                    <v:stroke joinstyle="miter"/>
                    <v:path gradientshapeok="t" o:connecttype="rect"/>
                  </v:shapetype>
                  <v:shape id="Cuadro de texto 2" o:spid="_x0000_s1026" type="#_x0000_t202" style="position:absolute;margin-left:0;margin-top:148.75pt;width:442.05pt;height:110.6pt;z-index:251675648;visibility:visible;mso-wrap-style:square;mso-width-percent:0;mso-height-percent:200;mso-wrap-distance-left:9pt;mso-wrap-distance-top:3.6pt;mso-wrap-distance-right:9pt;mso-wrap-distance-bottom:3.6pt;mso-position-horizontal:center;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" stroked="f">
                    <v:textbox style="mso-fit-shape-to-text:t">
                      <w:txbxContent>
                        <w:p w14:paraId="777C4E93" w14:textId="7853D888" w:rsidR="009A7C7F" w:rsidRPr="00067661" w:rsidRDefault="009A7C7F" w:rsidP="00EB788A">
                          <w:pPr>
                            <w:jc w:val="center"/>
                            <w:rPr>
                              <w:rFonts w:ascii="Montserrat" w:hAnsi="Montserrat"/>
                              <w:b/>
                              <w:color w:val="13322B" w:themeColor="accent3"/>
                              <w:sz w:val="40"/>
                            </w:rPr>
                          </w:pPr>
                          <w:r w:rsidRPr="00067661">
                            <w:rPr>
                              <w:rFonts w:ascii="Montserrat" w:hAnsi="Montserrat"/>
                              <w:b/>
                              <w:color w:val="13322B" w:themeColor="accent3"/>
                              <w:sz w:val="40"/>
                            </w:rPr>
                            <w:t>Manual para la Integración del Clasificador por Funciones de Atención en la Matriz de Gasto</w:t>
                          </w:r>
                        </w:p>
                        <w:p w14:paraId="43A6D5A3" w14:textId="2808238B" w:rsidR="009A7C7F" w:rsidRPr="00067661" w:rsidRDefault="009A7C7F" w:rsidP="00EB788A">
                          <w:pPr>
                            <w:jc w:val="center"/>
                            <w:rPr>
                              <w:rFonts w:ascii="Montserrat" w:hAnsi="Montserrat"/>
                              <w:b/>
                              <w:color w:val="13322B" w:themeColor="accent3"/>
                              <w:sz w:val="40"/>
                            </w:rPr>
                          </w:pPr>
                          <w:r w:rsidRPr="00067661">
                            <w:rPr>
                              <w:rFonts w:ascii="Montserrat" w:hAnsi="Montserrat"/>
                              <w:b/>
                              <w:color w:val="13322B" w:themeColor="accent3"/>
                              <w:sz w:val="40"/>
                            </w:rPr>
                            <w:t>Instituciones de Seguridad Social 2018</w:t>
                          </w:r>
                        </w:p>
                        <w:p w14:paraId="76DF6565" w14:textId="77777777" w:rsidR="009A7C7F" w:rsidRPr="00067661" w:rsidRDefault="009A7C7F" w:rsidP="00931BB3">
                          <w:pPr>
                            <w:jc w:val="center"/>
                            <w:rPr>
                              <w:rFonts w:ascii="Montserrat" w:hAnsi="Montserrat"/>
                              <w:b/>
                              <w:color w:val="003300"/>
                              <w:sz w:val="40"/>
                            </w:rPr>
                          </w:pPr>
                        </w:p>
                        <w:p w14:paraId="7341C79A" w14:textId="77777777" w:rsidR="009A7C7F" w:rsidRPr="00067661" w:rsidRDefault="009A7C7F" w:rsidP="00931BB3">
                          <w:pPr>
                            <w:jc w:val="center"/>
                            <w:rPr>
                              <w:rFonts w:ascii="Montserrat" w:hAnsi="Montserrat"/>
                              <w:b/>
                              <w:color w:val="003300"/>
                              <w:sz w:val="40"/>
                            </w:rPr>
                          </w:pPr>
                        </w:p>
                        <w:p w14:paraId="3D935F26" w14:textId="77777777" w:rsidR="009A7C7F" w:rsidRPr="00067661" w:rsidRDefault="009A7C7F" w:rsidP="00931BB3">
                          <w:pPr>
                            <w:jc w:val="center"/>
                            <w:rPr>
                              <w:rFonts w:ascii="Montserrat" w:hAnsi="Montserrat"/>
                              <w:b/>
                              <w:color w:val="003300"/>
                              <w:sz w:val="40"/>
                            </w:rPr>
                          </w:pPr>
                        </w:p>
                        <w:p w14:paraId="59B6068D" w14:textId="77777777" w:rsidR="009A7C7F" w:rsidRPr="00067661" w:rsidRDefault="009A7C7F" w:rsidP="00EB788A">
                          <w:pPr>
                            <w:jc w:val="center"/>
                            <w:rPr>
                              <w:rFonts w:ascii="Montserrat" w:hAnsi="Montserrat"/>
                              <w:b/>
                              <w:color w:val="9D2449" w:themeColor="accent2"/>
                              <w:sz w:val="40"/>
                            </w:rPr>
                          </w:pPr>
                          <w:r w:rsidRPr="00067661">
                            <w:rPr>
                              <w:rFonts w:ascii="Montserrat" w:hAnsi="Montserrat"/>
                              <w:b/>
                              <w:color w:val="9D2449" w:themeColor="accent2"/>
                              <w:sz w:val="40"/>
                            </w:rPr>
                            <w:t>Sistema de Cuentas en Salud a</w:t>
                          </w:r>
                        </w:p>
                        <w:p w14:paraId="37262F95" w14:textId="77777777" w:rsidR="009A7C7F" w:rsidRPr="00067661" w:rsidRDefault="009A7C7F" w:rsidP="00EB788A">
                          <w:pPr>
                            <w:jc w:val="center"/>
                            <w:rPr>
                              <w:rFonts w:ascii="Montserrat" w:hAnsi="Montserrat"/>
                              <w:b/>
                              <w:color w:val="9D2449" w:themeColor="accent2"/>
                              <w:sz w:val="40"/>
                            </w:rPr>
                          </w:pPr>
                          <w:r w:rsidRPr="00067661">
                            <w:rPr>
                              <w:rFonts w:ascii="Montserrat" w:hAnsi="Montserrat"/>
                              <w:b/>
                              <w:color w:val="9D2449" w:themeColor="accent2"/>
                              <w:sz w:val="40"/>
                            </w:rPr>
                            <w:t>Nivel Federal y Estatal</w:t>
                          </w:r>
                        </w:p>
                        <w:p w14:paraId="4EFC313B" w14:textId="77777777" w:rsidR="009A7C7F" w:rsidRPr="00067661" w:rsidRDefault="009A7C7F" w:rsidP="00EB788A">
                          <w:pPr>
                            <w:jc w:val="center"/>
                            <w:rPr>
                              <w:rFonts w:ascii="Montserrat" w:hAnsi="Montserrat"/>
                              <w:b/>
                              <w:color w:val="9D2449" w:themeColor="accent2"/>
                              <w:sz w:val="40"/>
                            </w:rPr>
                          </w:pPr>
                          <w:r w:rsidRPr="00067661">
                            <w:rPr>
                              <w:rFonts w:ascii="Montserrat" w:hAnsi="Montserrat"/>
                              <w:b/>
                              <w:color w:val="9D2449" w:themeColor="accent2"/>
                              <w:sz w:val="40"/>
                            </w:rPr>
                            <w:t>(SICUENTAS)</w:t>
                          </w:r>
                        </w:p>
                      </w:txbxContent>
                    </v:textbox>
                    <w10:wrap type="square" anchorx="margin"/>
                  </v:shape>
                </w:pict>
              </mc:Fallback>
            </mc:AlternateContent>
          </w:r>
          <w:r w:rsidR="00982BB8" w:rsidRPr="00C55154">
            <w:rPr>
              <w:rFonts w:ascii="Montserrat" w:hAnsi="Montserrat"/>
            </w:rPr>
            <w:br w:type="page"/>
          </w:r>
        </w:p>
        <w:p w14:paraId="255E6AF0" w14:textId="31B39B6E" w:rsidR="00B0083E" w:rsidRPr="007B5D04" w:rsidRDefault="006A3376" w:rsidP="007B5D04">
          <w:pPr>
            <w:pStyle w:val="Prrafodelista"/>
            <w:numPr>
              <w:ilvl w:val="0"/>
              <w:numId w:val="11"/>
            </w:numPr>
            <w:jc w:val="both"/>
            <w:rPr>
              <w:rFonts w:ascii="Montserrat" w:hAnsi="Montserrat"/>
              <w:b/>
              <w:color w:val="621132" w:themeColor="text2"/>
            </w:rPr>
          </w:pPr>
          <w:r w:rsidRPr="007B5D04">
            <w:rPr>
              <w:rFonts w:ascii="Montserrat" w:hAnsi="Montserrat"/>
              <w:b/>
              <w:color w:val="621132" w:themeColor="text2"/>
            </w:rPr>
            <w:lastRenderedPageBreak/>
            <w:t xml:space="preserve">Clasificador por </w:t>
          </w:r>
          <w:r w:rsidR="003A0BCF" w:rsidRPr="007B5D04">
            <w:rPr>
              <w:rFonts w:ascii="Montserrat" w:hAnsi="Montserrat"/>
              <w:b/>
              <w:color w:val="621132" w:themeColor="text2"/>
            </w:rPr>
            <w:t>Funciones de Atención</w:t>
          </w:r>
        </w:p>
      </w:sdtContent>
    </w:sdt>
    <w:p w14:paraId="32393043" w14:textId="3C2E96FE" w:rsidR="00752CC7" w:rsidRPr="00C55154" w:rsidRDefault="00752CC7" w:rsidP="00752CC7">
      <w:pPr>
        <w:jc w:val="both"/>
        <w:rPr>
          <w:rFonts w:ascii="Montserrat" w:hAnsi="Montserrat"/>
        </w:rPr>
      </w:pPr>
      <w:r w:rsidRPr="00C55154">
        <w:rPr>
          <w:rFonts w:ascii="Montserrat" w:hAnsi="Montserrat"/>
        </w:rPr>
        <w:t xml:space="preserve">Este clasificador tiene por objetivo delimitar el área de interés de las cuentas de salud de acuerdo a un enfoque funcional del sistema de salud. Es </w:t>
      </w:r>
      <w:r w:rsidRPr="00C55154">
        <w:rPr>
          <w:rFonts w:ascii="Montserrat" w:hAnsi="Montserrat"/>
          <w:b/>
        </w:rPr>
        <w:t>“funcional”</w:t>
      </w:r>
      <w:r w:rsidRPr="00C55154">
        <w:rPr>
          <w:rFonts w:ascii="Montserrat" w:hAnsi="Montserrat"/>
        </w:rPr>
        <w:t xml:space="preserve"> en el sentido de que se refiere a los objetivos o propósitos de la atención de la salud, como son la atención curativa, prevención de enfermedades, la promoción de la salud, el tratamiento, la rehabilitación y la atención a largo plazo. La clasificación funcional se refiere a la agrupación de los bienes y servicios de salud consumidos por usuarios finales</w:t>
      </w:r>
      <w:r w:rsidR="00574D34" w:rsidRPr="00C55154">
        <w:rPr>
          <w:rFonts w:ascii="Montserrat" w:hAnsi="Montserrat"/>
        </w:rPr>
        <w:t xml:space="preserve"> (persona o comunidad)</w:t>
      </w:r>
      <w:r w:rsidRPr="00C55154">
        <w:rPr>
          <w:rFonts w:ascii="Montserrat" w:hAnsi="Montserrat"/>
        </w:rPr>
        <w:t xml:space="preserve"> con un objetivo específico de salud</w:t>
      </w:r>
      <w:r w:rsidR="004D7C3E" w:rsidRPr="00C55154">
        <w:rPr>
          <w:rFonts w:ascii="Montserrat" w:hAnsi="Montserrat"/>
        </w:rPr>
        <w:t xml:space="preserve"> (Véase Cuadro 1)</w:t>
      </w:r>
      <w:r w:rsidRPr="00C55154">
        <w:rPr>
          <w:rFonts w:ascii="Montserrat" w:hAnsi="Montserrat"/>
        </w:rPr>
        <w:t>.</w:t>
      </w:r>
    </w:p>
    <w:p w14:paraId="56FD4139" w14:textId="77777777" w:rsidR="00752CC7" w:rsidRPr="00C55154" w:rsidRDefault="00752CC7" w:rsidP="00752CC7">
      <w:pPr>
        <w:jc w:val="both"/>
        <w:rPr>
          <w:rFonts w:ascii="Montserrat" w:hAnsi="Montserrat"/>
        </w:rPr>
      </w:pPr>
    </w:p>
    <w:p w14:paraId="4CBBFB1A" w14:textId="77777777" w:rsidR="00752CC7" w:rsidRPr="00C55154" w:rsidRDefault="00752CC7" w:rsidP="00752CC7">
      <w:pPr>
        <w:rPr>
          <w:rFonts w:ascii="Montserrat" w:hAnsi="Montserrat"/>
          <w:b/>
          <w:color w:val="621132" w:themeColor="text2"/>
        </w:rPr>
      </w:pPr>
      <w:r w:rsidRPr="00C55154">
        <w:rPr>
          <w:rFonts w:ascii="Montserrat" w:hAnsi="Montserrat"/>
          <w:b/>
          <w:color w:val="621132" w:themeColor="text2"/>
        </w:rPr>
        <w:t>Consumo Individual</w:t>
      </w:r>
    </w:p>
    <w:p w14:paraId="3A628D33" w14:textId="77777777" w:rsidR="00752CC7" w:rsidRPr="00C55154" w:rsidRDefault="00752CC7" w:rsidP="00752CC7">
      <w:pPr>
        <w:jc w:val="both"/>
        <w:rPr>
          <w:rFonts w:ascii="Montserrat" w:hAnsi="Montserrat"/>
        </w:rPr>
      </w:pPr>
      <w:r w:rsidRPr="00C55154">
        <w:rPr>
          <w:rFonts w:ascii="Montserrat" w:hAnsi="Montserrat"/>
        </w:rPr>
        <w:t>Los servicios de salud se con</w:t>
      </w:r>
      <w:r w:rsidR="00574D34" w:rsidRPr="00C55154">
        <w:rPr>
          <w:rFonts w:ascii="Montserrat" w:hAnsi="Montserrat"/>
        </w:rPr>
        <w:t>sumen de dos formas: colectiva o</w:t>
      </w:r>
      <w:r w:rsidRPr="00C55154">
        <w:rPr>
          <w:rFonts w:ascii="Montserrat" w:hAnsi="Montserrat"/>
        </w:rPr>
        <w:t xml:space="preserve"> individual</w:t>
      </w:r>
      <w:r w:rsidR="00574D34" w:rsidRPr="00C55154">
        <w:rPr>
          <w:rFonts w:ascii="Montserrat" w:hAnsi="Montserrat"/>
        </w:rPr>
        <w:t>mente</w:t>
      </w:r>
      <w:r w:rsidRPr="00C55154">
        <w:rPr>
          <w:rFonts w:ascii="Montserrat" w:hAnsi="Montserrat"/>
        </w:rPr>
        <w:t xml:space="preserve">. Dado que el estado de salud es un atributo de las personas, el consumo de servicios de salud es específico de cada persona; por lo cual, está relacionado con el consumo privado y las necesidades individuales. </w:t>
      </w:r>
    </w:p>
    <w:p w14:paraId="71CFB1E5" w14:textId="77777777" w:rsidR="00752CC7" w:rsidRPr="00C55154" w:rsidRDefault="00752CC7" w:rsidP="00752CC7">
      <w:pPr>
        <w:jc w:val="both"/>
        <w:rPr>
          <w:rFonts w:ascii="Montserrat" w:hAnsi="Montserrat"/>
        </w:rPr>
      </w:pPr>
      <w:r w:rsidRPr="00C55154">
        <w:rPr>
          <w:rFonts w:ascii="Montserrat" w:hAnsi="Montserrat"/>
        </w:rPr>
        <w:t>El contacto de un paciente con el sistema de salud incluye un conjunto de componentes que se pueden descomponer en una secuencia diseñada para:</w:t>
      </w:r>
    </w:p>
    <w:p w14:paraId="47E88C43" w14:textId="77777777" w:rsidR="00752CC7" w:rsidRPr="00C55154" w:rsidRDefault="00752CC7" w:rsidP="00752CC7">
      <w:pPr>
        <w:pStyle w:val="Prrafodelista"/>
        <w:numPr>
          <w:ilvl w:val="0"/>
          <w:numId w:val="4"/>
        </w:numPr>
        <w:jc w:val="both"/>
        <w:rPr>
          <w:rFonts w:ascii="Montserrat" w:hAnsi="Montserrat"/>
        </w:rPr>
      </w:pPr>
      <w:r w:rsidRPr="00C55154">
        <w:rPr>
          <w:rFonts w:ascii="Montserrat" w:hAnsi="Montserrat"/>
        </w:rPr>
        <w:t>Establecer un diagnóstico;</w:t>
      </w:r>
    </w:p>
    <w:p w14:paraId="3F59B9BC" w14:textId="77777777" w:rsidR="00752CC7" w:rsidRPr="00C55154" w:rsidRDefault="00752CC7" w:rsidP="00752CC7">
      <w:pPr>
        <w:pStyle w:val="Prrafodelista"/>
        <w:numPr>
          <w:ilvl w:val="0"/>
          <w:numId w:val="4"/>
        </w:numPr>
        <w:jc w:val="both"/>
        <w:rPr>
          <w:rFonts w:ascii="Montserrat" w:hAnsi="Montserrat"/>
        </w:rPr>
      </w:pPr>
      <w:r w:rsidRPr="00C55154">
        <w:rPr>
          <w:rFonts w:ascii="Montserrat" w:hAnsi="Montserrat"/>
        </w:rPr>
        <w:t>Emitir una receta y un plan terapéutico;</w:t>
      </w:r>
    </w:p>
    <w:p w14:paraId="70374181" w14:textId="77777777" w:rsidR="00752CC7" w:rsidRPr="00C55154" w:rsidRDefault="00752CC7" w:rsidP="00752CC7">
      <w:pPr>
        <w:pStyle w:val="Prrafodelista"/>
        <w:numPr>
          <w:ilvl w:val="0"/>
          <w:numId w:val="4"/>
        </w:numPr>
        <w:jc w:val="both"/>
        <w:rPr>
          <w:rFonts w:ascii="Montserrat" w:hAnsi="Montserrat"/>
        </w:rPr>
      </w:pPr>
      <w:r w:rsidRPr="00C55154">
        <w:rPr>
          <w:rFonts w:ascii="Montserrat" w:hAnsi="Montserrat"/>
        </w:rPr>
        <w:t>Complementar la consulta con pruebas de imagenología, laboratorio y pruebas funcionales para el diagnóstico y valoración de la evolución clínica;</w:t>
      </w:r>
    </w:p>
    <w:p w14:paraId="12D8D466" w14:textId="77777777" w:rsidR="00752CC7" w:rsidRPr="00C55154" w:rsidRDefault="00752CC7" w:rsidP="00752CC7">
      <w:pPr>
        <w:pStyle w:val="Prrafodelista"/>
        <w:numPr>
          <w:ilvl w:val="0"/>
          <w:numId w:val="4"/>
        </w:numPr>
        <w:jc w:val="both"/>
        <w:rPr>
          <w:rFonts w:ascii="Montserrat" w:hAnsi="Montserrat"/>
        </w:rPr>
      </w:pPr>
      <w:r w:rsidRPr="00C55154">
        <w:rPr>
          <w:rFonts w:ascii="Montserrat" w:hAnsi="Montserrat"/>
        </w:rPr>
        <w:t>Complementar el plan terapéutico con productos farmacéuticos y otros bienes médicos, así como procedimientos tales como la cirugía;</w:t>
      </w:r>
    </w:p>
    <w:p w14:paraId="2358FB23" w14:textId="77777777" w:rsidR="00752CC7" w:rsidRPr="00C55154" w:rsidRDefault="00752CC7" w:rsidP="00752CC7">
      <w:pPr>
        <w:pStyle w:val="Prrafodelista"/>
        <w:numPr>
          <w:ilvl w:val="0"/>
          <w:numId w:val="4"/>
        </w:numPr>
        <w:jc w:val="both"/>
        <w:rPr>
          <w:rFonts w:ascii="Montserrat" w:hAnsi="Montserrat"/>
        </w:rPr>
      </w:pPr>
      <w:r w:rsidRPr="00C55154">
        <w:rPr>
          <w:rFonts w:ascii="Montserrat" w:hAnsi="Montserrat"/>
        </w:rPr>
        <w:t>Supervisar y evaluar la evolución clínica;</w:t>
      </w:r>
    </w:p>
    <w:p w14:paraId="01A6D849" w14:textId="77777777" w:rsidR="00416D6A" w:rsidRDefault="00416D6A" w:rsidP="00752CC7">
      <w:pPr>
        <w:rPr>
          <w:rFonts w:ascii="Montserrat" w:hAnsi="Montserrat"/>
          <w:b/>
          <w:color w:val="621132" w:themeColor="text2"/>
        </w:rPr>
      </w:pPr>
    </w:p>
    <w:p w14:paraId="55C49787" w14:textId="445B67B8" w:rsidR="00752CC7" w:rsidRPr="00416D6A" w:rsidRDefault="00752CC7" w:rsidP="00752CC7">
      <w:pPr>
        <w:rPr>
          <w:rFonts w:ascii="Montserrat" w:hAnsi="Montserrat"/>
          <w:b/>
          <w:color w:val="621132" w:themeColor="text2"/>
        </w:rPr>
      </w:pPr>
      <w:r w:rsidRPr="00416D6A">
        <w:rPr>
          <w:rFonts w:ascii="Montserrat" w:hAnsi="Montserrat"/>
          <w:b/>
          <w:color w:val="621132" w:themeColor="text2"/>
        </w:rPr>
        <w:t>Consumo Colectivo</w:t>
      </w:r>
    </w:p>
    <w:p w14:paraId="02F7E32A" w14:textId="77777777" w:rsidR="00752CC7" w:rsidRPr="00C55154" w:rsidRDefault="00752CC7" w:rsidP="00752CC7">
      <w:pPr>
        <w:jc w:val="both"/>
        <w:rPr>
          <w:rFonts w:ascii="Montserrat" w:hAnsi="Montserrat"/>
        </w:rPr>
      </w:pPr>
      <w:r w:rsidRPr="00C55154">
        <w:rPr>
          <w:rFonts w:ascii="Montserrat" w:hAnsi="Montserrat"/>
        </w:rPr>
        <w:t xml:space="preserve">Los servicios colectivos se dirigen a toda la población (o partes de la misma) y su objetivo es mejorar el nivel general de salud, o la efectividad y eficiencia del sistema de salud, que beneficia de forma simultánea a toda la población. Estos servicios son diversos y no están directamente relacionados con usuarios individuales, sino con </w:t>
      </w:r>
      <w:r w:rsidRPr="00C55154">
        <w:rPr>
          <w:rFonts w:ascii="Montserrat" w:hAnsi="Montserrat"/>
          <w:b/>
        </w:rPr>
        <w:t>intervenciones en todo el sistema de salud</w:t>
      </w:r>
      <w:r w:rsidRPr="00C55154">
        <w:rPr>
          <w:rFonts w:ascii="Montserrat" w:hAnsi="Montserrat"/>
        </w:rPr>
        <w:t xml:space="preserve">, o subcomponentes del mismo, como la </w:t>
      </w:r>
      <w:r w:rsidRPr="00C55154">
        <w:rPr>
          <w:rFonts w:ascii="Montserrat" w:hAnsi="Montserrat"/>
          <w:b/>
        </w:rPr>
        <w:t>supervisión y evaluación de programas</w:t>
      </w:r>
      <w:r w:rsidRPr="00C55154">
        <w:rPr>
          <w:rFonts w:ascii="Montserrat" w:hAnsi="Montserrat"/>
        </w:rPr>
        <w:t xml:space="preserve"> específicos para el control de enfermedades, además de servicios de </w:t>
      </w:r>
      <w:r w:rsidRPr="00C55154">
        <w:rPr>
          <w:rFonts w:ascii="Montserrat" w:hAnsi="Montserrat"/>
          <w:b/>
        </w:rPr>
        <w:t>gobernanza y administración</w:t>
      </w:r>
      <w:r w:rsidRPr="00C55154">
        <w:rPr>
          <w:rFonts w:ascii="Montserrat" w:hAnsi="Montserrat"/>
        </w:rPr>
        <w:t>.</w:t>
      </w:r>
    </w:p>
    <w:p w14:paraId="78C76A47" w14:textId="0676147B" w:rsidR="00752CC7" w:rsidRPr="00C55154" w:rsidRDefault="00752CC7" w:rsidP="00752CC7">
      <w:pPr>
        <w:jc w:val="both"/>
        <w:rPr>
          <w:rFonts w:ascii="Montserrat" w:hAnsi="Montserrat"/>
        </w:rPr>
      </w:pPr>
      <w:r w:rsidRPr="00C55154">
        <w:rPr>
          <w:rFonts w:ascii="Montserrat" w:hAnsi="Montserrat"/>
        </w:rPr>
        <w:t xml:space="preserve">Si partimos de un estado saludable sin enfermedad, las intervenciones que se presenten durante esta fase tienen como objetivo mejorar la salud y mantener un estado en el que el riesgo de contraer enfermedades sea bajo, esto se conoce como </w:t>
      </w:r>
      <w:r w:rsidRPr="00C55154">
        <w:rPr>
          <w:rFonts w:ascii="Montserrat" w:hAnsi="Montserrat"/>
          <w:b/>
        </w:rPr>
        <w:t>Atención Preventiva</w:t>
      </w:r>
      <w:r w:rsidRPr="00C55154">
        <w:rPr>
          <w:rFonts w:ascii="Montserrat" w:hAnsi="Montserrat"/>
        </w:rPr>
        <w:t>, mediante vacunaciones</w:t>
      </w:r>
      <w:r w:rsidR="00416D6A">
        <w:rPr>
          <w:rFonts w:ascii="Montserrat" w:hAnsi="Montserrat"/>
        </w:rPr>
        <w:t>,</w:t>
      </w:r>
      <w:r w:rsidRPr="00C55154">
        <w:rPr>
          <w:rFonts w:ascii="Montserrat" w:hAnsi="Montserrat"/>
        </w:rPr>
        <w:t xml:space="preserve"> por ejemplo. Las intervenciones preventivas incluyen también a grupos poblacionales con riesgos específicos, que no tienen síntomas de la enfermedad, o </w:t>
      </w:r>
      <w:r w:rsidR="00416D6A" w:rsidRPr="00C55154">
        <w:rPr>
          <w:rFonts w:ascii="Montserrat" w:hAnsi="Montserrat"/>
        </w:rPr>
        <w:t>que,</w:t>
      </w:r>
      <w:r w:rsidRPr="00C55154">
        <w:rPr>
          <w:rFonts w:ascii="Montserrat" w:hAnsi="Montserrat"/>
        </w:rPr>
        <w:t xml:space="preserve"> si ya han empezado a aparecer los primeros síntomas, su detección podrá reducir los daños posibles, y lograr intervenciones más exitosas. Un ejemplo claro es el cáncer de </w:t>
      </w:r>
      <w:r w:rsidRPr="00C55154">
        <w:rPr>
          <w:rFonts w:ascii="Montserrat" w:hAnsi="Montserrat"/>
        </w:rPr>
        <w:lastRenderedPageBreak/>
        <w:t>próstata y de mama, en cuyo riesgo influyen la edad y el sexo; algunos estilos de vida aumentan claramente los riesgos, como ocurre con el tabaquismo y el cáncer de pulmón.</w:t>
      </w:r>
    </w:p>
    <w:p w14:paraId="155FE0F6" w14:textId="77777777" w:rsidR="00FA19A0" w:rsidRPr="00416D6A" w:rsidRDefault="00FA19A0" w:rsidP="00752CC7">
      <w:pPr>
        <w:jc w:val="both"/>
        <w:rPr>
          <w:rFonts w:ascii="Montserrat" w:hAnsi="Montserrat"/>
          <w:color w:val="621132" w:themeColor="text2"/>
        </w:rPr>
      </w:pPr>
    </w:p>
    <w:p w14:paraId="1A45F26B" w14:textId="1172F347" w:rsidR="00752CC7" w:rsidRPr="007B5D04" w:rsidRDefault="00574D34" w:rsidP="007B5D04">
      <w:pPr>
        <w:pStyle w:val="Prrafodelista"/>
        <w:numPr>
          <w:ilvl w:val="0"/>
          <w:numId w:val="11"/>
        </w:numPr>
        <w:jc w:val="both"/>
        <w:rPr>
          <w:rFonts w:ascii="Montserrat" w:hAnsi="Montserrat"/>
          <w:b/>
          <w:color w:val="621132" w:themeColor="text2"/>
        </w:rPr>
      </w:pPr>
      <w:r w:rsidRPr="007B5D04">
        <w:rPr>
          <w:rFonts w:ascii="Montserrat" w:hAnsi="Montserrat"/>
          <w:b/>
          <w:color w:val="621132" w:themeColor="text2"/>
        </w:rPr>
        <w:t>Clasificación Económica</w:t>
      </w:r>
      <w:r w:rsidR="00EB6A19" w:rsidRPr="007B5D04">
        <w:rPr>
          <w:rFonts w:ascii="Montserrat" w:hAnsi="Montserrat"/>
          <w:b/>
          <w:color w:val="621132" w:themeColor="text2"/>
        </w:rPr>
        <w:t xml:space="preserve"> del Gasto</w:t>
      </w:r>
    </w:p>
    <w:p w14:paraId="0E7CCE2D" w14:textId="434950C0" w:rsidR="00EB6A19" w:rsidRPr="00416D6A" w:rsidRDefault="005944EE" w:rsidP="00574D34">
      <w:pPr>
        <w:jc w:val="both"/>
        <w:rPr>
          <w:rFonts w:ascii="Montserrat" w:hAnsi="Montserrat"/>
          <w:color w:val="000000" w:themeColor="text1"/>
        </w:rPr>
      </w:pPr>
      <w:r w:rsidRPr="00416D6A">
        <w:rPr>
          <w:rFonts w:ascii="Montserrat" w:hAnsi="Montserrat"/>
          <w:color w:val="000000" w:themeColor="text1"/>
        </w:rPr>
        <w:t>El clasificador se divide en dos cuentas</w:t>
      </w:r>
      <w:r w:rsidR="00051A07" w:rsidRPr="00416D6A">
        <w:rPr>
          <w:rFonts w:ascii="Montserrat" w:hAnsi="Montserrat"/>
          <w:color w:val="000000" w:themeColor="text1"/>
        </w:rPr>
        <w:t>: corriente y de inversión. L</w:t>
      </w:r>
      <w:r w:rsidRPr="00416D6A">
        <w:rPr>
          <w:rFonts w:ascii="Montserrat" w:hAnsi="Montserrat"/>
          <w:color w:val="000000" w:themeColor="text1"/>
        </w:rPr>
        <w:t>a primera integra el gasto de operación de las unidades médicas y administrativas, mientras que la cuenta de inversión son las asignaciones destinadas a la creación de bienes de capital y conserva</w:t>
      </w:r>
      <w:r w:rsidR="00FA19A0" w:rsidRPr="00416D6A">
        <w:rPr>
          <w:rFonts w:ascii="Montserrat" w:hAnsi="Montserrat"/>
          <w:color w:val="000000" w:themeColor="text1"/>
        </w:rPr>
        <w:t>ción de los ya existentes. Por ejemplo, la construcción de hospitales, equipos médicos y de comunicación, vehículos y equipo de transporte, instrumental médico y de laboratorio</w:t>
      </w:r>
      <w:r w:rsidR="004D7C3E" w:rsidRPr="00416D6A">
        <w:rPr>
          <w:rFonts w:ascii="Montserrat" w:hAnsi="Montserrat"/>
          <w:color w:val="000000" w:themeColor="text1"/>
        </w:rPr>
        <w:t xml:space="preserve"> (Véase Cuadro 1)</w:t>
      </w:r>
      <w:r w:rsidR="00FA19A0" w:rsidRPr="00416D6A">
        <w:rPr>
          <w:rFonts w:ascii="Montserrat" w:hAnsi="Montserrat"/>
          <w:color w:val="000000" w:themeColor="text1"/>
        </w:rPr>
        <w:t>.</w:t>
      </w:r>
    </w:p>
    <w:p w14:paraId="64FE4413" w14:textId="77777777" w:rsidR="00574D34" w:rsidRPr="00416D6A" w:rsidRDefault="00574D34" w:rsidP="00752CC7">
      <w:pPr>
        <w:rPr>
          <w:rFonts w:ascii="Montserrat" w:hAnsi="Montserrat"/>
          <w:color w:val="000000" w:themeColor="text1"/>
        </w:rPr>
      </w:pPr>
    </w:p>
    <w:p w14:paraId="098681CB" w14:textId="77777777" w:rsidR="00752CC7" w:rsidRPr="00416D6A" w:rsidRDefault="00390435" w:rsidP="00752CC7">
      <w:pPr>
        <w:rPr>
          <w:rFonts w:ascii="Montserrat" w:hAnsi="Montserrat"/>
          <w:b/>
          <w:color w:val="621132" w:themeColor="text2"/>
        </w:rPr>
      </w:pPr>
      <w:r w:rsidRPr="00416D6A">
        <w:rPr>
          <w:rFonts w:ascii="Montserrat" w:hAnsi="Montserrat"/>
          <w:b/>
          <w:color w:val="621132" w:themeColor="text2"/>
        </w:rPr>
        <w:t>2</w:t>
      </w:r>
      <w:r w:rsidR="005570D1" w:rsidRPr="00416D6A">
        <w:rPr>
          <w:rFonts w:ascii="Montserrat" w:hAnsi="Montserrat"/>
          <w:b/>
          <w:color w:val="621132" w:themeColor="text2"/>
        </w:rPr>
        <w:t>.1</w:t>
      </w:r>
      <w:r w:rsidRPr="00416D6A">
        <w:rPr>
          <w:rFonts w:ascii="Montserrat" w:hAnsi="Montserrat"/>
          <w:b/>
          <w:color w:val="621132" w:themeColor="text2"/>
        </w:rPr>
        <w:t xml:space="preserve"> Cuenta </w:t>
      </w:r>
      <w:r w:rsidR="00752CC7" w:rsidRPr="00416D6A">
        <w:rPr>
          <w:rFonts w:ascii="Montserrat" w:hAnsi="Montserrat"/>
          <w:b/>
          <w:color w:val="621132" w:themeColor="text2"/>
        </w:rPr>
        <w:t>Corriente</w:t>
      </w:r>
    </w:p>
    <w:p w14:paraId="6942D095" w14:textId="4D537051" w:rsidR="00752CC7" w:rsidRPr="00416D6A" w:rsidRDefault="00FA19A0" w:rsidP="00752CC7">
      <w:pPr>
        <w:jc w:val="both"/>
        <w:rPr>
          <w:rFonts w:ascii="Montserrat" w:hAnsi="Montserrat"/>
        </w:rPr>
      </w:pPr>
      <w:r w:rsidRPr="00416D6A">
        <w:rPr>
          <w:rFonts w:ascii="Montserrat" w:hAnsi="Montserrat"/>
        </w:rPr>
        <w:t>El gasto corriente de la</w:t>
      </w:r>
      <w:r w:rsidR="00752CC7" w:rsidRPr="00416D6A">
        <w:rPr>
          <w:rFonts w:ascii="Montserrat" w:hAnsi="Montserrat"/>
        </w:rPr>
        <w:t xml:space="preserve"> clasificación funcional se presenta en el Cuadro</w:t>
      </w:r>
      <w:r w:rsidR="005272AC" w:rsidRPr="00416D6A">
        <w:rPr>
          <w:rFonts w:ascii="Montserrat" w:hAnsi="Montserrat"/>
        </w:rPr>
        <w:t xml:space="preserve"> No</w:t>
      </w:r>
      <w:r w:rsidR="00752CC7" w:rsidRPr="00416D6A">
        <w:rPr>
          <w:rFonts w:ascii="Montserrat" w:hAnsi="Montserrat"/>
        </w:rPr>
        <w:t xml:space="preserve"> 1</w:t>
      </w:r>
      <w:r w:rsidR="005272AC" w:rsidRPr="00416D6A">
        <w:rPr>
          <w:rFonts w:ascii="Montserrat" w:hAnsi="Montserrat"/>
        </w:rPr>
        <w:t>,</w:t>
      </w:r>
      <w:r w:rsidR="00752CC7" w:rsidRPr="00416D6A">
        <w:rPr>
          <w:rFonts w:ascii="Montserrat" w:hAnsi="Montserrat"/>
        </w:rPr>
        <w:t xml:space="preserve"> </w:t>
      </w:r>
      <w:r w:rsidR="00051A07" w:rsidRPr="00416D6A">
        <w:rPr>
          <w:rFonts w:ascii="Montserrat" w:hAnsi="Montserrat"/>
        </w:rPr>
        <w:t>donde se</w:t>
      </w:r>
      <w:r w:rsidR="005272AC" w:rsidRPr="00416D6A">
        <w:rPr>
          <w:rFonts w:ascii="Montserrat" w:hAnsi="Montserrat"/>
        </w:rPr>
        <w:t xml:space="preserve"> pueden</w:t>
      </w:r>
      <w:r w:rsidR="00752CC7" w:rsidRPr="00416D6A">
        <w:rPr>
          <w:rFonts w:ascii="Montserrat" w:hAnsi="Montserrat"/>
        </w:rPr>
        <w:t xml:space="preserve"> observar las categorías</w:t>
      </w:r>
      <w:r w:rsidR="005272AC" w:rsidRPr="00416D6A">
        <w:rPr>
          <w:rFonts w:ascii="Montserrat" w:hAnsi="Montserrat"/>
        </w:rPr>
        <w:t xml:space="preserve">, en el nivel del primer dígito se pueden identificar </w:t>
      </w:r>
      <w:r w:rsidR="00752CC7" w:rsidRPr="00416D6A">
        <w:rPr>
          <w:rFonts w:ascii="Montserrat" w:hAnsi="Montserrat"/>
        </w:rPr>
        <w:t>l</w:t>
      </w:r>
      <w:r w:rsidR="005272AC" w:rsidRPr="00416D6A">
        <w:rPr>
          <w:rFonts w:ascii="Montserrat" w:hAnsi="Montserrat"/>
        </w:rPr>
        <w:t>os</w:t>
      </w:r>
      <w:r w:rsidR="00752CC7" w:rsidRPr="00416D6A">
        <w:rPr>
          <w:rFonts w:ascii="Montserrat" w:hAnsi="Montserrat"/>
        </w:rPr>
        <w:t xml:space="preserve"> objetivo</w:t>
      </w:r>
      <w:r w:rsidR="005272AC" w:rsidRPr="00416D6A">
        <w:rPr>
          <w:rFonts w:ascii="Montserrat" w:hAnsi="Montserrat"/>
        </w:rPr>
        <w:t>s</w:t>
      </w:r>
      <w:r w:rsidR="00752CC7" w:rsidRPr="00416D6A">
        <w:rPr>
          <w:rFonts w:ascii="Montserrat" w:hAnsi="Montserrat"/>
        </w:rPr>
        <w:t xml:space="preserve"> de la salud, o las posibles necesidades de un consumidor de servicios de salud: HC.1 Servicios de atención curativa, HC.2 Servicios de rehabilitación, </w:t>
      </w:r>
      <w:r w:rsidRPr="00416D6A">
        <w:rPr>
          <w:rFonts w:ascii="Montserrat" w:hAnsi="Montserrat"/>
        </w:rPr>
        <w:t xml:space="preserve">HC.3 </w:t>
      </w:r>
      <w:r w:rsidR="00752CC7" w:rsidRPr="00416D6A">
        <w:rPr>
          <w:rFonts w:ascii="Montserrat" w:hAnsi="Montserrat"/>
        </w:rPr>
        <w:t xml:space="preserve">Servicios de atención de larga duración, HC.4 Servicios auxiliares, </w:t>
      </w:r>
      <w:r w:rsidR="005272AC" w:rsidRPr="00416D6A">
        <w:rPr>
          <w:rFonts w:ascii="Montserrat" w:hAnsi="Montserrat"/>
        </w:rPr>
        <w:t xml:space="preserve">HC.5 </w:t>
      </w:r>
      <w:r w:rsidR="00752CC7" w:rsidRPr="00416D6A">
        <w:rPr>
          <w:rFonts w:ascii="Montserrat" w:hAnsi="Montserrat"/>
        </w:rPr>
        <w:t>Bienes médicos, HC.6 Servicios de atención preventiva, HC.7 Gobierno, sistema de salud y administración del financiamiento y HC.9 Otros servicios de atención de la salud no clasificados en otra parte. El gasto corriente se integra de las ocho funciones antes descritas, éstas deben incluir el valor total de los recursos necesarios para la prestación del servicio, incluidos los costos de gestión y administración.</w:t>
      </w:r>
    </w:p>
    <w:p w14:paraId="3E21D900" w14:textId="77777777" w:rsidR="00416D6A" w:rsidRDefault="00416D6A" w:rsidP="00FA19A0">
      <w:pPr>
        <w:jc w:val="center"/>
        <w:rPr>
          <w:rFonts w:ascii="Montserrat" w:hAnsi="Montserrat"/>
          <w:b/>
        </w:rPr>
      </w:pPr>
    </w:p>
    <w:p w14:paraId="674FBEEE" w14:textId="7AFC5A51" w:rsidR="00FA19A0" w:rsidRPr="00416D6A" w:rsidRDefault="00FA19A0" w:rsidP="00FA19A0">
      <w:pPr>
        <w:jc w:val="center"/>
        <w:rPr>
          <w:rFonts w:ascii="Montserrat" w:hAnsi="Montserrat"/>
          <w:color w:val="B8985B" w:themeColor="accent5" w:themeShade="BF"/>
        </w:rPr>
      </w:pPr>
      <w:r w:rsidRPr="00416D6A">
        <w:rPr>
          <w:rFonts w:ascii="Montserrat" w:hAnsi="Montserrat"/>
          <w:b/>
          <w:color w:val="B8985B" w:themeColor="accent5" w:themeShade="BF"/>
        </w:rPr>
        <w:t>Cuadro 1:</w:t>
      </w:r>
      <w:r w:rsidRPr="00416D6A">
        <w:rPr>
          <w:rFonts w:ascii="Montserrat" w:hAnsi="Montserrat"/>
          <w:color w:val="B8985B" w:themeColor="accent5" w:themeShade="BF"/>
        </w:rPr>
        <w:t xml:space="preserve"> </w:t>
      </w:r>
      <w:r w:rsidRPr="00416D6A">
        <w:rPr>
          <w:rFonts w:ascii="Montserrat" w:hAnsi="Montserrat"/>
          <w:b/>
          <w:color w:val="B8985B" w:themeColor="accent5" w:themeShade="BF"/>
        </w:rPr>
        <w:t>Clasificador por Funciones de Atención</w:t>
      </w:r>
    </w:p>
    <w:tbl>
      <w:tblPr>
        <w:tblStyle w:val="Tablaconcuadrcula"/>
        <w:tblW w:w="7787" w:type="dxa"/>
        <w:jc w:val="center"/>
        <w:tblLook w:val="04A0" w:firstRow="1" w:lastRow="0" w:firstColumn="1" w:lastColumn="0" w:noHBand="0" w:noVBand="1"/>
      </w:tblPr>
      <w:tblGrid>
        <w:gridCol w:w="873"/>
        <w:gridCol w:w="999"/>
        <w:gridCol w:w="5915"/>
      </w:tblGrid>
      <w:tr w:rsidR="00FA19A0" w:rsidRPr="00067661" w14:paraId="0CFD24C9" w14:textId="77777777" w:rsidTr="00416D6A">
        <w:trPr>
          <w:trHeight w:val="334"/>
          <w:jc w:val="center"/>
        </w:trPr>
        <w:tc>
          <w:tcPr>
            <w:tcW w:w="1872" w:type="dxa"/>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285C4D" w:themeFill="accent1"/>
            <w:vAlign w:val="center"/>
          </w:tcPr>
          <w:p w14:paraId="72824BFB" w14:textId="77777777" w:rsidR="00FA19A0" w:rsidRPr="00416D6A" w:rsidRDefault="00FA19A0" w:rsidP="00FA19A0">
            <w:pPr>
              <w:jc w:val="center"/>
              <w:rPr>
                <w:rFonts w:ascii="Montserrat" w:hAnsi="Montserrat"/>
                <w:color w:val="FFFFFF" w:themeColor="background1"/>
                <w:sz w:val="16"/>
                <w:szCs w:val="16"/>
              </w:rPr>
            </w:pPr>
            <w:r w:rsidRPr="00416D6A">
              <w:rPr>
                <w:rFonts w:ascii="Montserrat" w:hAnsi="Montserrat"/>
                <w:color w:val="FFFFFF" w:themeColor="background1"/>
                <w:sz w:val="16"/>
                <w:szCs w:val="16"/>
              </w:rPr>
              <w:t>Código</w:t>
            </w:r>
          </w:p>
        </w:tc>
        <w:tc>
          <w:tcPr>
            <w:tcW w:w="591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285C4D" w:themeFill="accent1"/>
            <w:vAlign w:val="center"/>
          </w:tcPr>
          <w:p w14:paraId="0BA9D280" w14:textId="77777777" w:rsidR="00FA19A0" w:rsidRPr="00416D6A" w:rsidRDefault="00FA19A0" w:rsidP="00FA19A0">
            <w:pPr>
              <w:jc w:val="center"/>
              <w:rPr>
                <w:rFonts w:ascii="Montserrat" w:hAnsi="Montserrat"/>
                <w:color w:val="FFFFFF" w:themeColor="background1"/>
                <w:sz w:val="16"/>
                <w:szCs w:val="16"/>
              </w:rPr>
            </w:pPr>
            <w:r w:rsidRPr="00416D6A">
              <w:rPr>
                <w:rFonts w:ascii="Montserrat" w:hAnsi="Montserrat"/>
                <w:color w:val="FFFFFF" w:themeColor="background1"/>
                <w:sz w:val="16"/>
                <w:szCs w:val="16"/>
              </w:rPr>
              <w:t>Función</w:t>
            </w:r>
          </w:p>
        </w:tc>
      </w:tr>
      <w:tr w:rsidR="00FA19A0" w:rsidRPr="00067661" w14:paraId="07A60861" w14:textId="77777777" w:rsidTr="00416D6A">
        <w:trPr>
          <w:trHeight w:val="207"/>
          <w:jc w:val="center"/>
        </w:trPr>
        <w:tc>
          <w:tcPr>
            <w:tcW w:w="873"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808080" w:themeFill="background1" w:themeFillShade="80"/>
          </w:tcPr>
          <w:p w14:paraId="6678F3E8" w14:textId="77777777" w:rsidR="00FA19A0" w:rsidRPr="00067661" w:rsidRDefault="00FA19A0" w:rsidP="00A54DBA">
            <w:pPr>
              <w:rPr>
                <w:rFonts w:ascii="Montserrat" w:hAnsi="Montserrat" w:cs="Arial"/>
                <w:b/>
                <w:color w:val="FFFFFF" w:themeColor="background1"/>
                <w:sz w:val="16"/>
                <w:szCs w:val="16"/>
              </w:rPr>
            </w:pPr>
            <w:r w:rsidRPr="00067661">
              <w:rPr>
                <w:rFonts w:ascii="Montserrat" w:hAnsi="Montserrat" w:cs="Arial"/>
                <w:b/>
                <w:color w:val="FFFFFF" w:themeColor="background1"/>
                <w:sz w:val="16"/>
                <w:szCs w:val="16"/>
              </w:rPr>
              <w:t>HC.1</w:t>
            </w:r>
          </w:p>
        </w:tc>
        <w:tc>
          <w:tcPr>
            <w:tcW w:w="999"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808080" w:themeFill="background1" w:themeFillShade="80"/>
          </w:tcPr>
          <w:p w14:paraId="4931F0A9" w14:textId="77777777" w:rsidR="00FA19A0" w:rsidRPr="00067661" w:rsidRDefault="00FA19A0" w:rsidP="00A54DBA">
            <w:pPr>
              <w:rPr>
                <w:rFonts w:ascii="Montserrat" w:hAnsi="Montserrat"/>
                <w:b/>
                <w:color w:val="FFFFFF" w:themeColor="background1"/>
                <w:sz w:val="16"/>
                <w:szCs w:val="16"/>
              </w:rPr>
            </w:pPr>
          </w:p>
        </w:tc>
        <w:tc>
          <w:tcPr>
            <w:tcW w:w="591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808080" w:themeFill="background1" w:themeFillShade="80"/>
          </w:tcPr>
          <w:p w14:paraId="1BEA5405" w14:textId="77777777" w:rsidR="00FA19A0" w:rsidRPr="00067661" w:rsidRDefault="00FA19A0" w:rsidP="00A54DBA">
            <w:pPr>
              <w:rPr>
                <w:rFonts w:ascii="Montserrat" w:hAnsi="Montserrat"/>
                <w:b/>
                <w:color w:val="FFFFFF" w:themeColor="background1"/>
                <w:sz w:val="16"/>
                <w:szCs w:val="16"/>
              </w:rPr>
            </w:pPr>
            <w:r w:rsidRPr="00067661">
              <w:rPr>
                <w:rFonts w:ascii="Montserrat" w:hAnsi="Montserrat"/>
                <w:b/>
                <w:color w:val="FFFFFF" w:themeColor="background1"/>
                <w:sz w:val="16"/>
                <w:szCs w:val="16"/>
              </w:rPr>
              <w:t xml:space="preserve">Servicios de atención curativa </w:t>
            </w:r>
          </w:p>
        </w:tc>
      </w:tr>
      <w:tr w:rsidR="00FA19A0" w:rsidRPr="00067661" w14:paraId="23723010" w14:textId="77777777" w:rsidTr="00416D6A">
        <w:trPr>
          <w:trHeight w:val="207"/>
          <w:jc w:val="center"/>
        </w:trPr>
        <w:tc>
          <w:tcPr>
            <w:tcW w:w="873" w:type="dxa"/>
            <w:tcBorders>
              <w:top w:val="single" w:sz="4" w:space="0" w:color="FFFFFF" w:themeColor="background1"/>
              <w:left w:val="single" w:sz="4" w:space="0" w:color="auto"/>
              <w:bottom w:val="nil"/>
              <w:right w:val="nil"/>
            </w:tcBorders>
            <w:shd w:val="clear" w:color="auto" w:fill="F2F2F2" w:themeFill="background1" w:themeFillShade="F2"/>
            <w:vAlign w:val="center"/>
          </w:tcPr>
          <w:p w14:paraId="079C2C6F" w14:textId="77777777" w:rsidR="00FA19A0" w:rsidRPr="00067661" w:rsidRDefault="00FA19A0" w:rsidP="00051A07">
            <w:pPr>
              <w:rPr>
                <w:rFonts w:ascii="Montserrat" w:hAnsi="Montserrat"/>
                <w:b/>
                <w:sz w:val="16"/>
                <w:szCs w:val="16"/>
              </w:rPr>
            </w:pPr>
            <w:r w:rsidRPr="00067661">
              <w:rPr>
                <w:rFonts w:ascii="Montserrat" w:hAnsi="Montserrat"/>
                <w:b/>
                <w:sz w:val="16"/>
                <w:szCs w:val="16"/>
              </w:rPr>
              <w:t>HC.1.1</w:t>
            </w:r>
          </w:p>
        </w:tc>
        <w:tc>
          <w:tcPr>
            <w:tcW w:w="999" w:type="dxa"/>
            <w:tcBorders>
              <w:top w:val="single" w:sz="4" w:space="0" w:color="FFFFFF" w:themeColor="background1"/>
              <w:left w:val="nil"/>
              <w:bottom w:val="nil"/>
              <w:right w:val="nil"/>
            </w:tcBorders>
            <w:shd w:val="clear" w:color="auto" w:fill="F2F2F2" w:themeFill="background1" w:themeFillShade="F2"/>
            <w:vAlign w:val="center"/>
          </w:tcPr>
          <w:p w14:paraId="0D6164D6" w14:textId="77777777" w:rsidR="00FA19A0" w:rsidRPr="00067661" w:rsidRDefault="00FA19A0" w:rsidP="00051A07">
            <w:pPr>
              <w:rPr>
                <w:rFonts w:ascii="Montserrat" w:hAnsi="Montserrat"/>
                <w:b/>
                <w:sz w:val="16"/>
                <w:szCs w:val="16"/>
              </w:rPr>
            </w:pPr>
          </w:p>
        </w:tc>
        <w:tc>
          <w:tcPr>
            <w:tcW w:w="5915" w:type="dxa"/>
            <w:tcBorders>
              <w:top w:val="single" w:sz="4" w:space="0" w:color="FFFFFF" w:themeColor="background1"/>
              <w:left w:val="nil"/>
              <w:bottom w:val="nil"/>
              <w:right w:val="single" w:sz="4" w:space="0" w:color="auto"/>
            </w:tcBorders>
            <w:shd w:val="clear" w:color="auto" w:fill="F2F2F2" w:themeFill="background1" w:themeFillShade="F2"/>
            <w:vAlign w:val="center"/>
          </w:tcPr>
          <w:p w14:paraId="6C66164B" w14:textId="77777777" w:rsidR="00FA19A0" w:rsidRPr="00067661" w:rsidRDefault="00FA19A0" w:rsidP="00051A07">
            <w:pPr>
              <w:rPr>
                <w:rFonts w:ascii="Montserrat" w:hAnsi="Montserrat"/>
                <w:b/>
                <w:sz w:val="16"/>
                <w:szCs w:val="16"/>
              </w:rPr>
            </w:pPr>
            <w:r w:rsidRPr="00067661">
              <w:rPr>
                <w:rFonts w:ascii="Montserrat" w:hAnsi="Montserrat"/>
                <w:b/>
                <w:sz w:val="16"/>
                <w:szCs w:val="16"/>
              </w:rPr>
              <w:t>Atención curativa hospitalaria</w:t>
            </w:r>
          </w:p>
        </w:tc>
      </w:tr>
      <w:tr w:rsidR="00FA19A0" w:rsidRPr="00067661" w14:paraId="0A344C72" w14:textId="77777777" w:rsidTr="00416D6A">
        <w:trPr>
          <w:trHeight w:val="192"/>
          <w:jc w:val="center"/>
        </w:trPr>
        <w:tc>
          <w:tcPr>
            <w:tcW w:w="873" w:type="dxa"/>
            <w:tcBorders>
              <w:top w:val="nil"/>
              <w:left w:val="single" w:sz="4" w:space="0" w:color="auto"/>
              <w:bottom w:val="nil"/>
              <w:right w:val="nil"/>
            </w:tcBorders>
            <w:vAlign w:val="center"/>
          </w:tcPr>
          <w:p w14:paraId="6EAA902E" w14:textId="77777777" w:rsidR="00FA19A0" w:rsidRPr="00067661" w:rsidRDefault="00FA19A0" w:rsidP="00051A07">
            <w:pPr>
              <w:rPr>
                <w:rFonts w:ascii="Montserrat" w:hAnsi="Montserrat"/>
                <w:sz w:val="16"/>
                <w:szCs w:val="16"/>
              </w:rPr>
            </w:pPr>
          </w:p>
        </w:tc>
        <w:tc>
          <w:tcPr>
            <w:tcW w:w="999" w:type="dxa"/>
            <w:tcBorders>
              <w:top w:val="nil"/>
              <w:left w:val="nil"/>
              <w:bottom w:val="nil"/>
              <w:right w:val="nil"/>
            </w:tcBorders>
            <w:vAlign w:val="center"/>
          </w:tcPr>
          <w:p w14:paraId="206A21A9" w14:textId="77777777" w:rsidR="00FA19A0" w:rsidRPr="00067661" w:rsidRDefault="00FA19A0" w:rsidP="00051A07">
            <w:pPr>
              <w:rPr>
                <w:rFonts w:ascii="Montserrat" w:hAnsi="Montserrat"/>
                <w:sz w:val="16"/>
                <w:szCs w:val="16"/>
              </w:rPr>
            </w:pPr>
            <w:r w:rsidRPr="00067661">
              <w:rPr>
                <w:rFonts w:ascii="Montserrat" w:hAnsi="Montserrat"/>
                <w:sz w:val="16"/>
                <w:szCs w:val="16"/>
              </w:rPr>
              <w:t>HC.1.1.1</w:t>
            </w:r>
          </w:p>
        </w:tc>
        <w:tc>
          <w:tcPr>
            <w:tcW w:w="5915" w:type="dxa"/>
            <w:tcBorders>
              <w:top w:val="nil"/>
              <w:left w:val="nil"/>
              <w:bottom w:val="nil"/>
              <w:right w:val="single" w:sz="4" w:space="0" w:color="auto"/>
            </w:tcBorders>
            <w:vAlign w:val="center"/>
          </w:tcPr>
          <w:p w14:paraId="229A0812" w14:textId="77777777" w:rsidR="00FA19A0" w:rsidRPr="00067661" w:rsidRDefault="00FA19A0" w:rsidP="00051A07">
            <w:pPr>
              <w:rPr>
                <w:rFonts w:ascii="Montserrat" w:hAnsi="Montserrat"/>
                <w:sz w:val="16"/>
                <w:szCs w:val="16"/>
              </w:rPr>
            </w:pPr>
            <w:r w:rsidRPr="00067661">
              <w:rPr>
                <w:rFonts w:ascii="Montserrat" w:hAnsi="Montserrat"/>
                <w:sz w:val="16"/>
                <w:szCs w:val="16"/>
              </w:rPr>
              <w:t>Atención curativa hospitalaria general</w:t>
            </w:r>
          </w:p>
        </w:tc>
      </w:tr>
      <w:tr w:rsidR="00FA19A0" w:rsidRPr="00067661" w14:paraId="17B9F138" w14:textId="77777777" w:rsidTr="00416D6A">
        <w:trPr>
          <w:trHeight w:val="207"/>
          <w:jc w:val="center"/>
        </w:trPr>
        <w:tc>
          <w:tcPr>
            <w:tcW w:w="873" w:type="dxa"/>
            <w:tcBorders>
              <w:top w:val="nil"/>
              <w:left w:val="single" w:sz="4" w:space="0" w:color="auto"/>
              <w:bottom w:val="nil"/>
              <w:right w:val="nil"/>
            </w:tcBorders>
            <w:vAlign w:val="center"/>
          </w:tcPr>
          <w:p w14:paraId="136563D8" w14:textId="77777777" w:rsidR="00FA19A0" w:rsidRPr="00067661" w:rsidRDefault="00FA19A0" w:rsidP="00051A07">
            <w:pPr>
              <w:rPr>
                <w:rFonts w:ascii="Montserrat" w:hAnsi="Montserrat"/>
                <w:sz w:val="16"/>
                <w:szCs w:val="16"/>
              </w:rPr>
            </w:pPr>
          </w:p>
        </w:tc>
        <w:tc>
          <w:tcPr>
            <w:tcW w:w="999" w:type="dxa"/>
            <w:tcBorders>
              <w:top w:val="nil"/>
              <w:left w:val="nil"/>
              <w:bottom w:val="nil"/>
              <w:right w:val="nil"/>
            </w:tcBorders>
            <w:vAlign w:val="center"/>
          </w:tcPr>
          <w:p w14:paraId="33B41250" w14:textId="77777777" w:rsidR="00FA19A0" w:rsidRPr="00067661" w:rsidRDefault="00FA19A0" w:rsidP="00051A07">
            <w:pPr>
              <w:rPr>
                <w:rFonts w:ascii="Montserrat" w:hAnsi="Montserrat"/>
                <w:sz w:val="16"/>
                <w:szCs w:val="16"/>
              </w:rPr>
            </w:pPr>
            <w:r w:rsidRPr="00067661">
              <w:rPr>
                <w:rFonts w:ascii="Montserrat" w:hAnsi="Montserrat"/>
                <w:sz w:val="16"/>
                <w:szCs w:val="16"/>
              </w:rPr>
              <w:t>HC.1.1.2</w:t>
            </w:r>
          </w:p>
        </w:tc>
        <w:tc>
          <w:tcPr>
            <w:tcW w:w="5915" w:type="dxa"/>
            <w:tcBorders>
              <w:top w:val="nil"/>
              <w:left w:val="nil"/>
              <w:bottom w:val="nil"/>
              <w:right w:val="single" w:sz="4" w:space="0" w:color="auto"/>
            </w:tcBorders>
            <w:vAlign w:val="center"/>
          </w:tcPr>
          <w:p w14:paraId="1E2F4D6C" w14:textId="77777777" w:rsidR="00FA19A0" w:rsidRPr="00067661" w:rsidRDefault="00FA19A0" w:rsidP="00051A07">
            <w:pPr>
              <w:rPr>
                <w:rFonts w:ascii="Montserrat" w:hAnsi="Montserrat"/>
                <w:sz w:val="16"/>
                <w:szCs w:val="16"/>
              </w:rPr>
            </w:pPr>
            <w:r w:rsidRPr="00067661">
              <w:rPr>
                <w:rFonts w:ascii="Montserrat" w:hAnsi="Montserrat"/>
                <w:sz w:val="16"/>
                <w:szCs w:val="16"/>
              </w:rPr>
              <w:t>Atención curativa hospitalaria especializada</w:t>
            </w:r>
          </w:p>
        </w:tc>
      </w:tr>
      <w:tr w:rsidR="00FA19A0" w:rsidRPr="00067661" w14:paraId="16885B30" w14:textId="77777777" w:rsidTr="00416D6A">
        <w:trPr>
          <w:trHeight w:val="207"/>
          <w:jc w:val="center"/>
        </w:trPr>
        <w:tc>
          <w:tcPr>
            <w:tcW w:w="873" w:type="dxa"/>
            <w:tcBorders>
              <w:top w:val="nil"/>
              <w:left w:val="single" w:sz="4" w:space="0" w:color="auto"/>
              <w:bottom w:val="nil"/>
              <w:right w:val="nil"/>
            </w:tcBorders>
            <w:shd w:val="clear" w:color="auto" w:fill="F2F2F2" w:themeFill="background1" w:themeFillShade="F2"/>
            <w:vAlign w:val="center"/>
          </w:tcPr>
          <w:p w14:paraId="5367A1AC" w14:textId="77777777" w:rsidR="00FA19A0" w:rsidRPr="00067661" w:rsidRDefault="00FA19A0" w:rsidP="00051A07">
            <w:pPr>
              <w:rPr>
                <w:rFonts w:ascii="Montserrat" w:hAnsi="Montserrat"/>
                <w:b/>
                <w:sz w:val="16"/>
                <w:szCs w:val="16"/>
              </w:rPr>
            </w:pPr>
            <w:r w:rsidRPr="00067661">
              <w:rPr>
                <w:rFonts w:ascii="Montserrat" w:hAnsi="Montserrat"/>
                <w:b/>
                <w:sz w:val="16"/>
                <w:szCs w:val="16"/>
              </w:rPr>
              <w:t>HC.1.2</w:t>
            </w:r>
          </w:p>
        </w:tc>
        <w:tc>
          <w:tcPr>
            <w:tcW w:w="999" w:type="dxa"/>
            <w:tcBorders>
              <w:top w:val="nil"/>
              <w:left w:val="nil"/>
              <w:bottom w:val="nil"/>
              <w:right w:val="nil"/>
            </w:tcBorders>
            <w:shd w:val="clear" w:color="auto" w:fill="F2F2F2" w:themeFill="background1" w:themeFillShade="F2"/>
            <w:vAlign w:val="center"/>
          </w:tcPr>
          <w:p w14:paraId="49B22364" w14:textId="77777777" w:rsidR="00FA19A0" w:rsidRPr="00067661" w:rsidRDefault="00FA19A0" w:rsidP="00051A07">
            <w:pPr>
              <w:rPr>
                <w:rFonts w:ascii="Montserrat" w:hAnsi="Montserrat"/>
                <w:b/>
                <w:sz w:val="16"/>
                <w:szCs w:val="16"/>
              </w:rPr>
            </w:pPr>
          </w:p>
        </w:tc>
        <w:tc>
          <w:tcPr>
            <w:tcW w:w="5915" w:type="dxa"/>
            <w:tcBorders>
              <w:top w:val="nil"/>
              <w:left w:val="nil"/>
              <w:bottom w:val="nil"/>
              <w:right w:val="single" w:sz="4" w:space="0" w:color="auto"/>
            </w:tcBorders>
            <w:shd w:val="clear" w:color="auto" w:fill="F2F2F2" w:themeFill="background1" w:themeFillShade="F2"/>
            <w:vAlign w:val="center"/>
          </w:tcPr>
          <w:p w14:paraId="5204A059" w14:textId="77777777" w:rsidR="00FA19A0" w:rsidRPr="00067661" w:rsidRDefault="00FA19A0" w:rsidP="00051A07">
            <w:pPr>
              <w:rPr>
                <w:rFonts w:ascii="Montserrat" w:hAnsi="Montserrat"/>
                <w:b/>
                <w:sz w:val="16"/>
                <w:szCs w:val="16"/>
              </w:rPr>
            </w:pPr>
            <w:r w:rsidRPr="00067661">
              <w:rPr>
                <w:rFonts w:ascii="Montserrat" w:hAnsi="Montserrat"/>
                <w:b/>
                <w:sz w:val="16"/>
                <w:szCs w:val="16"/>
              </w:rPr>
              <w:t>Atención curativa en hospital de día</w:t>
            </w:r>
          </w:p>
        </w:tc>
      </w:tr>
      <w:tr w:rsidR="00FA19A0" w:rsidRPr="00067661" w14:paraId="67BB21DC" w14:textId="77777777" w:rsidTr="00416D6A">
        <w:trPr>
          <w:trHeight w:val="192"/>
          <w:jc w:val="center"/>
        </w:trPr>
        <w:tc>
          <w:tcPr>
            <w:tcW w:w="873" w:type="dxa"/>
            <w:tcBorders>
              <w:top w:val="nil"/>
              <w:left w:val="single" w:sz="4" w:space="0" w:color="auto"/>
              <w:bottom w:val="nil"/>
              <w:right w:val="nil"/>
            </w:tcBorders>
            <w:vAlign w:val="center"/>
          </w:tcPr>
          <w:p w14:paraId="081F06A6" w14:textId="77777777" w:rsidR="00FA19A0" w:rsidRPr="00067661" w:rsidRDefault="00FA19A0" w:rsidP="00051A07">
            <w:pPr>
              <w:rPr>
                <w:rFonts w:ascii="Montserrat" w:hAnsi="Montserrat"/>
                <w:sz w:val="16"/>
                <w:szCs w:val="16"/>
              </w:rPr>
            </w:pPr>
          </w:p>
        </w:tc>
        <w:tc>
          <w:tcPr>
            <w:tcW w:w="999" w:type="dxa"/>
            <w:tcBorders>
              <w:top w:val="nil"/>
              <w:left w:val="nil"/>
              <w:bottom w:val="nil"/>
              <w:right w:val="nil"/>
            </w:tcBorders>
            <w:vAlign w:val="center"/>
          </w:tcPr>
          <w:p w14:paraId="294EC95A" w14:textId="77777777" w:rsidR="00FA19A0" w:rsidRPr="00067661" w:rsidRDefault="00FA19A0" w:rsidP="00051A07">
            <w:pPr>
              <w:rPr>
                <w:rFonts w:ascii="Montserrat" w:hAnsi="Montserrat"/>
                <w:sz w:val="16"/>
                <w:szCs w:val="16"/>
              </w:rPr>
            </w:pPr>
            <w:r w:rsidRPr="00067661">
              <w:rPr>
                <w:rFonts w:ascii="Montserrat" w:hAnsi="Montserrat"/>
                <w:sz w:val="16"/>
                <w:szCs w:val="16"/>
              </w:rPr>
              <w:t>HC.1.2.1</w:t>
            </w:r>
          </w:p>
        </w:tc>
        <w:tc>
          <w:tcPr>
            <w:tcW w:w="5915" w:type="dxa"/>
            <w:tcBorders>
              <w:top w:val="nil"/>
              <w:left w:val="nil"/>
              <w:bottom w:val="nil"/>
              <w:right w:val="single" w:sz="4" w:space="0" w:color="auto"/>
            </w:tcBorders>
            <w:vAlign w:val="center"/>
          </w:tcPr>
          <w:p w14:paraId="4E8F3A44" w14:textId="77777777" w:rsidR="00FA19A0" w:rsidRPr="00067661" w:rsidRDefault="00FA19A0" w:rsidP="00051A07">
            <w:pPr>
              <w:rPr>
                <w:rFonts w:ascii="Montserrat" w:hAnsi="Montserrat"/>
                <w:sz w:val="16"/>
                <w:szCs w:val="16"/>
              </w:rPr>
            </w:pPr>
            <w:r w:rsidRPr="00067661">
              <w:rPr>
                <w:rFonts w:ascii="Montserrat" w:hAnsi="Montserrat"/>
                <w:sz w:val="16"/>
                <w:szCs w:val="16"/>
              </w:rPr>
              <w:t>Atención curativa en hospital general de día</w:t>
            </w:r>
          </w:p>
        </w:tc>
      </w:tr>
      <w:tr w:rsidR="00FA19A0" w:rsidRPr="00067661" w14:paraId="4E0E4460" w14:textId="77777777" w:rsidTr="00416D6A">
        <w:trPr>
          <w:trHeight w:val="207"/>
          <w:jc w:val="center"/>
        </w:trPr>
        <w:tc>
          <w:tcPr>
            <w:tcW w:w="873" w:type="dxa"/>
            <w:tcBorders>
              <w:top w:val="nil"/>
              <w:left w:val="single" w:sz="4" w:space="0" w:color="auto"/>
              <w:bottom w:val="nil"/>
              <w:right w:val="nil"/>
            </w:tcBorders>
            <w:vAlign w:val="center"/>
          </w:tcPr>
          <w:p w14:paraId="110EE8FD" w14:textId="77777777" w:rsidR="00FA19A0" w:rsidRPr="00067661" w:rsidRDefault="00FA19A0" w:rsidP="00051A07">
            <w:pPr>
              <w:rPr>
                <w:rFonts w:ascii="Montserrat" w:hAnsi="Montserrat"/>
                <w:sz w:val="16"/>
                <w:szCs w:val="16"/>
              </w:rPr>
            </w:pPr>
          </w:p>
        </w:tc>
        <w:tc>
          <w:tcPr>
            <w:tcW w:w="999" w:type="dxa"/>
            <w:tcBorders>
              <w:top w:val="nil"/>
              <w:left w:val="nil"/>
              <w:bottom w:val="nil"/>
              <w:right w:val="nil"/>
            </w:tcBorders>
            <w:vAlign w:val="center"/>
          </w:tcPr>
          <w:p w14:paraId="040CF340" w14:textId="77777777" w:rsidR="00FA19A0" w:rsidRPr="00067661" w:rsidRDefault="00FA19A0" w:rsidP="00051A07">
            <w:pPr>
              <w:rPr>
                <w:rFonts w:ascii="Montserrat" w:hAnsi="Montserrat"/>
                <w:sz w:val="16"/>
                <w:szCs w:val="16"/>
              </w:rPr>
            </w:pPr>
            <w:r w:rsidRPr="00067661">
              <w:rPr>
                <w:rFonts w:ascii="Montserrat" w:hAnsi="Montserrat"/>
                <w:sz w:val="16"/>
                <w:szCs w:val="16"/>
              </w:rPr>
              <w:t>HC.1.2.2</w:t>
            </w:r>
          </w:p>
        </w:tc>
        <w:tc>
          <w:tcPr>
            <w:tcW w:w="5915" w:type="dxa"/>
            <w:tcBorders>
              <w:top w:val="nil"/>
              <w:left w:val="nil"/>
              <w:bottom w:val="nil"/>
              <w:right w:val="single" w:sz="4" w:space="0" w:color="auto"/>
            </w:tcBorders>
            <w:vAlign w:val="center"/>
          </w:tcPr>
          <w:p w14:paraId="7FDCA0B5" w14:textId="77777777" w:rsidR="00FA19A0" w:rsidRPr="00067661" w:rsidRDefault="00FA19A0" w:rsidP="00051A07">
            <w:pPr>
              <w:rPr>
                <w:rFonts w:ascii="Montserrat" w:hAnsi="Montserrat"/>
                <w:sz w:val="16"/>
                <w:szCs w:val="16"/>
              </w:rPr>
            </w:pPr>
            <w:r w:rsidRPr="00067661">
              <w:rPr>
                <w:rFonts w:ascii="Montserrat" w:hAnsi="Montserrat"/>
                <w:sz w:val="16"/>
                <w:szCs w:val="16"/>
              </w:rPr>
              <w:t>Atención curativa en hospital especializado de día</w:t>
            </w:r>
          </w:p>
        </w:tc>
      </w:tr>
      <w:tr w:rsidR="00FA19A0" w:rsidRPr="00067661" w14:paraId="147C5BE6" w14:textId="77777777" w:rsidTr="00416D6A">
        <w:trPr>
          <w:trHeight w:val="207"/>
          <w:jc w:val="center"/>
        </w:trPr>
        <w:tc>
          <w:tcPr>
            <w:tcW w:w="873" w:type="dxa"/>
            <w:tcBorders>
              <w:top w:val="nil"/>
              <w:left w:val="single" w:sz="4" w:space="0" w:color="auto"/>
              <w:bottom w:val="nil"/>
              <w:right w:val="nil"/>
            </w:tcBorders>
            <w:shd w:val="clear" w:color="auto" w:fill="F2F2F2" w:themeFill="background1" w:themeFillShade="F2"/>
            <w:vAlign w:val="center"/>
          </w:tcPr>
          <w:p w14:paraId="14620433" w14:textId="77777777" w:rsidR="00FA19A0" w:rsidRPr="00067661" w:rsidRDefault="00FA19A0" w:rsidP="00051A07">
            <w:pPr>
              <w:rPr>
                <w:rFonts w:ascii="Montserrat" w:hAnsi="Montserrat"/>
                <w:b/>
                <w:sz w:val="16"/>
                <w:szCs w:val="16"/>
              </w:rPr>
            </w:pPr>
            <w:r w:rsidRPr="00067661">
              <w:rPr>
                <w:rFonts w:ascii="Montserrat" w:hAnsi="Montserrat"/>
                <w:b/>
                <w:sz w:val="16"/>
                <w:szCs w:val="16"/>
              </w:rPr>
              <w:t>HC.1.3</w:t>
            </w:r>
          </w:p>
        </w:tc>
        <w:tc>
          <w:tcPr>
            <w:tcW w:w="999" w:type="dxa"/>
            <w:tcBorders>
              <w:top w:val="nil"/>
              <w:left w:val="nil"/>
              <w:bottom w:val="nil"/>
              <w:right w:val="nil"/>
            </w:tcBorders>
            <w:shd w:val="clear" w:color="auto" w:fill="F2F2F2" w:themeFill="background1" w:themeFillShade="F2"/>
            <w:vAlign w:val="center"/>
          </w:tcPr>
          <w:p w14:paraId="0F47CC88" w14:textId="77777777" w:rsidR="00FA19A0" w:rsidRPr="00067661" w:rsidRDefault="00FA19A0" w:rsidP="00051A07">
            <w:pPr>
              <w:rPr>
                <w:rFonts w:ascii="Montserrat" w:hAnsi="Montserrat"/>
                <w:sz w:val="16"/>
                <w:szCs w:val="16"/>
              </w:rPr>
            </w:pPr>
          </w:p>
        </w:tc>
        <w:tc>
          <w:tcPr>
            <w:tcW w:w="5915" w:type="dxa"/>
            <w:tcBorders>
              <w:top w:val="nil"/>
              <w:left w:val="nil"/>
              <w:bottom w:val="nil"/>
              <w:right w:val="single" w:sz="4" w:space="0" w:color="auto"/>
            </w:tcBorders>
            <w:shd w:val="clear" w:color="auto" w:fill="F2F2F2" w:themeFill="background1" w:themeFillShade="F2"/>
            <w:vAlign w:val="center"/>
          </w:tcPr>
          <w:p w14:paraId="507E3321" w14:textId="77777777" w:rsidR="00FA19A0" w:rsidRPr="00067661" w:rsidRDefault="00FA19A0" w:rsidP="00051A07">
            <w:pPr>
              <w:rPr>
                <w:rFonts w:ascii="Montserrat" w:hAnsi="Montserrat" w:cs="Arial"/>
                <w:b/>
                <w:bCs/>
                <w:color w:val="000000"/>
                <w:sz w:val="16"/>
                <w:szCs w:val="16"/>
              </w:rPr>
            </w:pPr>
            <w:r w:rsidRPr="00067661">
              <w:rPr>
                <w:rFonts w:ascii="Montserrat" w:hAnsi="Montserrat" w:cs="Arial"/>
                <w:b/>
                <w:bCs/>
                <w:color w:val="000000"/>
                <w:sz w:val="16"/>
                <w:szCs w:val="16"/>
              </w:rPr>
              <w:t>Atención curativa ambulatoria</w:t>
            </w:r>
          </w:p>
        </w:tc>
      </w:tr>
      <w:tr w:rsidR="00FA19A0" w:rsidRPr="00067661" w14:paraId="25AD1C6E" w14:textId="77777777" w:rsidTr="00416D6A">
        <w:trPr>
          <w:trHeight w:val="192"/>
          <w:jc w:val="center"/>
        </w:trPr>
        <w:tc>
          <w:tcPr>
            <w:tcW w:w="873" w:type="dxa"/>
            <w:tcBorders>
              <w:top w:val="nil"/>
              <w:left w:val="single" w:sz="4" w:space="0" w:color="auto"/>
              <w:bottom w:val="nil"/>
              <w:right w:val="nil"/>
            </w:tcBorders>
            <w:vAlign w:val="center"/>
          </w:tcPr>
          <w:p w14:paraId="01DE310B" w14:textId="77777777" w:rsidR="00FA19A0" w:rsidRPr="00067661" w:rsidRDefault="00FA19A0" w:rsidP="00051A07">
            <w:pPr>
              <w:rPr>
                <w:rFonts w:ascii="Montserrat" w:hAnsi="Montserrat"/>
                <w:sz w:val="16"/>
                <w:szCs w:val="16"/>
              </w:rPr>
            </w:pPr>
          </w:p>
        </w:tc>
        <w:tc>
          <w:tcPr>
            <w:tcW w:w="999" w:type="dxa"/>
            <w:tcBorders>
              <w:top w:val="nil"/>
              <w:left w:val="nil"/>
              <w:bottom w:val="nil"/>
              <w:right w:val="nil"/>
            </w:tcBorders>
            <w:vAlign w:val="center"/>
          </w:tcPr>
          <w:p w14:paraId="440C2619" w14:textId="77777777" w:rsidR="00FA19A0" w:rsidRPr="00067661" w:rsidRDefault="00FA19A0" w:rsidP="00051A07">
            <w:pPr>
              <w:rPr>
                <w:rFonts w:ascii="Montserrat" w:hAnsi="Montserrat"/>
                <w:sz w:val="16"/>
                <w:szCs w:val="16"/>
              </w:rPr>
            </w:pPr>
            <w:r w:rsidRPr="00067661">
              <w:rPr>
                <w:rFonts w:ascii="Montserrat" w:hAnsi="Montserrat"/>
                <w:sz w:val="16"/>
                <w:szCs w:val="16"/>
              </w:rPr>
              <w:t>HC.1.3.1</w:t>
            </w:r>
          </w:p>
        </w:tc>
        <w:tc>
          <w:tcPr>
            <w:tcW w:w="5915" w:type="dxa"/>
            <w:tcBorders>
              <w:top w:val="nil"/>
              <w:left w:val="nil"/>
              <w:bottom w:val="nil"/>
              <w:right w:val="single" w:sz="4" w:space="0" w:color="auto"/>
            </w:tcBorders>
            <w:vAlign w:val="center"/>
          </w:tcPr>
          <w:p w14:paraId="211E6248" w14:textId="77777777" w:rsidR="00FA19A0" w:rsidRPr="00067661" w:rsidRDefault="00FA19A0" w:rsidP="00051A07">
            <w:pPr>
              <w:rPr>
                <w:rFonts w:ascii="Montserrat" w:hAnsi="Montserrat"/>
                <w:sz w:val="16"/>
                <w:szCs w:val="16"/>
              </w:rPr>
            </w:pPr>
            <w:r w:rsidRPr="00067661">
              <w:rPr>
                <w:rFonts w:ascii="Montserrat" w:hAnsi="Montserrat"/>
                <w:sz w:val="16"/>
                <w:szCs w:val="16"/>
              </w:rPr>
              <w:t>Servicios médicos y de diagnóstico básicos</w:t>
            </w:r>
          </w:p>
        </w:tc>
      </w:tr>
      <w:tr w:rsidR="00FA19A0" w:rsidRPr="00067661" w14:paraId="249F7F72" w14:textId="77777777" w:rsidTr="00416D6A">
        <w:trPr>
          <w:trHeight w:val="192"/>
          <w:jc w:val="center"/>
        </w:trPr>
        <w:tc>
          <w:tcPr>
            <w:tcW w:w="873" w:type="dxa"/>
            <w:tcBorders>
              <w:top w:val="nil"/>
              <w:left w:val="single" w:sz="4" w:space="0" w:color="auto"/>
              <w:bottom w:val="nil"/>
              <w:right w:val="nil"/>
            </w:tcBorders>
            <w:vAlign w:val="center"/>
          </w:tcPr>
          <w:p w14:paraId="7D286B3E" w14:textId="77777777" w:rsidR="00FA19A0" w:rsidRPr="00067661" w:rsidRDefault="00FA19A0" w:rsidP="00051A07">
            <w:pPr>
              <w:rPr>
                <w:rFonts w:ascii="Montserrat" w:hAnsi="Montserrat"/>
                <w:sz w:val="16"/>
                <w:szCs w:val="16"/>
              </w:rPr>
            </w:pPr>
          </w:p>
        </w:tc>
        <w:tc>
          <w:tcPr>
            <w:tcW w:w="999" w:type="dxa"/>
            <w:tcBorders>
              <w:top w:val="nil"/>
              <w:left w:val="nil"/>
              <w:bottom w:val="nil"/>
              <w:right w:val="nil"/>
            </w:tcBorders>
            <w:vAlign w:val="center"/>
          </w:tcPr>
          <w:p w14:paraId="12A72E13" w14:textId="77777777" w:rsidR="00FA19A0" w:rsidRPr="00067661" w:rsidRDefault="00FA19A0" w:rsidP="00051A07">
            <w:pPr>
              <w:rPr>
                <w:rFonts w:ascii="Montserrat" w:hAnsi="Montserrat"/>
                <w:sz w:val="16"/>
                <w:szCs w:val="16"/>
              </w:rPr>
            </w:pPr>
            <w:r w:rsidRPr="00067661">
              <w:rPr>
                <w:rFonts w:ascii="Montserrat" w:hAnsi="Montserrat"/>
                <w:sz w:val="16"/>
                <w:szCs w:val="16"/>
              </w:rPr>
              <w:t>HC.1.3.2</w:t>
            </w:r>
          </w:p>
        </w:tc>
        <w:tc>
          <w:tcPr>
            <w:tcW w:w="5915" w:type="dxa"/>
            <w:tcBorders>
              <w:top w:val="nil"/>
              <w:left w:val="nil"/>
              <w:bottom w:val="nil"/>
              <w:right w:val="single" w:sz="4" w:space="0" w:color="auto"/>
            </w:tcBorders>
            <w:vAlign w:val="center"/>
          </w:tcPr>
          <w:p w14:paraId="329F4ED1" w14:textId="77777777" w:rsidR="00FA19A0" w:rsidRPr="00067661" w:rsidRDefault="00FA19A0" w:rsidP="00051A07">
            <w:pPr>
              <w:rPr>
                <w:rFonts w:ascii="Montserrat" w:hAnsi="Montserrat"/>
                <w:sz w:val="16"/>
                <w:szCs w:val="16"/>
              </w:rPr>
            </w:pPr>
            <w:r w:rsidRPr="00067661">
              <w:rPr>
                <w:rFonts w:ascii="Montserrat" w:hAnsi="Montserrat"/>
                <w:sz w:val="16"/>
                <w:szCs w:val="16"/>
              </w:rPr>
              <w:t>Atención odontológica ambulatoria</w:t>
            </w:r>
          </w:p>
        </w:tc>
      </w:tr>
      <w:tr w:rsidR="00FA19A0" w:rsidRPr="00067661" w14:paraId="60C90746" w14:textId="77777777" w:rsidTr="00416D6A">
        <w:trPr>
          <w:trHeight w:val="229"/>
          <w:jc w:val="center"/>
        </w:trPr>
        <w:tc>
          <w:tcPr>
            <w:tcW w:w="873" w:type="dxa"/>
            <w:tcBorders>
              <w:top w:val="nil"/>
              <w:left w:val="single" w:sz="4" w:space="0" w:color="auto"/>
              <w:bottom w:val="nil"/>
              <w:right w:val="nil"/>
            </w:tcBorders>
            <w:vAlign w:val="center"/>
          </w:tcPr>
          <w:p w14:paraId="15E8F1E3" w14:textId="77777777" w:rsidR="00FA19A0" w:rsidRPr="00067661" w:rsidRDefault="00FA19A0" w:rsidP="00051A07">
            <w:pPr>
              <w:rPr>
                <w:rFonts w:ascii="Montserrat" w:hAnsi="Montserrat"/>
                <w:sz w:val="16"/>
                <w:szCs w:val="16"/>
              </w:rPr>
            </w:pPr>
          </w:p>
        </w:tc>
        <w:tc>
          <w:tcPr>
            <w:tcW w:w="999" w:type="dxa"/>
            <w:tcBorders>
              <w:top w:val="nil"/>
              <w:left w:val="nil"/>
              <w:bottom w:val="nil"/>
              <w:right w:val="nil"/>
            </w:tcBorders>
            <w:vAlign w:val="center"/>
          </w:tcPr>
          <w:p w14:paraId="24945128" w14:textId="77777777" w:rsidR="00FA19A0" w:rsidRPr="00067661" w:rsidRDefault="00FA19A0" w:rsidP="00051A07">
            <w:pPr>
              <w:rPr>
                <w:rFonts w:ascii="Montserrat" w:hAnsi="Montserrat"/>
                <w:sz w:val="16"/>
                <w:szCs w:val="16"/>
              </w:rPr>
            </w:pPr>
            <w:r w:rsidRPr="00067661">
              <w:rPr>
                <w:rFonts w:ascii="Montserrat" w:hAnsi="Montserrat"/>
                <w:sz w:val="16"/>
                <w:szCs w:val="16"/>
              </w:rPr>
              <w:t>HC.1.3.3</w:t>
            </w:r>
          </w:p>
        </w:tc>
        <w:tc>
          <w:tcPr>
            <w:tcW w:w="5915" w:type="dxa"/>
            <w:tcBorders>
              <w:top w:val="nil"/>
              <w:left w:val="nil"/>
              <w:bottom w:val="nil"/>
              <w:right w:val="single" w:sz="4" w:space="0" w:color="auto"/>
            </w:tcBorders>
            <w:vAlign w:val="center"/>
          </w:tcPr>
          <w:p w14:paraId="68FA2E24" w14:textId="77777777" w:rsidR="00FA19A0" w:rsidRPr="00067661" w:rsidRDefault="00FA19A0" w:rsidP="00051A07">
            <w:pPr>
              <w:rPr>
                <w:rFonts w:ascii="Montserrat" w:hAnsi="Montserrat"/>
                <w:sz w:val="16"/>
                <w:szCs w:val="16"/>
              </w:rPr>
            </w:pPr>
            <w:r w:rsidRPr="00067661">
              <w:rPr>
                <w:rFonts w:ascii="Montserrat" w:hAnsi="Montserrat"/>
                <w:sz w:val="16"/>
                <w:szCs w:val="16"/>
              </w:rPr>
              <w:t>Servicios médicos especializados</w:t>
            </w:r>
          </w:p>
        </w:tc>
      </w:tr>
      <w:tr w:rsidR="00FA19A0" w:rsidRPr="00067661" w14:paraId="71BCECF4" w14:textId="77777777" w:rsidTr="00416D6A">
        <w:trPr>
          <w:trHeight w:val="207"/>
          <w:jc w:val="center"/>
        </w:trPr>
        <w:tc>
          <w:tcPr>
            <w:tcW w:w="873" w:type="dxa"/>
            <w:tcBorders>
              <w:top w:val="nil"/>
              <w:left w:val="single" w:sz="4" w:space="0" w:color="auto"/>
              <w:bottom w:val="nil"/>
              <w:right w:val="nil"/>
            </w:tcBorders>
            <w:shd w:val="clear" w:color="auto" w:fill="F2F2F2" w:themeFill="background1" w:themeFillShade="F2"/>
            <w:vAlign w:val="center"/>
          </w:tcPr>
          <w:p w14:paraId="1B28ED5C" w14:textId="77777777" w:rsidR="00FA19A0" w:rsidRPr="00067661" w:rsidRDefault="00FA19A0" w:rsidP="00051A07">
            <w:pPr>
              <w:rPr>
                <w:rFonts w:ascii="Montserrat" w:hAnsi="Montserrat"/>
                <w:b/>
                <w:sz w:val="16"/>
                <w:szCs w:val="16"/>
              </w:rPr>
            </w:pPr>
            <w:r w:rsidRPr="00067661">
              <w:rPr>
                <w:rFonts w:ascii="Montserrat" w:hAnsi="Montserrat"/>
                <w:b/>
                <w:sz w:val="16"/>
                <w:szCs w:val="16"/>
              </w:rPr>
              <w:t>HC.1.4</w:t>
            </w:r>
          </w:p>
        </w:tc>
        <w:tc>
          <w:tcPr>
            <w:tcW w:w="999" w:type="dxa"/>
            <w:tcBorders>
              <w:top w:val="nil"/>
              <w:left w:val="nil"/>
              <w:bottom w:val="nil"/>
              <w:right w:val="nil"/>
            </w:tcBorders>
            <w:shd w:val="clear" w:color="auto" w:fill="F2F2F2" w:themeFill="background1" w:themeFillShade="F2"/>
            <w:vAlign w:val="center"/>
          </w:tcPr>
          <w:p w14:paraId="0C26AF9A" w14:textId="77777777" w:rsidR="00FA19A0" w:rsidRPr="00067661" w:rsidRDefault="00FA19A0" w:rsidP="00051A07">
            <w:pPr>
              <w:rPr>
                <w:rFonts w:ascii="Montserrat" w:hAnsi="Montserrat"/>
                <w:sz w:val="16"/>
                <w:szCs w:val="16"/>
              </w:rPr>
            </w:pPr>
          </w:p>
        </w:tc>
        <w:tc>
          <w:tcPr>
            <w:tcW w:w="5915" w:type="dxa"/>
            <w:tcBorders>
              <w:top w:val="nil"/>
              <w:left w:val="nil"/>
              <w:bottom w:val="nil"/>
              <w:right w:val="single" w:sz="4" w:space="0" w:color="auto"/>
            </w:tcBorders>
            <w:shd w:val="clear" w:color="auto" w:fill="F2F2F2" w:themeFill="background1" w:themeFillShade="F2"/>
            <w:vAlign w:val="center"/>
          </w:tcPr>
          <w:p w14:paraId="432B5DDE" w14:textId="77777777" w:rsidR="00FA19A0" w:rsidRPr="00067661" w:rsidRDefault="00FA19A0" w:rsidP="00051A07">
            <w:pPr>
              <w:rPr>
                <w:rFonts w:ascii="Montserrat" w:hAnsi="Montserrat"/>
                <w:b/>
                <w:sz w:val="16"/>
                <w:szCs w:val="16"/>
              </w:rPr>
            </w:pPr>
            <w:r w:rsidRPr="00067661">
              <w:rPr>
                <w:rFonts w:ascii="Montserrat" w:hAnsi="Montserrat"/>
                <w:b/>
                <w:sz w:val="16"/>
                <w:szCs w:val="16"/>
              </w:rPr>
              <w:t>Servicios de atención curativa domiciliaria</w:t>
            </w:r>
          </w:p>
        </w:tc>
      </w:tr>
      <w:tr w:rsidR="00FA19A0" w:rsidRPr="00067661" w14:paraId="34F74A73" w14:textId="77777777" w:rsidTr="00416D6A">
        <w:trPr>
          <w:trHeight w:val="207"/>
          <w:jc w:val="center"/>
        </w:trPr>
        <w:tc>
          <w:tcPr>
            <w:tcW w:w="873" w:type="dxa"/>
            <w:tcBorders>
              <w:top w:val="nil"/>
              <w:left w:val="single" w:sz="4" w:space="0" w:color="auto"/>
              <w:bottom w:val="nil"/>
              <w:right w:val="nil"/>
            </w:tcBorders>
            <w:shd w:val="clear" w:color="auto" w:fill="808080" w:themeFill="background1" w:themeFillShade="80"/>
            <w:vAlign w:val="center"/>
          </w:tcPr>
          <w:p w14:paraId="77DB4EA3" w14:textId="77777777" w:rsidR="00FA19A0" w:rsidRPr="00067661" w:rsidRDefault="00FA19A0" w:rsidP="00051A07">
            <w:pPr>
              <w:rPr>
                <w:rFonts w:ascii="Montserrat" w:hAnsi="Montserrat" w:cs="Arial"/>
                <w:b/>
                <w:color w:val="FFFFFF" w:themeColor="background1"/>
                <w:sz w:val="16"/>
                <w:szCs w:val="16"/>
              </w:rPr>
            </w:pPr>
            <w:r w:rsidRPr="00067661">
              <w:rPr>
                <w:rFonts w:ascii="Montserrat" w:hAnsi="Montserrat" w:cs="Arial"/>
                <w:b/>
                <w:color w:val="FFFFFF" w:themeColor="background1"/>
                <w:sz w:val="16"/>
                <w:szCs w:val="16"/>
              </w:rPr>
              <w:t xml:space="preserve">HC.2 </w:t>
            </w:r>
          </w:p>
        </w:tc>
        <w:tc>
          <w:tcPr>
            <w:tcW w:w="999" w:type="dxa"/>
            <w:tcBorders>
              <w:top w:val="nil"/>
              <w:left w:val="nil"/>
              <w:bottom w:val="nil"/>
              <w:right w:val="nil"/>
            </w:tcBorders>
            <w:shd w:val="clear" w:color="auto" w:fill="808080" w:themeFill="background1" w:themeFillShade="80"/>
            <w:vAlign w:val="center"/>
          </w:tcPr>
          <w:p w14:paraId="3364C91D" w14:textId="77777777" w:rsidR="00FA19A0" w:rsidRPr="00067661" w:rsidRDefault="00FA19A0" w:rsidP="00051A07">
            <w:pPr>
              <w:rPr>
                <w:rFonts w:ascii="Montserrat" w:hAnsi="Montserrat" w:cs="Arial"/>
                <w:b/>
                <w:color w:val="FFFFFF" w:themeColor="background1"/>
                <w:sz w:val="16"/>
                <w:szCs w:val="16"/>
              </w:rPr>
            </w:pPr>
          </w:p>
        </w:tc>
        <w:tc>
          <w:tcPr>
            <w:tcW w:w="5915" w:type="dxa"/>
            <w:tcBorders>
              <w:top w:val="nil"/>
              <w:left w:val="nil"/>
              <w:bottom w:val="nil"/>
              <w:right w:val="single" w:sz="4" w:space="0" w:color="auto"/>
            </w:tcBorders>
            <w:shd w:val="clear" w:color="auto" w:fill="808080" w:themeFill="background1" w:themeFillShade="80"/>
            <w:vAlign w:val="center"/>
          </w:tcPr>
          <w:p w14:paraId="3C8427CA" w14:textId="77777777" w:rsidR="00FA19A0" w:rsidRPr="00067661" w:rsidRDefault="00FA19A0" w:rsidP="00051A07">
            <w:pPr>
              <w:rPr>
                <w:rFonts w:ascii="Montserrat" w:hAnsi="Montserrat" w:cs="Arial"/>
                <w:b/>
                <w:color w:val="FFFFFF" w:themeColor="background1"/>
                <w:sz w:val="16"/>
                <w:szCs w:val="16"/>
              </w:rPr>
            </w:pPr>
            <w:r w:rsidRPr="00067661">
              <w:rPr>
                <w:rFonts w:ascii="Montserrat" w:hAnsi="Montserrat" w:cs="Arial"/>
                <w:b/>
                <w:color w:val="FFFFFF" w:themeColor="background1"/>
                <w:sz w:val="16"/>
                <w:szCs w:val="16"/>
              </w:rPr>
              <w:t>Servicios de rehabilitación</w:t>
            </w:r>
          </w:p>
        </w:tc>
      </w:tr>
      <w:tr w:rsidR="00FA19A0" w:rsidRPr="00067661" w14:paraId="2C975C57" w14:textId="77777777" w:rsidTr="00416D6A">
        <w:trPr>
          <w:trHeight w:val="192"/>
          <w:jc w:val="center"/>
        </w:trPr>
        <w:tc>
          <w:tcPr>
            <w:tcW w:w="873" w:type="dxa"/>
            <w:tcBorders>
              <w:top w:val="nil"/>
              <w:left w:val="single" w:sz="4" w:space="0" w:color="auto"/>
              <w:bottom w:val="nil"/>
              <w:right w:val="nil"/>
            </w:tcBorders>
            <w:vAlign w:val="center"/>
          </w:tcPr>
          <w:p w14:paraId="0DEFDDFF" w14:textId="77777777" w:rsidR="00FA19A0" w:rsidRPr="00067661" w:rsidRDefault="00FA19A0" w:rsidP="00051A07">
            <w:pPr>
              <w:rPr>
                <w:rFonts w:ascii="Montserrat" w:hAnsi="Montserrat"/>
                <w:sz w:val="16"/>
                <w:szCs w:val="16"/>
              </w:rPr>
            </w:pPr>
          </w:p>
        </w:tc>
        <w:tc>
          <w:tcPr>
            <w:tcW w:w="999" w:type="dxa"/>
            <w:tcBorders>
              <w:top w:val="nil"/>
              <w:left w:val="nil"/>
              <w:bottom w:val="nil"/>
              <w:right w:val="nil"/>
            </w:tcBorders>
            <w:vAlign w:val="center"/>
          </w:tcPr>
          <w:p w14:paraId="4624264D" w14:textId="77777777" w:rsidR="00FA19A0" w:rsidRPr="00067661" w:rsidRDefault="00FA19A0" w:rsidP="00051A07">
            <w:pPr>
              <w:rPr>
                <w:rFonts w:ascii="Montserrat" w:hAnsi="Montserrat"/>
                <w:sz w:val="16"/>
                <w:szCs w:val="16"/>
              </w:rPr>
            </w:pPr>
            <w:r w:rsidRPr="00067661">
              <w:rPr>
                <w:rFonts w:ascii="Montserrat" w:hAnsi="Montserrat"/>
                <w:sz w:val="16"/>
                <w:szCs w:val="16"/>
              </w:rPr>
              <w:t>HC.2.1</w:t>
            </w:r>
          </w:p>
        </w:tc>
        <w:tc>
          <w:tcPr>
            <w:tcW w:w="5915" w:type="dxa"/>
            <w:tcBorders>
              <w:top w:val="nil"/>
              <w:left w:val="nil"/>
              <w:bottom w:val="nil"/>
              <w:right w:val="single" w:sz="4" w:space="0" w:color="auto"/>
            </w:tcBorders>
            <w:vAlign w:val="center"/>
          </w:tcPr>
          <w:p w14:paraId="73DE2752" w14:textId="77777777" w:rsidR="00FA19A0" w:rsidRPr="00067661" w:rsidRDefault="00FA19A0" w:rsidP="00051A07">
            <w:pPr>
              <w:rPr>
                <w:rFonts w:ascii="Montserrat" w:hAnsi="Montserrat"/>
                <w:sz w:val="16"/>
                <w:szCs w:val="16"/>
              </w:rPr>
            </w:pPr>
            <w:r w:rsidRPr="00067661">
              <w:rPr>
                <w:rFonts w:ascii="Montserrat" w:hAnsi="Montserrat"/>
                <w:sz w:val="16"/>
                <w:szCs w:val="16"/>
              </w:rPr>
              <w:t>Rehabilitación hospitalaria</w:t>
            </w:r>
          </w:p>
        </w:tc>
      </w:tr>
      <w:tr w:rsidR="00FA19A0" w:rsidRPr="00067661" w14:paraId="68B0DC12" w14:textId="77777777" w:rsidTr="00416D6A">
        <w:trPr>
          <w:trHeight w:val="207"/>
          <w:jc w:val="center"/>
        </w:trPr>
        <w:tc>
          <w:tcPr>
            <w:tcW w:w="873" w:type="dxa"/>
            <w:tcBorders>
              <w:top w:val="nil"/>
              <w:left w:val="single" w:sz="4" w:space="0" w:color="auto"/>
              <w:bottom w:val="nil"/>
              <w:right w:val="nil"/>
            </w:tcBorders>
            <w:vAlign w:val="center"/>
          </w:tcPr>
          <w:p w14:paraId="45BE50A5" w14:textId="77777777" w:rsidR="00FA19A0" w:rsidRPr="00067661" w:rsidRDefault="00FA19A0" w:rsidP="00051A07">
            <w:pPr>
              <w:rPr>
                <w:rFonts w:ascii="Montserrat" w:hAnsi="Montserrat"/>
                <w:sz w:val="16"/>
                <w:szCs w:val="16"/>
              </w:rPr>
            </w:pPr>
          </w:p>
        </w:tc>
        <w:tc>
          <w:tcPr>
            <w:tcW w:w="999" w:type="dxa"/>
            <w:tcBorders>
              <w:top w:val="nil"/>
              <w:left w:val="nil"/>
              <w:bottom w:val="nil"/>
              <w:right w:val="nil"/>
            </w:tcBorders>
            <w:vAlign w:val="center"/>
          </w:tcPr>
          <w:p w14:paraId="31289805" w14:textId="77777777" w:rsidR="00FA19A0" w:rsidRPr="00067661" w:rsidRDefault="00FA19A0" w:rsidP="00051A07">
            <w:pPr>
              <w:rPr>
                <w:rFonts w:ascii="Montserrat" w:hAnsi="Montserrat"/>
                <w:sz w:val="16"/>
                <w:szCs w:val="16"/>
              </w:rPr>
            </w:pPr>
            <w:r w:rsidRPr="00067661">
              <w:rPr>
                <w:rFonts w:ascii="Montserrat" w:hAnsi="Montserrat"/>
                <w:sz w:val="16"/>
                <w:szCs w:val="16"/>
              </w:rPr>
              <w:t>HC.2.2</w:t>
            </w:r>
          </w:p>
        </w:tc>
        <w:tc>
          <w:tcPr>
            <w:tcW w:w="5915" w:type="dxa"/>
            <w:tcBorders>
              <w:top w:val="nil"/>
              <w:left w:val="nil"/>
              <w:bottom w:val="nil"/>
              <w:right w:val="single" w:sz="4" w:space="0" w:color="auto"/>
            </w:tcBorders>
            <w:vAlign w:val="center"/>
          </w:tcPr>
          <w:p w14:paraId="7D5CB5A1" w14:textId="77777777" w:rsidR="00FA19A0" w:rsidRPr="00067661" w:rsidRDefault="00FA19A0" w:rsidP="00051A07">
            <w:pPr>
              <w:rPr>
                <w:rFonts w:ascii="Montserrat" w:hAnsi="Montserrat"/>
                <w:sz w:val="16"/>
                <w:szCs w:val="16"/>
              </w:rPr>
            </w:pPr>
            <w:r w:rsidRPr="00067661">
              <w:rPr>
                <w:rFonts w:ascii="Montserrat" w:hAnsi="Montserrat"/>
                <w:sz w:val="16"/>
                <w:szCs w:val="16"/>
              </w:rPr>
              <w:t>Rehabilitación en hospital de día</w:t>
            </w:r>
          </w:p>
        </w:tc>
      </w:tr>
      <w:tr w:rsidR="00FA19A0" w:rsidRPr="00067661" w14:paraId="790BAE86" w14:textId="77777777" w:rsidTr="00416D6A">
        <w:trPr>
          <w:trHeight w:val="192"/>
          <w:jc w:val="center"/>
        </w:trPr>
        <w:tc>
          <w:tcPr>
            <w:tcW w:w="873" w:type="dxa"/>
            <w:tcBorders>
              <w:top w:val="nil"/>
              <w:left w:val="single" w:sz="4" w:space="0" w:color="auto"/>
              <w:bottom w:val="nil"/>
              <w:right w:val="nil"/>
            </w:tcBorders>
            <w:vAlign w:val="center"/>
          </w:tcPr>
          <w:p w14:paraId="63F77EAC" w14:textId="77777777" w:rsidR="00FA19A0" w:rsidRPr="00067661" w:rsidRDefault="00FA19A0" w:rsidP="00051A07">
            <w:pPr>
              <w:rPr>
                <w:rFonts w:ascii="Montserrat" w:hAnsi="Montserrat"/>
                <w:sz w:val="16"/>
                <w:szCs w:val="16"/>
              </w:rPr>
            </w:pPr>
          </w:p>
        </w:tc>
        <w:tc>
          <w:tcPr>
            <w:tcW w:w="999" w:type="dxa"/>
            <w:tcBorders>
              <w:top w:val="nil"/>
              <w:left w:val="nil"/>
              <w:bottom w:val="nil"/>
              <w:right w:val="nil"/>
            </w:tcBorders>
            <w:vAlign w:val="center"/>
          </w:tcPr>
          <w:p w14:paraId="28C3680C" w14:textId="77777777" w:rsidR="00FA19A0" w:rsidRPr="00067661" w:rsidRDefault="00FA19A0" w:rsidP="00051A07">
            <w:pPr>
              <w:rPr>
                <w:rFonts w:ascii="Montserrat" w:hAnsi="Montserrat"/>
                <w:sz w:val="16"/>
                <w:szCs w:val="16"/>
              </w:rPr>
            </w:pPr>
            <w:r w:rsidRPr="00067661">
              <w:rPr>
                <w:rFonts w:ascii="Montserrat" w:hAnsi="Montserrat"/>
                <w:sz w:val="16"/>
                <w:szCs w:val="16"/>
              </w:rPr>
              <w:t>HC.2.3</w:t>
            </w:r>
          </w:p>
        </w:tc>
        <w:tc>
          <w:tcPr>
            <w:tcW w:w="5915" w:type="dxa"/>
            <w:tcBorders>
              <w:top w:val="nil"/>
              <w:left w:val="nil"/>
              <w:bottom w:val="nil"/>
              <w:right w:val="single" w:sz="4" w:space="0" w:color="auto"/>
            </w:tcBorders>
            <w:vAlign w:val="center"/>
          </w:tcPr>
          <w:p w14:paraId="6B7B6CD9" w14:textId="77777777" w:rsidR="00FA19A0" w:rsidRPr="00067661" w:rsidRDefault="00FA19A0" w:rsidP="00051A07">
            <w:pPr>
              <w:rPr>
                <w:rFonts w:ascii="Montserrat" w:hAnsi="Montserrat"/>
                <w:sz w:val="16"/>
                <w:szCs w:val="16"/>
              </w:rPr>
            </w:pPr>
            <w:r w:rsidRPr="00067661">
              <w:rPr>
                <w:rFonts w:ascii="Montserrat" w:hAnsi="Montserrat"/>
                <w:sz w:val="16"/>
                <w:szCs w:val="16"/>
              </w:rPr>
              <w:t>Rehabilitación ambulatoria</w:t>
            </w:r>
          </w:p>
        </w:tc>
      </w:tr>
      <w:tr w:rsidR="00FA19A0" w:rsidRPr="00067661" w14:paraId="344E23CC" w14:textId="77777777" w:rsidTr="00416D6A">
        <w:trPr>
          <w:trHeight w:val="207"/>
          <w:jc w:val="center"/>
        </w:trPr>
        <w:tc>
          <w:tcPr>
            <w:tcW w:w="873" w:type="dxa"/>
            <w:tcBorders>
              <w:top w:val="nil"/>
              <w:left w:val="single" w:sz="4" w:space="0" w:color="auto"/>
              <w:bottom w:val="nil"/>
              <w:right w:val="nil"/>
            </w:tcBorders>
            <w:vAlign w:val="center"/>
          </w:tcPr>
          <w:p w14:paraId="503347E2" w14:textId="77777777" w:rsidR="00FA19A0" w:rsidRPr="00067661" w:rsidRDefault="00FA19A0" w:rsidP="00051A07">
            <w:pPr>
              <w:rPr>
                <w:rFonts w:ascii="Montserrat" w:hAnsi="Montserrat"/>
                <w:sz w:val="16"/>
                <w:szCs w:val="16"/>
              </w:rPr>
            </w:pPr>
          </w:p>
        </w:tc>
        <w:tc>
          <w:tcPr>
            <w:tcW w:w="999" w:type="dxa"/>
            <w:tcBorders>
              <w:top w:val="nil"/>
              <w:left w:val="nil"/>
              <w:bottom w:val="nil"/>
              <w:right w:val="nil"/>
            </w:tcBorders>
            <w:vAlign w:val="center"/>
          </w:tcPr>
          <w:p w14:paraId="5A599705" w14:textId="77777777" w:rsidR="00FA19A0" w:rsidRPr="00067661" w:rsidRDefault="00FA19A0" w:rsidP="00051A07">
            <w:pPr>
              <w:rPr>
                <w:rFonts w:ascii="Montserrat" w:hAnsi="Montserrat"/>
                <w:sz w:val="16"/>
                <w:szCs w:val="16"/>
              </w:rPr>
            </w:pPr>
            <w:r w:rsidRPr="00067661">
              <w:rPr>
                <w:rFonts w:ascii="Montserrat" w:hAnsi="Montserrat"/>
                <w:sz w:val="16"/>
                <w:szCs w:val="16"/>
              </w:rPr>
              <w:t>HC.2.4</w:t>
            </w:r>
          </w:p>
        </w:tc>
        <w:tc>
          <w:tcPr>
            <w:tcW w:w="5915" w:type="dxa"/>
            <w:tcBorders>
              <w:top w:val="nil"/>
              <w:left w:val="nil"/>
              <w:bottom w:val="nil"/>
              <w:right w:val="single" w:sz="4" w:space="0" w:color="auto"/>
            </w:tcBorders>
            <w:vAlign w:val="center"/>
          </w:tcPr>
          <w:p w14:paraId="3A038690" w14:textId="77777777" w:rsidR="00FA19A0" w:rsidRPr="00067661" w:rsidRDefault="00FA19A0" w:rsidP="00051A07">
            <w:pPr>
              <w:rPr>
                <w:rFonts w:ascii="Montserrat" w:hAnsi="Montserrat"/>
                <w:sz w:val="16"/>
                <w:szCs w:val="16"/>
              </w:rPr>
            </w:pPr>
            <w:r w:rsidRPr="00067661">
              <w:rPr>
                <w:rFonts w:ascii="Montserrat" w:hAnsi="Montserrat"/>
                <w:sz w:val="16"/>
                <w:szCs w:val="16"/>
              </w:rPr>
              <w:t>Rehabilitación domiciliaria</w:t>
            </w:r>
          </w:p>
        </w:tc>
      </w:tr>
      <w:tr w:rsidR="00FA19A0" w:rsidRPr="00067661" w14:paraId="25E2CB2D" w14:textId="77777777" w:rsidTr="00416D6A">
        <w:trPr>
          <w:trHeight w:val="207"/>
          <w:jc w:val="center"/>
        </w:trPr>
        <w:tc>
          <w:tcPr>
            <w:tcW w:w="873" w:type="dxa"/>
            <w:tcBorders>
              <w:top w:val="nil"/>
              <w:left w:val="single" w:sz="4" w:space="0" w:color="auto"/>
              <w:bottom w:val="nil"/>
              <w:right w:val="nil"/>
            </w:tcBorders>
            <w:shd w:val="clear" w:color="auto" w:fill="808080" w:themeFill="background1" w:themeFillShade="80"/>
            <w:vAlign w:val="center"/>
          </w:tcPr>
          <w:p w14:paraId="34C008A6" w14:textId="77777777" w:rsidR="00FA19A0" w:rsidRPr="00067661" w:rsidRDefault="00FA19A0" w:rsidP="00051A07">
            <w:pPr>
              <w:rPr>
                <w:rFonts w:ascii="Montserrat" w:hAnsi="Montserrat"/>
                <w:color w:val="FFFFFF" w:themeColor="background1"/>
                <w:sz w:val="16"/>
                <w:szCs w:val="16"/>
              </w:rPr>
            </w:pPr>
            <w:r w:rsidRPr="00067661">
              <w:rPr>
                <w:rFonts w:ascii="Montserrat" w:hAnsi="Montserrat" w:cs="Arial"/>
                <w:b/>
                <w:bCs/>
                <w:color w:val="FFFFFF" w:themeColor="background1"/>
                <w:sz w:val="16"/>
                <w:szCs w:val="16"/>
              </w:rPr>
              <w:t>HC.3</w:t>
            </w:r>
          </w:p>
        </w:tc>
        <w:tc>
          <w:tcPr>
            <w:tcW w:w="999" w:type="dxa"/>
            <w:tcBorders>
              <w:top w:val="nil"/>
              <w:left w:val="nil"/>
              <w:bottom w:val="nil"/>
              <w:right w:val="nil"/>
            </w:tcBorders>
            <w:shd w:val="clear" w:color="auto" w:fill="808080" w:themeFill="background1" w:themeFillShade="80"/>
            <w:vAlign w:val="center"/>
          </w:tcPr>
          <w:p w14:paraId="4618A358" w14:textId="77777777" w:rsidR="00FA19A0" w:rsidRPr="00067661" w:rsidRDefault="00FA19A0" w:rsidP="00051A07">
            <w:pPr>
              <w:rPr>
                <w:rFonts w:ascii="Montserrat" w:hAnsi="Montserrat"/>
                <w:color w:val="FFFFFF" w:themeColor="background1"/>
                <w:sz w:val="16"/>
                <w:szCs w:val="16"/>
              </w:rPr>
            </w:pPr>
          </w:p>
        </w:tc>
        <w:tc>
          <w:tcPr>
            <w:tcW w:w="5915" w:type="dxa"/>
            <w:tcBorders>
              <w:top w:val="nil"/>
              <w:left w:val="nil"/>
              <w:bottom w:val="nil"/>
              <w:right w:val="single" w:sz="4" w:space="0" w:color="auto"/>
            </w:tcBorders>
            <w:shd w:val="clear" w:color="auto" w:fill="808080" w:themeFill="background1" w:themeFillShade="80"/>
            <w:vAlign w:val="center"/>
          </w:tcPr>
          <w:p w14:paraId="3A3F350B" w14:textId="77777777" w:rsidR="00FA19A0" w:rsidRPr="00067661" w:rsidRDefault="00FA19A0" w:rsidP="00051A07">
            <w:pPr>
              <w:rPr>
                <w:rFonts w:ascii="Montserrat" w:hAnsi="Montserrat"/>
                <w:b/>
                <w:color w:val="FFFFFF" w:themeColor="background1"/>
                <w:sz w:val="16"/>
                <w:szCs w:val="16"/>
              </w:rPr>
            </w:pPr>
            <w:r w:rsidRPr="00067661">
              <w:rPr>
                <w:rFonts w:ascii="Montserrat" w:hAnsi="Montserrat"/>
                <w:b/>
                <w:color w:val="FFFFFF" w:themeColor="background1"/>
                <w:sz w:val="16"/>
                <w:szCs w:val="16"/>
              </w:rPr>
              <w:t>Servicios de atención de larga duración</w:t>
            </w:r>
          </w:p>
        </w:tc>
      </w:tr>
      <w:tr w:rsidR="00FA19A0" w:rsidRPr="00067661" w14:paraId="727DF07A" w14:textId="77777777" w:rsidTr="00416D6A">
        <w:trPr>
          <w:trHeight w:val="207"/>
          <w:jc w:val="center"/>
        </w:trPr>
        <w:tc>
          <w:tcPr>
            <w:tcW w:w="873" w:type="dxa"/>
            <w:tcBorders>
              <w:top w:val="nil"/>
              <w:left w:val="single" w:sz="4" w:space="0" w:color="auto"/>
              <w:bottom w:val="nil"/>
              <w:right w:val="nil"/>
            </w:tcBorders>
            <w:vAlign w:val="center"/>
          </w:tcPr>
          <w:p w14:paraId="08995192" w14:textId="77777777" w:rsidR="00FA19A0" w:rsidRPr="00067661" w:rsidRDefault="00FA19A0" w:rsidP="00051A07">
            <w:pPr>
              <w:rPr>
                <w:rFonts w:ascii="Montserrat" w:hAnsi="Montserrat" w:cs="Arial"/>
                <w:b/>
                <w:bCs/>
                <w:sz w:val="16"/>
                <w:szCs w:val="16"/>
              </w:rPr>
            </w:pPr>
          </w:p>
        </w:tc>
        <w:tc>
          <w:tcPr>
            <w:tcW w:w="999" w:type="dxa"/>
            <w:tcBorders>
              <w:top w:val="nil"/>
              <w:left w:val="nil"/>
              <w:bottom w:val="nil"/>
              <w:right w:val="nil"/>
            </w:tcBorders>
            <w:vAlign w:val="center"/>
          </w:tcPr>
          <w:p w14:paraId="7CDB07CE" w14:textId="77777777" w:rsidR="00FA19A0" w:rsidRPr="00067661" w:rsidRDefault="00FA19A0" w:rsidP="00051A07">
            <w:pPr>
              <w:rPr>
                <w:rFonts w:ascii="Montserrat" w:hAnsi="Montserrat"/>
                <w:sz w:val="16"/>
                <w:szCs w:val="16"/>
              </w:rPr>
            </w:pPr>
            <w:r w:rsidRPr="00067661">
              <w:rPr>
                <w:rFonts w:ascii="Montserrat" w:hAnsi="Montserrat"/>
                <w:sz w:val="16"/>
                <w:szCs w:val="16"/>
              </w:rPr>
              <w:t>HC.3.1</w:t>
            </w:r>
          </w:p>
        </w:tc>
        <w:tc>
          <w:tcPr>
            <w:tcW w:w="5915" w:type="dxa"/>
            <w:tcBorders>
              <w:top w:val="nil"/>
              <w:left w:val="nil"/>
              <w:bottom w:val="nil"/>
              <w:right w:val="single" w:sz="4" w:space="0" w:color="auto"/>
            </w:tcBorders>
            <w:vAlign w:val="center"/>
          </w:tcPr>
          <w:p w14:paraId="79C76BC2" w14:textId="77777777" w:rsidR="00FA19A0" w:rsidRPr="00067661" w:rsidRDefault="00FA19A0" w:rsidP="00051A07">
            <w:pPr>
              <w:rPr>
                <w:rFonts w:ascii="Montserrat" w:hAnsi="Montserrat"/>
                <w:sz w:val="16"/>
                <w:szCs w:val="16"/>
              </w:rPr>
            </w:pPr>
            <w:r w:rsidRPr="00067661">
              <w:rPr>
                <w:rFonts w:ascii="Montserrat" w:hAnsi="Montserrat"/>
                <w:sz w:val="16"/>
                <w:szCs w:val="16"/>
              </w:rPr>
              <w:t>Atención de larga duración hospitalaria</w:t>
            </w:r>
          </w:p>
        </w:tc>
      </w:tr>
      <w:tr w:rsidR="00FA19A0" w:rsidRPr="00067661" w14:paraId="29A8E3F2" w14:textId="77777777" w:rsidTr="00416D6A">
        <w:trPr>
          <w:trHeight w:val="207"/>
          <w:jc w:val="center"/>
        </w:trPr>
        <w:tc>
          <w:tcPr>
            <w:tcW w:w="873" w:type="dxa"/>
            <w:tcBorders>
              <w:top w:val="nil"/>
              <w:left w:val="single" w:sz="4" w:space="0" w:color="auto"/>
              <w:bottom w:val="nil"/>
              <w:right w:val="nil"/>
            </w:tcBorders>
            <w:vAlign w:val="center"/>
          </w:tcPr>
          <w:p w14:paraId="647F7406" w14:textId="77777777" w:rsidR="00FA19A0" w:rsidRPr="00067661" w:rsidRDefault="00FA19A0" w:rsidP="00051A07">
            <w:pPr>
              <w:rPr>
                <w:rFonts w:ascii="Montserrat" w:hAnsi="Montserrat" w:cs="Arial"/>
                <w:b/>
                <w:bCs/>
                <w:sz w:val="16"/>
                <w:szCs w:val="16"/>
              </w:rPr>
            </w:pPr>
          </w:p>
        </w:tc>
        <w:tc>
          <w:tcPr>
            <w:tcW w:w="999" w:type="dxa"/>
            <w:tcBorders>
              <w:top w:val="nil"/>
              <w:left w:val="nil"/>
              <w:bottom w:val="nil"/>
              <w:right w:val="nil"/>
            </w:tcBorders>
            <w:vAlign w:val="center"/>
          </w:tcPr>
          <w:p w14:paraId="08930631" w14:textId="77777777" w:rsidR="00FA19A0" w:rsidRPr="00067661" w:rsidRDefault="00FA19A0" w:rsidP="00051A07">
            <w:pPr>
              <w:rPr>
                <w:rFonts w:ascii="Montserrat" w:hAnsi="Montserrat"/>
                <w:sz w:val="16"/>
                <w:szCs w:val="16"/>
              </w:rPr>
            </w:pPr>
            <w:r w:rsidRPr="00067661">
              <w:rPr>
                <w:rFonts w:ascii="Montserrat" w:hAnsi="Montserrat"/>
                <w:sz w:val="16"/>
                <w:szCs w:val="16"/>
              </w:rPr>
              <w:t>HC.3.2</w:t>
            </w:r>
          </w:p>
        </w:tc>
        <w:tc>
          <w:tcPr>
            <w:tcW w:w="5915" w:type="dxa"/>
            <w:tcBorders>
              <w:top w:val="nil"/>
              <w:left w:val="nil"/>
              <w:bottom w:val="nil"/>
              <w:right w:val="single" w:sz="4" w:space="0" w:color="auto"/>
            </w:tcBorders>
            <w:vAlign w:val="center"/>
          </w:tcPr>
          <w:p w14:paraId="0B612A85" w14:textId="77777777" w:rsidR="00FA19A0" w:rsidRPr="00067661" w:rsidRDefault="00FA19A0" w:rsidP="00051A07">
            <w:pPr>
              <w:rPr>
                <w:rFonts w:ascii="Montserrat" w:hAnsi="Montserrat"/>
                <w:sz w:val="16"/>
                <w:szCs w:val="16"/>
              </w:rPr>
            </w:pPr>
            <w:r w:rsidRPr="00067661">
              <w:rPr>
                <w:rFonts w:ascii="Montserrat" w:hAnsi="Montserrat"/>
                <w:sz w:val="16"/>
                <w:szCs w:val="16"/>
              </w:rPr>
              <w:t>Atención de larga duración en hospitalización de día</w:t>
            </w:r>
          </w:p>
        </w:tc>
      </w:tr>
      <w:tr w:rsidR="00FA19A0" w:rsidRPr="00067661" w14:paraId="0AFEA32B" w14:textId="77777777" w:rsidTr="00416D6A">
        <w:trPr>
          <w:trHeight w:val="207"/>
          <w:jc w:val="center"/>
        </w:trPr>
        <w:tc>
          <w:tcPr>
            <w:tcW w:w="873" w:type="dxa"/>
            <w:tcBorders>
              <w:top w:val="nil"/>
              <w:left w:val="single" w:sz="4" w:space="0" w:color="auto"/>
              <w:bottom w:val="nil"/>
              <w:right w:val="nil"/>
            </w:tcBorders>
            <w:vAlign w:val="center"/>
          </w:tcPr>
          <w:p w14:paraId="4F3D7429" w14:textId="77777777" w:rsidR="00FA19A0" w:rsidRPr="00067661" w:rsidRDefault="00FA19A0" w:rsidP="00051A07">
            <w:pPr>
              <w:rPr>
                <w:rFonts w:ascii="Montserrat" w:hAnsi="Montserrat" w:cs="Arial"/>
                <w:b/>
                <w:bCs/>
                <w:sz w:val="16"/>
                <w:szCs w:val="16"/>
              </w:rPr>
            </w:pPr>
          </w:p>
        </w:tc>
        <w:tc>
          <w:tcPr>
            <w:tcW w:w="999" w:type="dxa"/>
            <w:tcBorders>
              <w:top w:val="nil"/>
              <w:left w:val="nil"/>
              <w:bottom w:val="nil"/>
              <w:right w:val="nil"/>
            </w:tcBorders>
            <w:vAlign w:val="center"/>
          </w:tcPr>
          <w:p w14:paraId="039E1A0C" w14:textId="77777777" w:rsidR="00FA19A0" w:rsidRPr="00067661" w:rsidRDefault="00FA19A0" w:rsidP="00051A07">
            <w:pPr>
              <w:rPr>
                <w:rFonts w:ascii="Montserrat" w:hAnsi="Montserrat"/>
                <w:sz w:val="16"/>
                <w:szCs w:val="16"/>
              </w:rPr>
            </w:pPr>
            <w:r w:rsidRPr="00067661">
              <w:rPr>
                <w:rFonts w:ascii="Montserrat" w:hAnsi="Montserrat"/>
                <w:sz w:val="16"/>
                <w:szCs w:val="16"/>
              </w:rPr>
              <w:t>HC.3.3</w:t>
            </w:r>
          </w:p>
        </w:tc>
        <w:tc>
          <w:tcPr>
            <w:tcW w:w="5915" w:type="dxa"/>
            <w:tcBorders>
              <w:top w:val="nil"/>
              <w:left w:val="nil"/>
              <w:bottom w:val="nil"/>
              <w:right w:val="single" w:sz="4" w:space="0" w:color="auto"/>
            </w:tcBorders>
            <w:vAlign w:val="center"/>
          </w:tcPr>
          <w:p w14:paraId="6359E6F8" w14:textId="77777777" w:rsidR="00FA19A0" w:rsidRPr="00067661" w:rsidRDefault="00FA19A0" w:rsidP="00051A07">
            <w:pPr>
              <w:rPr>
                <w:rFonts w:ascii="Montserrat" w:hAnsi="Montserrat"/>
                <w:sz w:val="16"/>
                <w:szCs w:val="16"/>
              </w:rPr>
            </w:pPr>
            <w:r w:rsidRPr="00067661">
              <w:rPr>
                <w:rFonts w:ascii="Montserrat" w:hAnsi="Montserrat"/>
                <w:sz w:val="16"/>
                <w:szCs w:val="16"/>
              </w:rPr>
              <w:t>Atención de larga duración ambulatoria</w:t>
            </w:r>
          </w:p>
        </w:tc>
      </w:tr>
      <w:tr w:rsidR="00FA19A0" w:rsidRPr="00067661" w14:paraId="18C21AB1" w14:textId="77777777" w:rsidTr="00416D6A">
        <w:trPr>
          <w:trHeight w:val="207"/>
          <w:jc w:val="center"/>
        </w:trPr>
        <w:tc>
          <w:tcPr>
            <w:tcW w:w="873" w:type="dxa"/>
            <w:tcBorders>
              <w:top w:val="nil"/>
              <w:left w:val="single" w:sz="4" w:space="0" w:color="auto"/>
              <w:bottom w:val="nil"/>
              <w:right w:val="nil"/>
            </w:tcBorders>
            <w:vAlign w:val="center"/>
          </w:tcPr>
          <w:p w14:paraId="65C671C0" w14:textId="77777777" w:rsidR="00FA19A0" w:rsidRPr="00067661" w:rsidRDefault="00FA19A0" w:rsidP="00051A07">
            <w:pPr>
              <w:rPr>
                <w:rFonts w:ascii="Montserrat" w:hAnsi="Montserrat" w:cs="Arial"/>
                <w:b/>
                <w:bCs/>
                <w:sz w:val="16"/>
                <w:szCs w:val="16"/>
              </w:rPr>
            </w:pPr>
          </w:p>
        </w:tc>
        <w:tc>
          <w:tcPr>
            <w:tcW w:w="999" w:type="dxa"/>
            <w:tcBorders>
              <w:top w:val="nil"/>
              <w:left w:val="nil"/>
              <w:bottom w:val="nil"/>
              <w:right w:val="nil"/>
            </w:tcBorders>
            <w:vAlign w:val="center"/>
          </w:tcPr>
          <w:p w14:paraId="0906B762" w14:textId="77777777" w:rsidR="00FA19A0" w:rsidRPr="00067661" w:rsidRDefault="00FA19A0" w:rsidP="00051A07">
            <w:pPr>
              <w:rPr>
                <w:rFonts w:ascii="Montserrat" w:hAnsi="Montserrat"/>
                <w:sz w:val="16"/>
                <w:szCs w:val="16"/>
              </w:rPr>
            </w:pPr>
            <w:r w:rsidRPr="00067661">
              <w:rPr>
                <w:rFonts w:ascii="Montserrat" w:hAnsi="Montserrat"/>
                <w:sz w:val="16"/>
                <w:szCs w:val="16"/>
              </w:rPr>
              <w:t>HC.3.4</w:t>
            </w:r>
          </w:p>
        </w:tc>
        <w:tc>
          <w:tcPr>
            <w:tcW w:w="5915" w:type="dxa"/>
            <w:tcBorders>
              <w:top w:val="nil"/>
              <w:left w:val="nil"/>
              <w:bottom w:val="nil"/>
              <w:right w:val="single" w:sz="4" w:space="0" w:color="auto"/>
            </w:tcBorders>
            <w:vAlign w:val="center"/>
          </w:tcPr>
          <w:p w14:paraId="61B5DBE7" w14:textId="77777777" w:rsidR="00FA19A0" w:rsidRPr="00067661" w:rsidRDefault="00FA19A0" w:rsidP="00051A07">
            <w:pPr>
              <w:rPr>
                <w:rFonts w:ascii="Montserrat" w:hAnsi="Montserrat"/>
                <w:sz w:val="16"/>
                <w:szCs w:val="16"/>
              </w:rPr>
            </w:pPr>
            <w:r w:rsidRPr="00067661">
              <w:rPr>
                <w:rFonts w:ascii="Montserrat" w:hAnsi="Montserrat"/>
                <w:sz w:val="16"/>
                <w:szCs w:val="16"/>
              </w:rPr>
              <w:t>Atención de larga duración domiciliaria</w:t>
            </w:r>
          </w:p>
        </w:tc>
      </w:tr>
      <w:tr w:rsidR="00FA19A0" w:rsidRPr="00067661" w14:paraId="33D3A962" w14:textId="77777777" w:rsidTr="00416D6A">
        <w:trPr>
          <w:trHeight w:val="207"/>
          <w:jc w:val="center"/>
        </w:trPr>
        <w:tc>
          <w:tcPr>
            <w:tcW w:w="873" w:type="dxa"/>
            <w:tcBorders>
              <w:top w:val="nil"/>
              <w:left w:val="single" w:sz="4" w:space="0" w:color="auto"/>
              <w:bottom w:val="nil"/>
              <w:right w:val="nil"/>
            </w:tcBorders>
            <w:shd w:val="clear" w:color="auto" w:fill="808080" w:themeFill="background1" w:themeFillShade="80"/>
            <w:vAlign w:val="center"/>
          </w:tcPr>
          <w:p w14:paraId="6986AFBF" w14:textId="77777777" w:rsidR="00FA19A0" w:rsidRPr="00067661" w:rsidRDefault="00FA19A0" w:rsidP="00051A07">
            <w:pPr>
              <w:rPr>
                <w:rFonts w:ascii="Montserrat" w:hAnsi="Montserrat" w:cs="Arial"/>
                <w:b/>
                <w:bCs/>
                <w:color w:val="FFFFFF" w:themeColor="background1"/>
                <w:sz w:val="16"/>
                <w:szCs w:val="16"/>
              </w:rPr>
            </w:pPr>
            <w:r w:rsidRPr="00067661">
              <w:rPr>
                <w:rFonts w:ascii="Montserrat" w:hAnsi="Montserrat" w:cs="Arial"/>
                <w:b/>
                <w:bCs/>
                <w:color w:val="FFFFFF" w:themeColor="background1"/>
                <w:sz w:val="16"/>
                <w:szCs w:val="16"/>
              </w:rPr>
              <w:t>HC.4</w:t>
            </w:r>
          </w:p>
        </w:tc>
        <w:tc>
          <w:tcPr>
            <w:tcW w:w="999" w:type="dxa"/>
            <w:tcBorders>
              <w:top w:val="nil"/>
              <w:left w:val="nil"/>
              <w:bottom w:val="nil"/>
              <w:right w:val="nil"/>
            </w:tcBorders>
            <w:shd w:val="clear" w:color="auto" w:fill="808080" w:themeFill="background1" w:themeFillShade="80"/>
            <w:vAlign w:val="center"/>
          </w:tcPr>
          <w:p w14:paraId="6F111C1C" w14:textId="77777777" w:rsidR="00FA19A0" w:rsidRPr="00067661" w:rsidRDefault="00FA19A0" w:rsidP="00051A07">
            <w:pPr>
              <w:rPr>
                <w:rFonts w:ascii="Montserrat" w:hAnsi="Montserrat"/>
                <w:color w:val="FFFFFF" w:themeColor="background1"/>
                <w:sz w:val="16"/>
                <w:szCs w:val="16"/>
              </w:rPr>
            </w:pPr>
          </w:p>
        </w:tc>
        <w:tc>
          <w:tcPr>
            <w:tcW w:w="5915" w:type="dxa"/>
            <w:tcBorders>
              <w:top w:val="nil"/>
              <w:left w:val="nil"/>
              <w:bottom w:val="nil"/>
              <w:right w:val="single" w:sz="4" w:space="0" w:color="auto"/>
            </w:tcBorders>
            <w:shd w:val="clear" w:color="auto" w:fill="808080" w:themeFill="background1" w:themeFillShade="80"/>
            <w:vAlign w:val="center"/>
          </w:tcPr>
          <w:p w14:paraId="7E704352" w14:textId="77777777" w:rsidR="00FA19A0" w:rsidRPr="00067661" w:rsidRDefault="00FA19A0" w:rsidP="00051A07">
            <w:pPr>
              <w:rPr>
                <w:rFonts w:ascii="Montserrat" w:hAnsi="Montserrat"/>
                <w:b/>
                <w:color w:val="FFFFFF" w:themeColor="background1"/>
                <w:sz w:val="16"/>
                <w:szCs w:val="16"/>
              </w:rPr>
            </w:pPr>
            <w:r w:rsidRPr="00067661">
              <w:rPr>
                <w:rFonts w:ascii="Montserrat" w:hAnsi="Montserrat"/>
                <w:b/>
                <w:color w:val="FFFFFF" w:themeColor="background1"/>
                <w:sz w:val="16"/>
                <w:szCs w:val="16"/>
              </w:rPr>
              <w:t>Servicios auxiliares</w:t>
            </w:r>
          </w:p>
        </w:tc>
      </w:tr>
      <w:tr w:rsidR="00FA19A0" w:rsidRPr="00067661" w14:paraId="6E4B7998" w14:textId="77777777" w:rsidTr="00416D6A">
        <w:trPr>
          <w:trHeight w:val="207"/>
          <w:jc w:val="center"/>
        </w:trPr>
        <w:tc>
          <w:tcPr>
            <w:tcW w:w="873" w:type="dxa"/>
            <w:tcBorders>
              <w:top w:val="nil"/>
              <w:left w:val="single" w:sz="4" w:space="0" w:color="auto"/>
              <w:bottom w:val="nil"/>
              <w:right w:val="nil"/>
            </w:tcBorders>
            <w:vAlign w:val="center"/>
          </w:tcPr>
          <w:p w14:paraId="5A15F389" w14:textId="77777777" w:rsidR="00FA19A0" w:rsidRPr="00067661" w:rsidRDefault="00FA19A0" w:rsidP="00051A07">
            <w:pPr>
              <w:rPr>
                <w:rFonts w:ascii="Montserrat" w:hAnsi="Montserrat" w:cs="Arial"/>
                <w:b/>
                <w:bCs/>
                <w:sz w:val="16"/>
                <w:szCs w:val="16"/>
              </w:rPr>
            </w:pPr>
          </w:p>
        </w:tc>
        <w:tc>
          <w:tcPr>
            <w:tcW w:w="999" w:type="dxa"/>
            <w:tcBorders>
              <w:top w:val="nil"/>
              <w:left w:val="nil"/>
              <w:bottom w:val="nil"/>
              <w:right w:val="nil"/>
            </w:tcBorders>
            <w:vAlign w:val="center"/>
          </w:tcPr>
          <w:p w14:paraId="172CADEE" w14:textId="77777777" w:rsidR="00FA19A0" w:rsidRPr="00067661" w:rsidRDefault="00FA19A0" w:rsidP="00051A07">
            <w:pPr>
              <w:rPr>
                <w:rFonts w:ascii="Montserrat" w:hAnsi="Montserrat"/>
                <w:sz w:val="16"/>
                <w:szCs w:val="16"/>
              </w:rPr>
            </w:pPr>
            <w:r w:rsidRPr="00067661">
              <w:rPr>
                <w:rFonts w:ascii="Montserrat" w:hAnsi="Montserrat"/>
                <w:sz w:val="16"/>
                <w:szCs w:val="16"/>
              </w:rPr>
              <w:t>HC.4.1</w:t>
            </w:r>
          </w:p>
        </w:tc>
        <w:tc>
          <w:tcPr>
            <w:tcW w:w="5915" w:type="dxa"/>
            <w:tcBorders>
              <w:top w:val="nil"/>
              <w:left w:val="nil"/>
              <w:bottom w:val="nil"/>
              <w:right w:val="single" w:sz="4" w:space="0" w:color="auto"/>
            </w:tcBorders>
            <w:vAlign w:val="center"/>
          </w:tcPr>
          <w:p w14:paraId="2819512A" w14:textId="77777777" w:rsidR="00FA19A0" w:rsidRPr="00067661" w:rsidRDefault="00FA19A0" w:rsidP="00051A07">
            <w:pPr>
              <w:rPr>
                <w:rFonts w:ascii="Montserrat" w:hAnsi="Montserrat"/>
                <w:sz w:val="16"/>
                <w:szCs w:val="16"/>
              </w:rPr>
            </w:pPr>
            <w:r w:rsidRPr="00067661">
              <w:rPr>
                <w:rFonts w:ascii="Montserrat" w:hAnsi="Montserrat"/>
                <w:sz w:val="16"/>
                <w:szCs w:val="16"/>
              </w:rPr>
              <w:t>Laboratorio clínico</w:t>
            </w:r>
          </w:p>
        </w:tc>
      </w:tr>
      <w:tr w:rsidR="00FA19A0" w:rsidRPr="00067661" w14:paraId="3241F457" w14:textId="77777777" w:rsidTr="00416D6A">
        <w:trPr>
          <w:trHeight w:val="207"/>
          <w:jc w:val="center"/>
        </w:trPr>
        <w:tc>
          <w:tcPr>
            <w:tcW w:w="873" w:type="dxa"/>
            <w:tcBorders>
              <w:top w:val="nil"/>
              <w:left w:val="single" w:sz="4" w:space="0" w:color="auto"/>
              <w:bottom w:val="nil"/>
              <w:right w:val="nil"/>
            </w:tcBorders>
            <w:vAlign w:val="center"/>
          </w:tcPr>
          <w:p w14:paraId="6084A50B" w14:textId="77777777" w:rsidR="00FA19A0" w:rsidRPr="00067661" w:rsidRDefault="00FA19A0" w:rsidP="00051A07">
            <w:pPr>
              <w:rPr>
                <w:rFonts w:ascii="Montserrat" w:hAnsi="Montserrat" w:cs="Arial"/>
                <w:b/>
                <w:bCs/>
                <w:sz w:val="16"/>
                <w:szCs w:val="16"/>
              </w:rPr>
            </w:pPr>
          </w:p>
        </w:tc>
        <w:tc>
          <w:tcPr>
            <w:tcW w:w="999" w:type="dxa"/>
            <w:tcBorders>
              <w:top w:val="nil"/>
              <w:left w:val="nil"/>
              <w:bottom w:val="nil"/>
              <w:right w:val="nil"/>
            </w:tcBorders>
            <w:vAlign w:val="center"/>
          </w:tcPr>
          <w:p w14:paraId="5BBC7554" w14:textId="77777777" w:rsidR="00FA19A0" w:rsidRPr="00067661" w:rsidRDefault="00FA19A0" w:rsidP="00051A07">
            <w:pPr>
              <w:rPr>
                <w:rFonts w:ascii="Montserrat" w:hAnsi="Montserrat"/>
                <w:sz w:val="16"/>
                <w:szCs w:val="16"/>
              </w:rPr>
            </w:pPr>
            <w:r w:rsidRPr="00067661">
              <w:rPr>
                <w:rFonts w:ascii="Montserrat" w:hAnsi="Montserrat"/>
                <w:sz w:val="16"/>
                <w:szCs w:val="16"/>
              </w:rPr>
              <w:t>HC.4.2</w:t>
            </w:r>
          </w:p>
        </w:tc>
        <w:tc>
          <w:tcPr>
            <w:tcW w:w="5915" w:type="dxa"/>
            <w:tcBorders>
              <w:top w:val="nil"/>
              <w:left w:val="nil"/>
              <w:bottom w:val="nil"/>
              <w:right w:val="single" w:sz="4" w:space="0" w:color="auto"/>
            </w:tcBorders>
            <w:vAlign w:val="center"/>
          </w:tcPr>
          <w:p w14:paraId="67EE0BA7" w14:textId="77777777" w:rsidR="00FA19A0" w:rsidRPr="00067661" w:rsidRDefault="00FA19A0" w:rsidP="00051A07">
            <w:pPr>
              <w:rPr>
                <w:rFonts w:ascii="Montserrat" w:hAnsi="Montserrat"/>
                <w:sz w:val="16"/>
                <w:szCs w:val="16"/>
              </w:rPr>
            </w:pPr>
            <w:proofErr w:type="spellStart"/>
            <w:r w:rsidRPr="00067661">
              <w:rPr>
                <w:rFonts w:ascii="Montserrat" w:hAnsi="Montserrat"/>
                <w:sz w:val="16"/>
                <w:szCs w:val="16"/>
              </w:rPr>
              <w:t>Imaginología</w:t>
            </w:r>
            <w:proofErr w:type="spellEnd"/>
          </w:p>
        </w:tc>
      </w:tr>
      <w:tr w:rsidR="00FA19A0" w:rsidRPr="00067661" w14:paraId="3CF2F690" w14:textId="77777777" w:rsidTr="00416D6A">
        <w:trPr>
          <w:trHeight w:val="207"/>
          <w:jc w:val="center"/>
        </w:trPr>
        <w:tc>
          <w:tcPr>
            <w:tcW w:w="873" w:type="dxa"/>
            <w:tcBorders>
              <w:top w:val="nil"/>
              <w:left w:val="single" w:sz="4" w:space="0" w:color="auto"/>
              <w:bottom w:val="nil"/>
              <w:right w:val="nil"/>
            </w:tcBorders>
            <w:vAlign w:val="center"/>
          </w:tcPr>
          <w:p w14:paraId="27476BF3" w14:textId="77777777" w:rsidR="00FA19A0" w:rsidRPr="00067661" w:rsidRDefault="00FA19A0" w:rsidP="00051A07">
            <w:pPr>
              <w:rPr>
                <w:rFonts w:ascii="Montserrat" w:hAnsi="Montserrat" w:cs="Arial"/>
                <w:b/>
                <w:bCs/>
                <w:sz w:val="16"/>
                <w:szCs w:val="16"/>
              </w:rPr>
            </w:pPr>
          </w:p>
        </w:tc>
        <w:tc>
          <w:tcPr>
            <w:tcW w:w="999" w:type="dxa"/>
            <w:tcBorders>
              <w:top w:val="nil"/>
              <w:left w:val="nil"/>
              <w:bottom w:val="nil"/>
              <w:right w:val="nil"/>
            </w:tcBorders>
            <w:vAlign w:val="center"/>
          </w:tcPr>
          <w:p w14:paraId="7A05018C" w14:textId="77777777" w:rsidR="00FA19A0" w:rsidRPr="00067661" w:rsidRDefault="00FA19A0" w:rsidP="00051A07">
            <w:pPr>
              <w:rPr>
                <w:rFonts w:ascii="Montserrat" w:hAnsi="Montserrat"/>
                <w:sz w:val="16"/>
                <w:szCs w:val="16"/>
              </w:rPr>
            </w:pPr>
            <w:r w:rsidRPr="00067661">
              <w:rPr>
                <w:rFonts w:ascii="Montserrat" w:hAnsi="Montserrat"/>
                <w:sz w:val="16"/>
                <w:szCs w:val="16"/>
              </w:rPr>
              <w:t>HC.4.3</w:t>
            </w:r>
          </w:p>
        </w:tc>
        <w:tc>
          <w:tcPr>
            <w:tcW w:w="5915" w:type="dxa"/>
            <w:tcBorders>
              <w:top w:val="nil"/>
              <w:left w:val="nil"/>
              <w:bottom w:val="nil"/>
              <w:right w:val="single" w:sz="4" w:space="0" w:color="auto"/>
            </w:tcBorders>
            <w:vAlign w:val="center"/>
          </w:tcPr>
          <w:p w14:paraId="2D194182" w14:textId="77777777" w:rsidR="00FA19A0" w:rsidRPr="00067661" w:rsidRDefault="00FA19A0" w:rsidP="00051A07">
            <w:pPr>
              <w:rPr>
                <w:rFonts w:ascii="Montserrat" w:hAnsi="Montserrat"/>
                <w:sz w:val="16"/>
                <w:szCs w:val="16"/>
              </w:rPr>
            </w:pPr>
            <w:r w:rsidRPr="00067661">
              <w:rPr>
                <w:rFonts w:ascii="Montserrat" w:hAnsi="Montserrat"/>
                <w:sz w:val="16"/>
                <w:szCs w:val="16"/>
              </w:rPr>
              <w:t>Transportación de pacientes</w:t>
            </w:r>
          </w:p>
        </w:tc>
      </w:tr>
      <w:tr w:rsidR="00FA19A0" w:rsidRPr="00067661" w14:paraId="12633FB8" w14:textId="77777777" w:rsidTr="00416D6A">
        <w:trPr>
          <w:trHeight w:val="207"/>
          <w:jc w:val="center"/>
        </w:trPr>
        <w:tc>
          <w:tcPr>
            <w:tcW w:w="873" w:type="dxa"/>
            <w:tcBorders>
              <w:top w:val="nil"/>
              <w:left w:val="single" w:sz="4" w:space="0" w:color="auto"/>
              <w:bottom w:val="nil"/>
              <w:right w:val="nil"/>
            </w:tcBorders>
            <w:shd w:val="clear" w:color="auto" w:fill="808080" w:themeFill="background1" w:themeFillShade="80"/>
            <w:vAlign w:val="center"/>
          </w:tcPr>
          <w:p w14:paraId="4FE9C016" w14:textId="77777777" w:rsidR="00FA19A0" w:rsidRPr="00067661" w:rsidRDefault="00FA19A0" w:rsidP="00051A07">
            <w:pPr>
              <w:rPr>
                <w:rFonts w:ascii="Montserrat" w:hAnsi="Montserrat" w:cs="Arial"/>
                <w:b/>
                <w:bCs/>
                <w:color w:val="FFFFFF" w:themeColor="background1"/>
                <w:sz w:val="16"/>
                <w:szCs w:val="16"/>
              </w:rPr>
            </w:pPr>
            <w:r w:rsidRPr="00067661">
              <w:rPr>
                <w:rFonts w:ascii="Montserrat" w:hAnsi="Montserrat" w:cs="Arial"/>
                <w:b/>
                <w:bCs/>
                <w:color w:val="FFFFFF" w:themeColor="background1"/>
                <w:sz w:val="16"/>
                <w:szCs w:val="16"/>
              </w:rPr>
              <w:t>HC.5</w:t>
            </w:r>
          </w:p>
        </w:tc>
        <w:tc>
          <w:tcPr>
            <w:tcW w:w="999" w:type="dxa"/>
            <w:tcBorders>
              <w:top w:val="nil"/>
              <w:left w:val="nil"/>
              <w:bottom w:val="nil"/>
              <w:right w:val="nil"/>
            </w:tcBorders>
            <w:shd w:val="clear" w:color="auto" w:fill="808080" w:themeFill="background1" w:themeFillShade="80"/>
            <w:vAlign w:val="center"/>
          </w:tcPr>
          <w:p w14:paraId="557AFAA9" w14:textId="77777777" w:rsidR="00FA19A0" w:rsidRPr="00067661" w:rsidRDefault="00FA19A0" w:rsidP="00051A07">
            <w:pPr>
              <w:rPr>
                <w:rFonts w:ascii="Montserrat" w:hAnsi="Montserrat"/>
                <w:color w:val="FFFFFF" w:themeColor="background1"/>
                <w:sz w:val="16"/>
                <w:szCs w:val="16"/>
              </w:rPr>
            </w:pPr>
          </w:p>
        </w:tc>
        <w:tc>
          <w:tcPr>
            <w:tcW w:w="5915" w:type="dxa"/>
            <w:tcBorders>
              <w:top w:val="nil"/>
              <w:left w:val="nil"/>
              <w:bottom w:val="nil"/>
              <w:right w:val="single" w:sz="4" w:space="0" w:color="auto"/>
            </w:tcBorders>
            <w:shd w:val="clear" w:color="auto" w:fill="808080" w:themeFill="background1" w:themeFillShade="80"/>
            <w:vAlign w:val="center"/>
          </w:tcPr>
          <w:p w14:paraId="69EF0A19" w14:textId="77777777" w:rsidR="00FA19A0" w:rsidRPr="00067661" w:rsidRDefault="00FA19A0" w:rsidP="00051A07">
            <w:pPr>
              <w:rPr>
                <w:rFonts w:ascii="Montserrat" w:hAnsi="Montserrat"/>
                <w:b/>
                <w:color w:val="FFFFFF" w:themeColor="background1"/>
                <w:sz w:val="16"/>
                <w:szCs w:val="16"/>
              </w:rPr>
            </w:pPr>
            <w:r w:rsidRPr="00067661">
              <w:rPr>
                <w:rFonts w:ascii="Montserrat" w:hAnsi="Montserrat"/>
                <w:b/>
                <w:color w:val="FFFFFF" w:themeColor="background1"/>
                <w:sz w:val="16"/>
                <w:szCs w:val="16"/>
              </w:rPr>
              <w:t>Bienes médicos</w:t>
            </w:r>
          </w:p>
        </w:tc>
      </w:tr>
      <w:tr w:rsidR="00FA19A0" w:rsidRPr="00067661" w14:paraId="2BC234FD" w14:textId="77777777" w:rsidTr="00416D6A">
        <w:trPr>
          <w:trHeight w:val="207"/>
          <w:jc w:val="center"/>
        </w:trPr>
        <w:tc>
          <w:tcPr>
            <w:tcW w:w="873" w:type="dxa"/>
            <w:tcBorders>
              <w:top w:val="nil"/>
              <w:left w:val="single" w:sz="4" w:space="0" w:color="auto"/>
              <w:bottom w:val="nil"/>
              <w:right w:val="nil"/>
            </w:tcBorders>
            <w:shd w:val="clear" w:color="auto" w:fill="F2F2F2" w:themeFill="background1" w:themeFillShade="F2"/>
            <w:vAlign w:val="center"/>
          </w:tcPr>
          <w:p w14:paraId="04903922" w14:textId="77777777" w:rsidR="00FA19A0" w:rsidRPr="00067661" w:rsidRDefault="00FA19A0" w:rsidP="00051A07">
            <w:pPr>
              <w:rPr>
                <w:rFonts w:ascii="Montserrat" w:hAnsi="Montserrat" w:cs="Arial"/>
                <w:b/>
                <w:bCs/>
                <w:sz w:val="16"/>
                <w:szCs w:val="16"/>
              </w:rPr>
            </w:pPr>
            <w:r w:rsidRPr="00067661">
              <w:rPr>
                <w:rFonts w:ascii="Montserrat" w:hAnsi="Montserrat" w:cs="Arial"/>
                <w:b/>
                <w:bCs/>
                <w:sz w:val="16"/>
                <w:szCs w:val="16"/>
              </w:rPr>
              <w:t>HC.5.1</w:t>
            </w:r>
          </w:p>
        </w:tc>
        <w:tc>
          <w:tcPr>
            <w:tcW w:w="999" w:type="dxa"/>
            <w:tcBorders>
              <w:top w:val="nil"/>
              <w:left w:val="nil"/>
              <w:bottom w:val="nil"/>
              <w:right w:val="nil"/>
            </w:tcBorders>
            <w:shd w:val="clear" w:color="auto" w:fill="F2F2F2" w:themeFill="background1" w:themeFillShade="F2"/>
            <w:vAlign w:val="center"/>
          </w:tcPr>
          <w:p w14:paraId="2BEC852D" w14:textId="77777777" w:rsidR="00FA19A0" w:rsidRPr="00067661" w:rsidRDefault="00FA19A0" w:rsidP="00051A07">
            <w:pPr>
              <w:rPr>
                <w:rFonts w:ascii="Montserrat" w:hAnsi="Montserrat"/>
                <w:sz w:val="16"/>
                <w:szCs w:val="16"/>
              </w:rPr>
            </w:pPr>
          </w:p>
        </w:tc>
        <w:tc>
          <w:tcPr>
            <w:tcW w:w="5915" w:type="dxa"/>
            <w:tcBorders>
              <w:top w:val="nil"/>
              <w:left w:val="nil"/>
              <w:bottom w:val="nil"/>
              <w:right w:val="single" w:sz="4" w:space="0" w:color="auto"/>
            </w:tcBorders>
            <w:shd w:val="clear" w:color="auto" w:fill="F2F2F2" w:themeFill="background1" w:themeFillShade="F2"/>
            <w:vAlign w:val="center"/>
          </w:tcPr>
          <w:p w14:paraId="2BBDCF30" w14:textId="77777777" w:rsidR="00FA19A0" w:rsidRPr="00067661" w:rsidRDefault="00FA19A0" w:rsidP="00051A07">
            <w:pPr>
              <w:rPr>
                <w:rFonts w:ascii="Montserrat" w:hAnsi="Montserrat"/>
                <w:b/>
                <w:sz w:val="16"/>
                <w:szCs w:val="16"/>
              </w:rPr>
            </w:pPr>
            <w:r w:rsidRPr="00067661">
              <w:rPr>
                <w:rFonts w:ascii="Montserrat" w:hAnsi="Montserrat"/>
                <w:b/>
                <w:sz w:val="16"/>
                <w:szCs w:val="16"/>
              </w:rPr>
              <w:t>Bienes farmacéuticos y otros bienes médicos no perecederos</w:t>
            </w:r>
          </w:p>
        </w:tc>
      </w:tr>
      <w:tr w:rsidR="00FA19A0" w:rsidRPr="00067661" w14:paraId="5F6F65E8" w14:textId="77777777" w:rsidTr="00416D6A">
        <w:trPr>
          <w:trHeight w:val="207"/>
          <w:jc w:val="center"/>
        </w:trPr>
        <w:tc>
          <w:tcPr>
            <w:tcW w:w="873" w:type="dxa"/>
            <w:tcBorders>
              <w:top w:val="nil"/>
              <w:left w:val="single" w:sz="4" w:space="0" w:color="auto"/>
              <w:bottom w:val="nil"/>
              <w:right w:val="nil"/>
            </w:tcBorders>
            <w:vAlign w:val="center"/>
          </w:tcPr>
          <w:p w14:paraId="54778B80" w14:textId="77777777" w:rsidR="00FA19A0" w:rsidRPr="00067661" w:rsidRDefault="00FA19A0" w:rsidP="00051A07">
            <w:pPr>
              <w:rPr>
                <w:rFonts w:ascii="Montserrat" w:hAnsi="Montserrat" w:cs="Arial"/>
                <w:b/>
                <w:bCs/>
                <w:sz w:val="16"/>
                <w:szCs w:val="16"/>
              </w:rPr>
            </w:pPr>
          </w:p>
        </w:tc>
        <w:tc>
          <w:tcPr>
            <w:tcW w:w="999" w:type="dxa"/>
            <w:tcBorders>
              <w:top w:val="nil"/>
              <w:left w:val="nil"/>
              <w:bottom w:val="nil"/>
              <w:right w:val="nil"/>
            </w:tcBorders>
            <w:vAlign w:val="center"/>
          </w:tcPr>
          <w:p w14:paraId="092F932E" w14:textId="77777777" w:rsidR="00FA19A0" w:rsidRPr="00067661" w:rsidRDefault="00FA19A0" w:rsidP="00051A07">
            <w:pPr>
              <w:rPr>
                <w:rFonts w:ascii="Montserrat" w:hAnsi="Montserrat"/>
                <w:sz w:val="16"/>
                <w:szCs w:val="16"/>
              </w:rPr>
            </w:pPr>
            <w:r w:rsidRPr="00067661">
              <w:rPr>
                <w:rFonts w:ascii="Montserrat" w:hAnsi="Montserrat"/>
                <w:sz w:val="16"/>
                <w:szCs w:val="16"/>
              </w:rPr>
              <w:t>HC 5.1.1</w:t>
            </w:r>
          </w:p>
        </w:tc>
        <w:tc>
          <w:tcPr>
            <w:tcW w:w="5915" w:type="dxa"/>
            <w:tcBorders>
              <w:top w:val="nil"/>
              <w:left w:val="nil"/>
              <w:bottom w:val="nil"/>
              <w:right w:val="single" w:sz="4" w:space="0" w:color="auto"/>
            </w:tcBorders>
            <w:vAlign w:val="center"/>
          </w:tcPr>
          <w:p w14:paraId="012E11D9" w14:textId="77777777" w:rsidR="00FA19A0" w:rsidRPr="00067661" w:rsidRDefault="00FA19A0" w:rsidP="00051A07">
            <w:pPr>
              <w:rPr>
                <w:rFonts w:ascii="Montserrat" w:hAnsi="Montserrat"/>
                <w:sz w:val="16"/>
                <w:szCs w:val="16"/>
              </w:rPr>
            </w:pPr>
            <w:r w:rsidRPr="00067661">
              <w:rPr>
                <w:rFonts w:ascii="Montserrat" w:hAnsi="Montserrat"/>
                <w:sz w:val="16"/>
                <w:szCs w:val="16"/>
              </w:rPr>
              <w:t>Medicamentos de prescripción</w:t>
            </w:r>
          </w:p>
        </w:tc>
      </w:tr>
      <w:tr w:rsidR="00FA19A0" w:rsidRPr="00067661" w14:paraId="3284D16B" w14:textId="77777777" w:rsidTr="00416D6A">
        <w:trPr>
          <w:trHeight w:val="207"/>
          <w:jc w:val="center"/>
        </w:trPr>
        <w:tc>
          <w:tcPr>
            <w:tcW w:w="873" w:type="dxa"/>
            <w:tcBorders>
              <w:top w:val="nil"/>
              <w:left w:val="single" w:sz="4" w:space="0" w:color="auto"/>
              <w:bottom w:val="nil"/>
              <w:right w:val="nil"/>
            </w:tcBorders>
            <w:vAlign w:val="center"/>
          </w:tcPr>
          <w:p w14:paraId="4FA55856" w14:textId="77777777" w:rsidR="00FA19A0" w:rsidRPr="00067661" w:rsidRDefault="00FA19A0" w:rsidP="00051A07">
            <w:pPr>
              <w:rPr>
                <w:rFonts w:ascii="Montserrat" w:hAnsi="Montserrat" w:cs="Arial"/>
                <w:b/>
                <w:bCs/>
                <w:sz w:val="16"/>
                <w:szCs w:val="16"/>
              </w:rPr>
            </w:pPr>
          </w:p>
        </w:tc>
        <w:tc>
          <w:tcPr>
            <w:tcW w:w="999" w:type="dxa"/>
            <w:tcBorders>
              <w:top w:val="nil"/>
              <w:left w:val="nil"/>
              <w:bottom w:val="nil"/>
              <w:right w:val="nil"/>
            </w:tcBorders>
            <w:vAlign w:val="center"/>
          </w:tcPr>
          <w:p w14:paraId="153AC57E" w14:textId="77777777" w:rsidR="00FA19A0" w:rsidRPr="00067661" w:rsidRDefault="00FA19A0" w:rsidP="00051A07">
            <w:pPr>
              <w:rPr>
                <w:rFonts w:ascii="Montserrat" w:hAnsi="Montserrat"/>
                <w:sz w:val="16"/>
                <w:szCs w:val="16"/>
              </w:rPr>
            </w:pPr>
            <w:r w:rsidRPr="00067661">
              <w:rPr>
                <w:rFonts w:ascii="Montserrat" w:hAnsi="Montserrat"/>
                <w:sz w:val="16"/>
                <w:szCs w:val="16"/>
              </w:rPr>
              <w:t>HC 5.1.2</w:t>
            </w:r>
          </w:p>
        </w:tc>
        <w:tc>
          <w:tcPr>
            <w:tcW w:w="5915" w:type="dxa"/>
            <w:tcBorders>
              <w:top w:val="nil"/>
              <w:left w:val="nil"/>
              <w:bottom w:val="nil"/>
              <w:right w:val="single" w:sz="4" w:space="0" w:color="auto"/>
            </w:tcBorders>
            <w:vAlign w:val="center"/>
          </w:tcPr>
          <w:p w14:paraId="0AB73BFB" w14:textId="77777777" w:rsidR="00FA19A0" w:rsidRPr="00067661" w:rsidRDefault="00FA19A0" w:rsidP="00051A07">
            <w:pPr>
              <w:rPr>
                <w:rFonts w:ascii="Montserrat" w:hAnsi="Montserrat"/>
                <w:sz w:val="16"/>
                <w:szCs w:val="16"/>
              </w:rPr>
            </w:pPr>
            <w:r w:rsidRPr="00067661">
              <w:rPr>
                <w:rFonts w:ascii="Montserrat" w:hAnsi="Montserrat"/>
                <w:sz w:val="16"/>
                <w:szCs w:val="16"/>
              </w:rPr>
              <w:t>Medicamentos de venta libre</w:t>
            </w:r>
          </w:p>
        </w:tc>
      </w:tr>
      <w:tr w:rsidR="00FA19A0" w:rsidRPr="00067661" w14:paraId="0C592920" w14:textId="77777777" w:rsidTr="00416D6A">
        <w:trPr>
          <w:trHeight w:val="207"/>
          <w:jc w:val="center"/>
        </w:trPr>
        <w:tc>
          <w:tcPr>
            <w:tcW w:w="873" w:type="dxa"/>
            <w:tcBorders>
              <w:top w:val="nil"/>
              <w:left w:val="single" w:sz="4" w:space="0" w:color="auto"/>
              <w:bottom w:val="nil"/>
              <w:right w:val="nil"/>
            </w:tcBorders>
            <w:vAlign w:val="center"/>
          </w:tcPr>
          <w:p w14:paraId="2C62C96B" w14:textId="77777777" w:rsidR="00FA19A0" w:rsidRPr="00067661" w:rsidRDefault="00FA19A0" w:rsidP="00051A07">
            <w:pPr>
              <w:rPr>
                <w:rFonts w:ascii="Montserrat" w:hAnsi="Montserrat" w:cs="Arial"/>
                <w:b/>
                <w:bCs/>
                <w:sz w:val="16"/>
                <w:szCs w:val="16"/>
              </w:rPr>
            </w:pPr>
          </w:p>
        </w:tc>
        <w:tc>
          <w:tcPr>
            <w:tcW w:w="999" w:type="dxa"/>
            <w:tcBorders>
              <w:top w:val="nil"/>
              <w:left w:val="nil"/>
              <w:bottom w:val="nil"/>
              <w:right w:val="nil"/>
            </w:tcBorders>
            <w:vAlign w:val="center"/>
          </w:tcPr>
          <w:p w14:paraId="64D5D5A7" w14:textId="77777777" w:rsidR="00FA19A0" w:rsidRPr="00067661" w:rsidRDefault="00FA19A0" w:rsidP="00051A07">
            <w:pPr>
              <w:rPr>
                <w:rFonts w:ascii="Montserrat" w:hAnsi="Montserrat"/>
                <w:sz w:val="16"/>
                <w:szCs w:val="16"/>
              </w:rPr>
            </w:pPr>
            <w:r w:rsidRPr="00067661">
              <w:rPr>
                <w:rFonts w:ascii="Montserrat" w:hAnsi="Montserrat"/>
                <w:sz w:val="16"/>
                <w:szCs w:val="16"/>
              </w:rPr>
              <w:t>HC 5.1.3</w:t>
            </w:r>
          </w:p>
        </w:tc>
        <w:tc>
          <w:tcPr>
            <w:tcW w:w="5915" w:type="dxa"/>
            <w:tcBorders>
              <w:top w:val="nil"/>
              <w:left w:val="nil"/>
              <w:bottom w:val="nil"/>
              <w:right w:val="single" w:sz="4" w:space="0" w:color="auto"/>
            </w:tcBorders>
            <w:vAlign w:val="center"/>
          </w:tcPr>
          <w:p w14:paraId="7A7241F4" w14:textId="77777777" w:rsidR="00FA19A0" w:rsidRPr="00067661" w:rsidRDefault="00FA19A0" w:rsidP="00051A07">
            <w:pPr>
              <w:rPr>
                <w:rFonts w:ascii="Montserrat" w:hAnsi="Montserrat"/>
                <w:sz w:val="16"/>
                <w:szCs w:val="16"/>
              </w:rPr>
            </w:pPr>
            <w:r w:rsidRPr="00067661">
              <w:rPr>
                <w:rFonts w:ascii="Montserrat" w:hAnsi="Montserrat"/>
                <w:sz w:val="16"/>
                <w:szCs w:val="16"/>
              </w:rPr>
              <w:t>Otros bienes médicos perecederos</w:t>
            </w:r>
          </w:p>
        </w:tc>
      </w:tr>
      <w:tr w:rsidR="00FA19A0" w:rsidRPr="00067661" w14:paraId="5BFFA3CB" w14:textId="77777777" w:rsidTr="00416D6A">
        <w:trPr>
          <w:trHeight w:val="207"/>
          <w:jc w:val="center"/>
        </w:trPr>
        <w:tc>
          <w:tcPr>
            <w:tcW w:w="873" w:type="dxa"/>
            <w:tcBorders>
              <w:top w:val="nil"/>
              <w:left w:val="single" w:sz="4" w:space="0" w:color="auto"/>
              <w:bottom w:val="nil"/>
              <w:right w:val="nil"/>
            </w:tcBorders>
            <w:shd w:val="clear" w:color="auto" w:fill="F2F2F2" w:themeFill="background1" w:themeFillShade="F2"/>
            <w:vAlign w:val="center"/>
          </w:tcPr>
          <w:p w14:paraId="538B714A" w14:textId="77777777" w:rsidR="00FA19A0" w:rsidRPr="00067661" w:rsidRDefault="00FA19A0" w:rsidP="00051A07">
            <w:pPr>
              <w:rPr>
                <w:rFonts w:ascii="Montserrat" w:hAnsi="Montserrat" w:cs="Arial"/>
                <w:b/>
                <w:bCs/>
                <w:sz w:val="16"/>
                <w:szCs w:val="16"/>
              </w:rPr>
            </w:pPr>
            <w:r w:rsidRPr="00067661">
              <w:rPr>
                <w:rFonts w:ascii="Montserrat" w:hAnsi="Montserrat" w:cs="Arial"/>
                <w:b/>
                <w:bCs/>
                <w:sz w:val="16"/>
                <w:szCs w:val="16"/>
              </w:rPr>
              <w:t>HC.5.2</w:t>
            </w:r>
          </w:p>
        </w:tc>
        <w:tc>
          <w:tcPr>
            <w:tcW w:w="999" w:type="dxa"/>
            <w:tcBorders>
              <w:top w:val="nil"/>
              <w:left w:val="nil"/>
              <w:bottom w:val="nil"/>
              <w:right w:val="nil"/>
            </w:tcBorders>
            <w:shd w:val="clear" w:color="auto" w:fill="F2F2F2" w:themeFill="background1" w:themeFillShade="F2"/>
            <w:vAlign w:val="center"/>
          </w:tcPr>
          <w:p w14:paraId="2785F45C" w14:textId="77777777" w:rsidR="00FA19A0" w:rsidRPr="00067661" w:rsidRDefault="00FA19A0" w:rsidP="00051A07">
            <w:pPr>
              <w:rPr>
                <w:rFonts w:ascii="Montserrat" w:hAnsi="Montserrat"/>
                <w:sz w:val="16"/>
                <w:szCs w:val="16"/>
              </w:rPr>
            </w:pPr>
          </w:p>
        </w:tc>
        <w:tc>
          <w:tcPr>
            <w:tcW w:w="5915" w:type="dxa"/>
            <w:tcBorders>
              <w:top w:val="nil"/>
              <w:left w:val="nil"/>
              <w:bottom w:val="nil"/>
              <w:right w:val="single" w:sz="4" w:space="0" w:color="auto"/>
            </w:tcBorders>
            <w:shd w:val="clear" w:color="auto" w:fill="F2F2F2" w:themeFill="background1" w:themeFillShade="F2"/>
            <w:vAlign w:val="center"/>
          </w:tcPr>
          <w:p w14:paraId="58FC240B" w14:textId="77777777" w:rsidR="00FA19A0" w:rsidRPr="00067661" w:rsidRDefault="00FA19A0" w:rsidP="00051A07">
            <w:pPr>
              <w:rPr>
                <w:rFonts w:ascii="Montserrat" w:hAnsi="Montserrat"/>
                <w:b/>
                <w:sz w:val="16"/>
                <w:szCs w:val="16"/>
              </w:rPr>
            </w:pPr>
            <w:r w:rsidRPr="00067661">
              <w:rPr>
                <w:rFonts w:ascii="Montserrat" w:hAnsi="Montserrat"/>
                <w:b/>
                <w:sz w:val="16"/>
                <w:szCs w:val="16"/>
              </w:rPr>
              <w:t>Dispositivos terapéuticos  y otros bienes médicos</w:t>
            </w:r>
          </w:p>
        </w:tc>
      </w:tr>
      <w:tr w:rsidR="00FA19A0" w:rsidRPr="00067661" w14:paraId="0A100BD3" w14:textId="77777777" w:rsidTr="00416D6A">
        <w:trPr>
          <w:trHeight w:val="207"/>
          <w:jc w:val="center"/>
        </w:trPr>
        <w:tc>
          <w:tcPr>
            <w:tcW w:w="873" w:type="dxa"/>
            <w:tcBorders>
              <w:top w:val="nil"/>
              <w:left w:val="single" w:sz="4" w:space="0" w:color="auto"/>
              <w:bottom w:val="nil"/>
              <w:right w:val="nil"/>
            </w:tcBorders>
            <w:vAlign w:val="center"/>
          </w:tcPr>
          <w:p w14:paraId="793B8EDD" w14:textId="77777777" w:rsidR="00FA19A0" w:rsidRPr="00067661" w:rsidRDefault="00FA19A0" w:rsidP="00051A07">
            <w:pPr>
              <w:rPr>
                <w:rFonts w:ascii="Montserrat" w:hAnsi="Montserrat" w:cs="Arial"/>
                <w:b/>
                <w:bCs/>
                <w:sz w:val="16"/>
                <w:szCs w:val="16"/>
              </w:rPr>
            </w:pPr>
          </w:p>
        </w:tc>
        <w:tc>
          <w:tcPr>
            <w:tcW w:w="999" w:type="dxa"/>
            <w:tcBorders>
              <w:top w:val="nil"/>
              <w:left w:val="nil"/>
              <w:bottom w:val="nil"/>
              <w:right w:val="nil"/>
            </w:tcBorders>
            <w:vAlign w:val="center"/>
          </w:tcPr>
          <w:p w14:paraId="7CE4B89B" w14:textId="77777777" w:rsidR="00FA19A0" w:rsidRPr="00067661" w:rsidRDefault="00FA19A0" w:rsidP="00051A07">
            <w:pPr>
              <w:rPr>
                <w:rFonts w:ascii="Montserrat" w:hAnsi="Montserrat"/>
                <w:sz w:val="16"/>
                <w:szCs w:val="16"/>
              </w:rPr>
            </w:pPr>
            <w:r w:rsidRPr="00067661">
              <w:rPr>
                <w:rFonts w:ascii="Montserrat" w:hAnsi="Montserrat"/>
                <w:sz w:val="16"/>
                <w:szCs w:val="16"/>
              </w:rPr>
              <w:t>HC.5.2.1</w:t>
            </w:r>
          </w:p>
        </w:tc>
        <w:tc>
          <w:tcPr>
            <w:tcW w:w="5915" w:type="dxa"/>
            <w:tcBorders>
              <w:top w:val="nil"/>
              <w:left w:val="nil"/>
              <w:bottom w:val="nil"/>
              <w:right w:val="single" w:sz="4" w:space="0" w:color="auto"/>
            </w:tcBorders>
            <w:vAlign w:val="center"/>
          </w:tcPr>
          <w:p w14:paraId="6D8B0A1E" w14:textId="77777777" w:rsidR="00FA19A0" w:rsidRPr="00067661" w:rsidRDefault="00FA19A0" w:rsidP="00051A07">
            <w:pPr>
              <w:rPr>
                <w:rFonts w:ascii="Montserrat" w:hAnsi="Montserrat"/>
                <w:sz w:val="16"/>
                <w:szCs w:val="16"/>
              </w:rPr>
            </w:pPr>
            <w:r w:rsidRPr="00067661">
              <w:rPr>
                <w:rFonts w:ascii="Montserrat" w:hAnsi="Montserrat"/>
                <w:sz w:val="16"/>
                <w:szCs w:val="16"/>
              </w:rPr>
              <w:t>Lentes y otros productos ópticos</w:t>
            </w:r>
          </w:p>
        </w:tc>
      </w:tr>
      <w:tr w:rsidR="00FA19A0" w:rsidRPr="00067661" w14:paraId="1DEE2E56" w14:textId="77777777" w:rsidTr="00416D6A">
        <w:trPr>
          <w:trHeight w:val="207"/>
          <w:jc w:val="center"/>
        </w:trPr>
        <w:tc>
          <w:tcPr>
            <w:tcW w:w="873" w:type="dxa"/>
            <w:tcBorders>
              <w:top w:val="nil"/>
              <w:left w:val="single" w:sz="4" w:space="0" w:color="auto"/>
              <w:bottom w:val="nil"/>
              <w:right w:val="nil"/>
            </w:tcBorders>
            <w:vAlign w:val="center"/>
          </w:tcPr>
          <w:p w14:paraId="24A258EC" w14:textId="77777777" w:rsidR="00FA19A0" w:rsidRPr="00067661" w:rsidRDefault="00FA19A0" w:rsidP="00051A07">
            <w:pPr>
              <w:rPr>
                <w:rFonts w:ascii="Montserrat" w:hAnsi="Montserrat" w:cs="Arial"/>
                <w:b/>
                <w:bCs/>
                <w:sz w:val="16"/>
                <w:szCs w:val="16"/>
              </w:rPr>
            </w:pPr>
          </w:p>
        </w:tc>
        <w:tc>
          <w:tcPr>
            <w:tcW w:w="999" w:type="dxa"/>
            <w:tcBorders>
              <w:top w:val="nil"/>
              <w:left w:val="nil"/>
              <w:bottom w:val="nil"/>
              <w:right w:val="nil"/>
            </w:tcBorders>
            <w:vAlign w:val="center"/>
          </w:tcPr>
          <w:p w14:paraId="033A2337" w14:textId="77777777" w:rsidR="00FA19A0" w:rsidRPr="00067661" w:rsidRDefault="00FA19A0" w:rsidP="00051A07">
            <w:pPr>
              <w:rPr>
                <w:rFonts w:ascii="Montserrat" w:hAnsi="Montserrat"/>
                <w:sz w:val="16"/>
                <w:szCs w:val="16"/>
              </w:rPr>
            </w:pPr>
            <w:r w:rsidRPr="00067661">
              <w:rPr>
                <w:rFonts w:ascii="Montserrat" w:hAnsi="Montserrat"/>
                <w:sz w:val="16"/>
                <w:szCs w:val="16"/>
              </w:rPr>
              <w:t>HC.5.2.2</w:t>
            </w:r>
          </w:p>
        </w:tc>
        <w:tc>
          <w:tcPr>
            <w:tcW w:w="5915" w:type="dxa"/>
            <w:tcBorders>
              <w:top w:val="nil"/>
              <w:left w:val="nil"/>
              <w:bottom w:val="nil"/>
              <w:right w:val="single" w:sz="4" w:space="0" w:color="auto"/>
            </w:tcBorders>
            <w:vAlign w:val="center"/>
          </w:tcPr>
          <w:p w14:paraId="6865A169" w14:textId="77777777" w:rsidR="00FA19A0" w:rsidRPr="00067661" w:rsidRDefault="00FA19A0" w:rsidP="00051A07">
            <w:pPr>
              <w:rPr>
                <w:rFonts w:ascii="Montserrat" w:hAnsi="Montserrat"/>
                <w:sz w:val="16"/>
                <w:szCs w:val="16"/>
              </w:rPr>
            </w:pPr>
            <w:r w:rsidRPr="00067661">
              <w:rPr>
                <w:rFonts w:ascii="Montserrat" w:hAnsi="Montserrat"/>
                <w:sz w:val="16"/>
                <w:szCs w:val="16"/>
              </w:rPr>
              <w:t>Aparatos auditivos</w:t>
            </w:r>
          </w:p>
        </w:tc>
      </w:tr>
      <w:tr w:rsidR="00FA19A0" w:rsidRPr="00067661" w14:paraId="3EAC725E" w14:textId="77777777" w:rsidTr="00416D6A">
        <w:trPr>
          <w:trHeight w:val="207"/>
          <w:jc w:val="center"/>
        </w:trPr>
        <w:tc>
          <w:tcPr>
            <w:tcW w:w="873" w:type="dxa"/>
            <w:tcBorders>
              <w:top w:val="nil"/>
              <w:left w:val="single" w:sz="4" w:space="0" w:color="auto"/>
              <w:bottom w:val="nil"/>
              <w:right w:val="nil"/>
            </w:tcBorders>
            <w:vAlign w:val="center"/>
          </w:tcPr>
          <w:p w14:paraId="55746704" w14:textId="77777777" w:rsidR="00FA19A0" w:rsidRPr="00067661" w:rsidRDefault="00FA19A0" w:rsidP="00051A07">
            <w:pPr>
              <w:rPr>
                <w:rFonts w:ascii="Montserrat" w:hAnsi="Montserrat" w:cs="Arial"/>
                <w:b/>
                <w:bCs/>
                <w:sz w:val="16"/>
                <w:szCs w:val="16"/>
              </w:rPr>
            </w:pPr>
          </w:p>
        </w:tc>
        <w:tc>
          <w:tcPr>
            <w:tcW w:w="999" w:type="dxa"/>
            <w:tcBorders>
              <w:top w:val="nil"/>
              <w:left w:val="nil"/>
              <w:bottom w:val="nil"/>
              <w:right w:val="nil"/>
            </w:tcBorders>
            <w:vAlign w:val="center"/>
          </w:tcPr>
          <w:p w14:paraId="6DA0F31F" w14:textId="77777777" w:rsidR="00FA19A0" w:rsidRPr="00067661" w:rsidRDefault="00FA19A0" w:rsidP="00051A07">
            <w:pPr>
              <w:rPr>
                <w:rFonts w:ascii="Montserrat" w:hAnsi="Montserrat"/>
                <w:sz w:val="16"/>
                <w:szCs w:val="16"/>
              </w:rPr>
            </w:pPr>
            <w:r w:rsidRPr="00067661">
              <w:rPr>
                <w:rFonts w:ascii="Montserrat" w:hAnsi="Montserrat"/>
                <w:sz w:val="16"/>
                <w:szCs w:val="16"/>
              </w:rPr>
              <w:t>HC.5.2.3</w:t>
            </w:r>
          </w:p>
        </w:tc>
        <w:tc>
          <w:tcPr>
            <w:tcW w:w="5915" w:type="dxa"/>
            <w:tcBorders>
              <w:top w:val="nil"/>
              <w:left w:val="nil"/>
              <w:bottom w:val="nil"/>
              <w:right w:val="single" w:sz="4" w:space="0" w:color="auto"/>
            </w:tcBorders>
            <w:vAlign w:val="center"/>
          </w:tcPr>
          <w:p w14:paraId="529BD0F7" w14:textId="77777777" w:rsidR="00FA19A0" w:rsidRPr="00067661" w:rsidRDefault="00FA19A0" w:rsidP="00051A07">
            <w:pPr>
              <w:rPr>
                <w:rFonts w:ascii="Montserrat" w:hAnsi="Montserrat"/>
                <w:sz w:val="16"/>
                <w:szCs w:val="16"/>
              </w:rPr>
            </w:pPr>
            <w:r w:rsidRPr="00067661">
              <w:rPr>
                <w:rFonts w:ascii="Montserrat" w:hAnsi="Montserrat"/>
                <w:sz w:val="16"/>
                <w:szCs w:val="16"/>
              </w:rPr>
              <w:t>Otros aparatos ortopédicos y prótesis</w:t>
            </w:r>
          </w:p>
        </w:tc>
      </w:tr>
      <w:tr w:rsidR="00FA19A0" w:rsidRPr="00067661" w14:paraId="7EA83860" w14:textId="77777777" w:rsidTr="00416D6A">
        <w:trPr>
          <w:trHeight w:val="207"/>
          <w:jc w:val="center"/>
        </w:trPr>
        <w:tc>
          <w:tcPr>
            <w:tcW w:w="873" w:type="dxa"/>
            <w:tcBorders>
              <w:top w:val="nil"/>
              <w:left w:val="single" w:sz="4" w:space="0" w:color="auto"/>
              <w:bottom w:val="nil"/>
              <w:right w:val="nil"/>
            </w:tcBorders>
            <w:vAlign w:val="center"/>
          </w:tcPr>
          <w:p w14:paraId="78AC436E" w14:textId="77777777" w:rsidR="00FA19A0" w:rsidRPr="00067661" w:rsidRDefault="00FA19A0" w:rsidP="00051A07">
            <w:pPr>
              <w:rPr>
                <w:rFonts w:ascii="Montserrat" w:hAnsi="Montserrat" w:cs="Arial"/>
                <w:b/>
                <w:bCs/>
                <w:sz w:val="16"/>
                <w:szCs w:val="16"/>
              </w:rPr>
            </w:pPr>
          </w:p>
        </w:tc>
        <w:tc>
          <w:tcPr>
            <w:tcW w:w="999" w:type="dxa"/>
            <w:tcBorders>
              <w:top w:val="nil"/>
              <w:left w:val="nil"/>
              <w:bottom w:val="nil"/>
              <w:right w:val="nil"/>
            </w:tcBorders>
            <w:vAlign w:val="center"/>
          </w:tcPr>
          <w:p w14:paraId="03A3D783" w14:textId="77777777" w:rsidR="00FA19A0" w:rsidRPr="00067661" w:rsidRDefault="00FA19A0" w:rsidP="00051A07">
            <w:pPr>
              <w:rPr>
                <w:rFonts w:ascii="Montserrat" w:hAnsi="Montserrat"/>
                <w:sz w:val="16"/>
                <w:szCs w:val="16"/>
              </w:rPr>
            </w:pPr>
            <w:r w:rsidRPr="00067661">
              <w:rPr>
                <w:rFonts w:ascii="Montserrat" w:hAnsi="Montserrat"/>
                <w:sz w:val="16"/>
                <w:szCs w:val="16"/>
              </w:rPr>
              <w:t>HC.5.2.9</w:t>
            </w:r>
          </w:p>
        </w:tc>
        <w:tc>
          <w:tcPr>
            <w:tcW w:w="5915" w:type="dxa"/>
            <w:tcBorders>
              <w:top w:val="nil"/>
              <w:left w:val="nil"/>
              <w:bottom w:val="nil"/>
              <w:right w:val="single" w:sz="4" w:space="0" w:color="auto"/>
            </w:tcBorders>
            <w:vAlign w:val="center"/>
          </w:tcPr>
          <w:p w14:paraId="3F8F7C81" w14:textId="77777777" w:rsidR="00FA19A0" w:rsidRPr="00067661" w:rsidRDefault="00FA19A0" w:rsidP="00051A07">
            <w:pPr>
              <w:rPr>
                <w:rFonts w:ascii="Montserrat" w:hAnsi="Montserrat"/>
                <w:sz w:val="16"/>
                <w:szCs w:val="16"/>
              </w:rPr>
            </w:pPr>
            <w:r w:rsidRPr="00067661">
              <w:rPr>
                <w:rFonts w:ascii="Montserrat" w:hAnsi="Montserrat"/>
                <w:sz w:val="16"/>
                <w:szCs w:val="16"/>
              </w:rPr>
              <w:t>Los demás bienes médicos duraderos, incluyendo dispositivos técnicos</w:t>
            </w:r>
          </w:p>
        </w:tc>
      </w:tr>
      <w:tr w:rsidR="00FA19A0" w:rsidRPr="00067661" w14:paraId="6896FD40" w14:textId="77777777" w:rsidTr="00416D6A">
        <w:trPr>
          <w:trHeight w:val="207"/>
          <w:jc w:val="center"/>
        </w:trPr>
        <w:tc>
          <w:tcPr>
            <w:tcW w:w="873" w:type="dxa"/>
            <w:tcBorders>
              <w:top w:val="nil"/>
              <w:left w:val="single" w:sz="4" w:space="0" w:color="auto"/>
              <w:bottom w:val="nil"/>
              <w:right w:val="nil"/>
            </w:tcBorders>
            <w:shd w:val="clear" w:color="auto" w:fill="808080" w:themeFill="background1" w:themeFillShade="80"/>
            <w:vAlign w:val="center"/>
          </w:tcPr>
          <w:p w14:paraId="1687C113" w14:textId="77777777" w:rsidR="00FA19A0" w:rsidRPr="00067661" w:rsidRDefault="00FA19A0" w:rsidP="00051A07">
            <w:pPr>
              <w:rPr>
                <w:rFonts w:ascii="Montserrat" w:hAnsi="Montserrat" w:cs="Arial"/>
                <w:b/>
                <w:bCs/>
                <w:color w:val="FFFFFF" w:themeColor="background1"/>
                <w:sz w:val="16"/>
                <w:szCs w:val="16"/>
              </w:rPr>
            </w:pPr>
            <w:r w:rsidRPr="00067661">
              <w:rPr>
                <w:rFonts w:ascii="Montserrat" w:hAnsi="Montserrat" w:cs="Arial"/>
                <w:b/>
                <w:bCs/>
                <w:color w:val="FFFFFF" w:themeColor="background1"/>
                <w:sz w:val="16"/>
                <w:szCs w:val="16"/>
              </w:rPr>
              <w:t>HC.6</w:t>
            </w:r>
          </w:p>
        </w:tc>
        <w:tc>
          <w:tcPr>
            <w:tcW w:w="999" w:type="dxa"/>
            <w:tcBorders>
              <w:top w:val="nil"/>
              <w:left w:val="nil"/>
              <w:bottom w:val="nil"/>
              <w:right w:val="nil"/>
            </w:tcBorders>
            <w:shd w:val="clear" w:color="auto" w:fill="808080" w:themeFill="background1" w:themeFillShade="80"/>
            <w:vAlign w:val="center"/>
          </w:tcPr>
          <w:p w14:paraId="7106B5AA" w14:textId="77777777" w:rsidR="00FA19A0" w:rsidRPr="00067661" w:rsidRDefault="00FA19A0" w:rsidP="00051A07">
            <w:pPr>
              <w:rPr>
                <w:rFonts w:ascii="Montserrat" w:hAnsi="Montserrat"/>
                <w:color w:val="FFFFFF" w:themeColor="background1"/>
                <w:sz w:val="16"/>
                <w:szCs w:val="16"/>
              </w:rPr>
            </w:pPr>
          </w:p>
        </w:tc>
        <w:tc>
          <w:tcPr>
            <w:tcW w:w="5915" w:type="dxa"/>
            <w:tcBorders>
              <w:top w:val="nil"/>
              <w:left w:val="nil"/>
              <w:bottom w:val="nil"/>
              <w:right w:val="single" w:sz="4" w:space="0" w:color="auto"/>
            </w:tcBorders>
            <w:shd w:val="clear" w:color="auto" w:fill="808080" w:themeFill="background1" w:themeFillShade="80"/>
            <w:vAlign w:val="center"/>
          </w:tcPr>
          <w:p w14:paraId="29742AB4" w14:textId="77777777" w:rsidR="00FA19A0" w:rsidRPr="00067661" w:rsidRDefault="00FA19A0" w:rsidP="00051A07">
            <w:pPr>
              <w:rPr>
                <w:rFonts w:ascii="Montserrat" w:hAnsi="Montserrat"/>
                <w:b/>
                <w:color w:val="FFFFFF" w:themeColor="background1"/>
                <w:sz w:val="16"/>
                <w:szCs w:val="16"/>
              </w:rPr>
            </w:pPr>
            <w:r w:rsidRPr="00067661">
              <w:rPr>
                <w:rFonts w:ascii="Montserrat" w:hAnsi="Montserrat"/>
                <w:b/>
                <w:color w:val="FFFFFF" w:themeColor="background1"/>
                <w:sz w:val="16"/>
                <w:szCs w:val="16"/>
              </w:rPr>
              <w:t>Servicios de atención preventiva</w:t>
            </w:r>
          </w:p>
        </w:tc>
      </w:tr>
      <w:tr w:rsidR="00FA19A0" w:rsidRPr="00067661" w14:paraId="510A2AC9" w14:textId="77777777" w:rsidTr="00416D6A">
        <w:trPr>
          <w:trHeight w:val="207"/>
          <w:jc w:val="center"/>
        </w:trPr>
        <w:tc>
          <w:tcPr>
            <w:tcW w:w="873" w:type="dxa"/>
            <w:tcBorders>
              <w:top w:val="nil"/>
              <w:left w:val="single" w:sz="4" w:space="0" w:color="auto"/>
              <w:bottom w:val="nil"/>
              <w:right w:val="nil"/>
            </w:tcBorders>
            <w:vAlign w:val="center"/>
          </w:tcPr>
          <w:p w14:paraId="037E737E" w14:textId="77777777" w:rsidR="00FA19A0" w:rsidRPr="00067661" w:rsidRDefault="00FA19A0" w:rsidP="00051A07">
            <w:pPr>
              <w:rPr>
                <w:rFonts w:ascii="Montserrat" w:hAnsi="Montserrat" w:cs="Arial"/>
                <w:b/>
                <w:bCs/>
                <w:sz w:val="16"/>
                <w:szCs w:val="16"/>
              </w:rPr>
            </w:pPr>
          </w:p>
        </w:tc>
        <w:tc>
          <w:tcPr>
            <w:tcW w:w="999" w:type="dxa"/>
            <w:tcBorders>
              <w:top w:val="nil"/>
              <w:left w:val="nil"/>
              <w:bottom w:val="nil"/>
              <w:right w:val="nil"/>
            </w:tcBorders>
            <w:vAlign w:val="center"/>
          </w:tcPr>
          <w:p w14:paraId="25216A30" w14:textId="77777777" w:rsidR="00FA19A0" w:rsidRPr="00067661" w:rsidRDefault="00FA19A0" w:rsidP="00051A07">
            <w:pPr>
              <w:rPr>
                <w:rFonts w:ascii="Montserrat" w:hAnsi="Montserrat"/>
                <w:sz w:val="16"/>
                <w:szCs w:val="16"/>
              </w:rPr>
            </w:pPr>
            <w:r w:rsidRPr="00067661">
              <w:rPr>
                <w:rFonts w:ascii="Montserrat" w:hAnsi="Montserrat"/>
                <w:sz w:val="16"/>
                <w:szCs w:val="16"/>
              </w:rPr>
              <w:t>HC.6.1</w:t>
            </w:r>
          </w:p>
        </w:tc>
        <w:tc>
          <w:tcPr>
            <w:tcW w:w="5915" w:type="dxa"/>
            <w:tcBorders>
              <w:top w:val="nil"/>
              <w:left w:val="nil"/>
              <w:bottom w:val="nil"/>
              <w:right w:val="single" w:sz="4" w:space="0" w:color="auto"/>
            </w:tcBorders>
            <w:vAlign w:val="center"/>
          </w:tcPr>
          <w:p w14:paraId="0DF37CDF" w14:textId="77777777" w:rsidR="00FA19A0" w:rsidRPr="00067661" w:rsidRDefault="00FA19A0" w:rsidP="00051A07">
            <w:pPr>
              <w:rPr>
                <w:rFonts w:ascii="Montserrat" w:hAnsi="Montserrat"/>
                <w:sz w:val="16"/>
                <w:szCs w:val="16"/>
              </w:rPr>
            </w:pPr>
            <w:r w:rsidRPr="00067661">
              <w:rPr>
                <w:rFonts w:ascii="Montserrat" w:hAnsi="Montserrat"/>
                <w:sz w:val="16"/>
                <w:szCs w:val="16"/>
              </w:rPr>
              <w:t>Información, educación y programas de prevención</w:t>
            </w:r>
          </w:p>
        </w:tc>
      </w:tr>
      <w:tr w:rsidR="00FA19A0" w:rsidRPr="00067661" w14:paraId="415CA73A" w14:textId="77777777" w:rsidTr="00416D6A">
        <w:trPr>
          <w:trHeight w:val="207"/>
          <w:jc w:val="center"/>
        </w:trPr>
        <w:tc>
          <w:tcPr>
            <w:tcW w:w="873" w:type="dxa"/>
            <w:tcBorders>
              <w:top w:val="nil"/>
              <w:left w:val="single" w:sz="4" w:space="0" w:color="auto"/>
              <w:bottom w:val="nil"/>
              <w:right w:val="nil"/>
            </w:tcBorders>
            <w:vAlign w:val="center"/>
          </w:tcPr>
          <w:p w14:paraId="0E184E91" w14:textId="77777777" w:rsidR="00FA19A0" w:rsidRPr="00067661" w:rsidRDefault="00FA19A0" w:rsidP="00051A07">
            <w:pPr>
              <w:rPr>
                <w:rFonts w:ascii="Montserrat" w:hAnsi="Montserrat" w:cs="Arial"/>
                <w:b/>
                <w:bCs/>
                <w:sz w:val="16"/>
                <w:szCs w:val="16"/>
              </w:rPr>
            </w:pPr>
          </w:p>
        </w:tc>
        <w:tc>
          <w:tcPr>
            <w:tcW w:w="999" w:type="dxa"/>
            <w:tcBorders>
              <w:top w:val="nil"/>
              <w:left w:val="nil"/>
              <w:bottom w:val="nil"/>
              <w:right w:val="nil"/>
            </w:tcBorders>
            <w:vAlign w:val="center"/>
          </w:tcPr>
          <w:p w14:paraId="558AD994" w14:textId="77777777" w:rsidR="00FA19A0" w:rsidRPr="00067661" w:rsidRDefault="00FA19A0" w:rsidP="00051A07">
            <w:pPr>
              <w:rPr>
                <w:rFonts w:ascii="Montserrat" w:hAnsi="Montserrat"/>
                <w:sz w:val="16"/>
                <w:szCs w:val="16"/>
              </w:rPr>
            </w:pPr>
            <w:r w:rsidRPr="00067661">
              <w:rPr>
                <w:rFonts w:ascii="Montserrat" w:hAnsi="Montserrat"/>
                <w:sz w:val="16"/>
                <w:szCs w:val="16"/>
              </w:rPr>
              <w:t>HC.6.2</w:t>
            </w:r>
          </w:p>
        </w:tc>
        <w:tc>
          <w:tcPr>
            <w:tcW w:w="5915" w:type="dxa"/>
            <w:tcBorders>
              <w:top w:val="nil"/>
              <w:left w:val="nil"/>
              <w:bottom w:val="nil"/>
              <w:right w:val="single" w:sz="4" w:space="0" w:color="auto"/>
            </w:tcBorders>
            <w:vAlign w:val="center"/>
          </w:tcPr>
          <w:p w14:paraId="4AC9F8DA" w14:textId="77777777" w:rsidR="00FA19A0" w:rsidRPr="00067661" w:rsidRDefault="00FA19A0" w:rsidP="00051A07">
            <w:pPr>
              <w:rPr>
                <w:rFonts w:ascii="Montserrat" w:hAnsi="Montserrat"/>
                <w:sz w:val="16"/>
                <w:szCs w:val="16"/>
              </w:rPr>
            </w:pPr>
            <w:r w:rsidRPr="00067661">
              <w:rPr>
                <w:rFonts w:ascii="Montserrat" w:hAnsi="Montserrat"/>
                <w:sz w:val="16"/>
                <w:szCs w:val="16"/>
              </w:rPr>
              <w:t>Programas de vacunación</w:t>
            </w:r>
          </w:p>
        </w:tc>
      </w:tr>
      <w:tr w:rsidR="00FA19A0" w:rsidRPr="00067661" w14:paraId="43318C3B" w14:textId="77777777" w:rsidTr="00416D6A">
        <w:trPr>
          <w:trHeight w:val="207"/>
          <w:jc w:val="center"/>
        </w:trPr>
        <w:tc>
          <w:tcPr>
            <w:tcW w:w="873" w:type="dxa"/>
            <w:tcBorders>
              <w:top w:val="nil"/>
              <w:left w:val="single" w:sz="4" w:space="0" w:color="auto"/>
              <w:bottom w:val="nil"/>
              <w:right w:val="nil"/>
            </w:tcBorders>
            <w:vAlign w:val="center"/>
          </w:tcPr>
          <w:p w14:paraId="1A88225B" w14:textId="77777777" w:rsidR="00FA19A0" w:rsidRPr="00067661" w:rsidRDefault="00FA19A0" w:rsidP="00051A07">
            <w:pPr>
              <w:rPr>
                <w:rFonts w:ascii="Montserrat" w:hAnsi="Montserrat" w:cs="Arial"/>
                <w:b/>
                <w:bCs/>
                <w:sz w:val="16"/>
                <w:szCs w:val="16"/>
              </w:rPr>
            </w:pPr>
          </w:p>
        </w:tc>
        <w:tc>
          <w:tcPr>
            <w:tcW w:w="999" w:type="dxa"/>
            <w:tcBorders>
              <w:top w:val="nil"/>
              <w:left w:val="nil"/>
              <w:bottom w:val="nil"/>
              <w:right w:val="nil"/>
            </w:tcBorders>
            <w:vAlign w:val="center"/>
          </w:tcPr>
          <w:p w14:paraId="739ABF11" w14:textId="77777777" w:rsidR="00FA19A0" w:rsidRPr="00067661" w:rsidRDefault="00FA19A0" w:rsidP="00051A07">
            <w:pPr>
              <w:rPr>
                <w:rFonts w:ascii="Montserrat" w:hAnsi="Montserrat"/>
                <w:sz w:val="16"/>
                <w:szCs w:val="16"/>
              </w:rPr>
            </w:pPr>
            <w:r w:rsidRPr="00067661">
              <w:rPr>
                <w:rFonts w:ascii="Montserrat" w:hAnsi="Montserrat"/>
                <w:sz w:val="16"/>
                <w:szCs w:val="16"/>
              </w:rPr>
              <w:t>HC.6.3</w:t>
            </w:r>
          </w:p>
        </w:tc>
        <w:tc>
          <w:tcPr>
            <w:tcW w:w="5915" w:type="dxa"/>
            <w:tcBorders>
              <w:top w:val="nil"/>
              <w:left w:val="nil"/>
              <w:bottom w:val="nil"/>
              <w:right w:val="single" w:sz="4" w:space="0" w:color="auto"/>
            </w:tcBorders>
            <w:vAlign w:val="center"/>
          </w:tcPr>
          <w:p w14:paraId="12A0F05B" w14:textId="77777777" w:rsidR="00FA19A0" w:rsidRPr="00067661" w:rsidRDefault="00FA19A0" w:rsidP="00051A07">
            <w:pPr>
              <w:rPr>
                <w:rFonts w:ascii="Montserrat" w:hAnsi="Montserrat"/>
                <w:sz w:val="16"/>
                <w:szCs w:val="16"/>
              </w:rPr>
            </w:pPr>
            <w:r w:rsidRPr="00067661">
              <w:rPr>
                <w:rFonts w:ascii="Montserrat" w:hAnsi="Montserrat"/>
                <w:sz w:val="16"/>
                <w:szCs w:val="16"/>
              </w:rPr>
              <w:t>Programas de detección temprana de enfermedades</w:t>
            </w:r>
          </w:p>
        </w:tc>
      </w:tr>
      <w:tr w:rsidR="00FA19A0" w:rsidRPr="00067661" w14:paraId="4E443397" w14:textId="77777777" w:rsidTr="00416D6A">
        <w:trPr>
          <w:trHeight w:val="207"/>
          <w:jc w:val="center"/>
        </w:trPr>
        <w:tc>
          <w:tcPr>
            <w:tcW w:w="873" w:type="dxa"/>
            <w:tcBorders>
              <w:top w:val="nil"/>
              <w:left w:val="single" w:sz="4" w:space="0" w:color="auto"/>
              <w:bottom w:val="nil"/>
              <w:right w:val="nil"/>
            </w:tcBorders>
            <w:vAlign w:val="center"/>
          </w:tcPr>
          <w:p w14:paraId="5EDD7D9C" w14:textId="77777777" w:rsidR="00FA19A0" w:rsidRPr="00067661" w:rsidRDefault="00FA19A0" w:rsidP="00051A07">
            <w:pPr>
              <w:rPr>
                <w:rFonts w:ascii="Montserrat" w:hAnsi="Montserrat" w:cs="Arial"/>
                <w:b/>
                <w:bCs/>
                <w:sz w:val="16"/>
                <w:szCs w:val="16"/>
              </w:rPr>
            </w:pPr>
          </w:p>
        </w:tc>
        <w:tc>
          <w:tcPr>
            <w:tcW w:w="999" w:type="dxa"/>
            <w:tcBorders>
              <w:top w:val="nil"/>
              <w:left w:val="nil"/>
              <w:bottom w:val="nil"/>
              <w:right w:val="nil"/>
            </w:tcBorders>
            <w:vAlign w:val="center"/>
          </w:tcPr>
          <w:p w14:paraId="7228C321" w14:textId="77777777" w:rsidR="00FA19A0" w:rsidRPr="00067661" w:rsidRDefault="00FA19A0" w:rsidP="00051A07">
            <w:pPr>
              <w:rPr>
                <w:rFonts w:ascii="Montserrat" w:hAnsi="Montserrat"/>
                <w:sz w:val="16"/>
                <w:szCs w:val="16"/>
              </w:rPr>
            </w:pPr>
            <w:r w:rsidRPr="00067661">
              <w:rPr>
                <w:rFonts w:ascii="Montserrat" w:hAnsi="Montserrat"/>
                <w:sz w:val="16"/>
                <w:szCs w:val="16"/>
              </w:rPr>
              <w:t>HC.6.4</w:t>
            </w:r>
          </w:p>
        </w:tc>
        <w:tc>
          <w:tcPr>
            <w:tcW w:w="5915" w:type="dxa"/>
            <w:tcBorders>
              <w:top w:val="nil"/>
              <w:left w:val="nil"/>
              <w:bottom w:val="nil"/>
              <w:right w:val="single" w:sz="4" w:space="0" w:color="auto"/>
            </w:tcBorders>
            <w:vAlign w:val="center"/>
          </w:tcPr>
          <w:p w14:paraId="20D2B3B0" w14:textId="77777777" w:rsidR="00FA19A0" w:rsidRPr="00067661" w:rsidRDefault="00FA19A0" w:rsidP="00051A07">
            <w:pPr>
              <w:rPr>
                <w:rFonts w:ascii="Montserrat" w:hAnsi="Montserrat"/>
                <w:sz w:val="16"/>
                <w:szCs w:val="16"/>
              </w:rPr>
            </w:pPr>
            <w:r w:rsidRPr="00067661">
              <w:rPr>
                <w:rFonts w:ascii="Montserrat" w:hAnsi="Montserrat"/>
                <w:sz w:val="16"/>
                <w:szCs w:val="16"/>
              </w:rPr>
              <w:t>Programas de monitoreo de las condiciones de salud</w:t>
            </w:r>
          </w:p>
        </w:tc>
      </w:tr>
      <w:tr w:rsidR="00FA19A0" w:rsidRPr="00067661" w14:paraId="11E93139" w14:textId="77777777" w:rsidTr="00416D6A">
        <w:trPr>
          <w:trHeight w:val="385"/>
          <w:jc w:val="center"/>
        </w:trPr>
        <w:tc>
          <w:tcPr>
            <w:tcW w:w="873" w:type="dxa"/>
            <w:tcBorders>
              <w:top w:val="nil"/>
              <w:left w:val="single" w:sz="4" w:space="0" w:color="auto"/>
              <w:bottom w:val="nil"/>
              <w:right w:val="nil"/>
            </w:tcBorders>
            <w:vAlign w:val="center"/>
          </w:tcPr>
          <w:p w14:paraId="297BFABA" w14:textId="77777777" w:rsidR="00FA19A0" w:rsidRPr="00067661" w:rsidRDefault="00FA19A0" w:rsidP="00051A07">
            <w:pPr>
              <w:rPr>
                <w:rFonts w:ascii="Montserrat" w:hAnsi="Montserrat" w:cs="Arial"/>
                <w:b/>
                <w:bCs/>
                <w:sz w:val="16"/>
                <w:szCs w:val="16"/>
              </w:rPr>
            </w:pPr>
          </w:p>
        </w:tc>
        <w:tc>
          <w:tcPr>
            <w:tcW w:w="999" w:type="dxa"/>
            <w:tcBorders>
              <w:top w:val="nil"/>
              <w:left w:val="nil"/>
              <w:bottom w:val="nil"/>
              <w:right w:val="nil"/>
            </w:tcBorders>
            <w:vAlign w:val="center"/>
          </w:tcPr>
          <w:p w14:paraId="144E875E" w14:textId="77777777" w:rsidR="00FA19A0" w:rsidRPr="00067661" w:rsidRDefault="00FA19A0" w:rsidP="00051A07">
            <w:pPr>
              <w:rPr>
                <w:rFonts w:ascii="Montserrat" w:hAnsi="Montserrat"/>
                <w:sz w:val="16"/>
                <w:szCs w:val="16"/>
              </w:rPr>
            </w:pPr>
            <w:r w:rsidRPr="00067661">
              <w:rPr>
                <w:rFonts w:ascii="Montserrat" w:hAnsi="Montserrat"/>
                <w:sz w:val="16"/>
                <w:szCs w:val="16"/>
              </w:rPr>
              <w:t>HC.6.5</w:t>
            </w:r>
          </w:p>
        </w:tc>
        <w:tc>
          <w:tcPr>
            <w:tcW w:w="5915" w:type="dxa"/>
            <w:tcBorders>
              <w:top w:val="nil"/>
              <w:left w:val="nil"/>
              <w:bottom w:val="nil"/>
              <w:right w:val="single" w:sz="4" w:space="0" w:color="auto"/>
            </w:tcBorders>
            <w:vAlign w:val="center"/>
          </w:tcPr>
          <w:p w14:paraId="23ABD3CD" w14:textId="77777777" w:rsidR="00FA19A0" w:rsidRPr="00067661" w:rsidRDefault="00FA19A0" w:rsidP="00051A07">
            <w:pPr>
              <w:rPr>
                <w:rFonts w:ascii="Montserrat" w:hAnsi="Montserrat"/>
                <w:sz w:val="16"/>
                <w:szCs w:val="16"/>
              </w:rPr>
            </w:pPr>
            <w:r w:rsidRPr="00067661">
              <w:rPr>
                <w:rFonts w:ascii="Montserrat" w:hAnsi="Montserrat"/>
                <w:sz w:val="16"/>
                <w:szCs w:val="16"/>
              </w:rPr>
              <w:t>Vigilancia epidemiológica y de riesgos, y programas de control de enfermedades</w:t>
            </w:r>
          </w:p>
        </w:tc>
      </w:tr>
      <w:tr w:rsidR="00FA19A0" w:rsidRPr="00067661" w14:paraId="1BF06D29" w14:textId="77777777" w:rsidTr="00416D6A">
        <w:trPr>
          <w:trHeight w:val="207"/>
          <w:jc w:val="center"/>
        </w:trPr>
        <w:tc>
          <w:tcPr>
            <w:tcW w:w="873" w:type="dxa"/>
            <w:tcBorders>
              <w:top w:val="nil"/>
              <w:left w:val="single" w:sz="4" w:space="0" w:color="auto"/>
              <w:bottom w:val="nil"/>
              <w:right w:val="nil"/>
            </w:tcBorders>
            <w:vAlign w:val="center"/>
          </w:tcPr>
          <w:p w14:paraId="3A1211B4" w14:textId="77777777" w:rsidR="00FA19A0" w:rsidRPr="00067661" w:rsidRDefault="00FA19A0" w:rsidP="00051A07">
            <w:pPr>
              <w:rPr>
                <w:rFonts w:ascii="Montserrat" w:hAnsi="Montserrat" w:cs="Arial"/>
                <w:b/>
                <w:bCs/>
                <w:sz w:val="16"/>
                <w:szCs w:val="16"/>
              </w:rPr>
            </w:pPr>
          </w:p>
        </w:tc>
        <w:tc>
          <w:tcPr>
            <w:tcW w:w="999" w:type="dxa"/>
            <w:tcBorders>
              <w:top w:val="nil"/>
              <w:left w:val="nil"/>
              <w:bottom w:val="nil"/>
              <w:right w:val="nil"/>
            </w:tcBorders>
            <w:vAlign w:val="center"/>
          </w:tcPr>
          <w:p w14:paraId="623DF07E" w14:textId="77777777" w:rsidR="00FA19A0" w:rsidRPr="00067661" w:rsidRDefault="00FA19A0" w:rsidP="00051A07">
            <w:pPr>
              <w:rPr>
                <w:rFonts w:ascii="Montserrat" w:hAnsi="Montserrat"/>
                <w:sz w:val="16"/>
                <w:szCs w:val="16"/>
              </w:rPr>
            </w:pPr>
            <w:r w:rsidRPr="00067661">
              <w:rPr>
                <w:rFonts w:ascii="Montserrat" w:hAnsi="Montserrat"/>
                <w:sz w:val="16"/>
                <w:szCs w:val="16"/>
              </w:rPr>
              <w:t>HC.6.6</w:t>
            </w:r>
          </w:p>
        </w:tc>
        <w:tc>
          <w:tcPr>
            <w:tcW w:w="5915" w:type="dxa"/>
            <w:tcBorders>
              <w:top w:val="nil"/>
              <w:left w:val="nil"/>
              <w:bottom w:val="nil"/>
              <w:right w:val="single" w:sz="4" w:space="0" w:color="auto"/>
            </w:tcBorders>
            <w:vAlign w:val="center"/>
          </w:tcPr>
          <w:p w14:paraId="7D400443" w14:textId="77777777" w:rsidR="00FA19A0" w:rsidRPr="00067661" w:rsidRDefault="00FA19A0" w:rsidP="00051A07">
            <w:pPr>
              <w:rPr>
                <w:rFonts w:ascii="Montserrat" w:hAnsi="Montserrat"/>
                <w:sz w:val="16"/>
                <w:szCs w:val="16"/>
              </w:rPr>
            </w:pPr>
            <w:r w:rsidRPr="00067661">
              <w:rPr>
                <w:rFonts w:ascii="Montserrat" w:hAnsi="Montserrat"/>
                <w:sz w:val="16"/>
                <w:szCs w:val="16"/>
              </w:rPr>
              <w:t>Programas de respuesta a emergencias y desastres</w:t>
            </w:r>
          </w:p>
        </w:tc>
      </w:tr>
      <w:tr w:rsidR="00FA19A0" w:rsidRPr="00067661" w14:paraId="53046D84" w14:textId="77777777" w:rsidTr="00416D6A">
        <w:trPr>
          <w:trHeight w:val="207"/>
          <w:jc w:val="center"/>
        </w:trPr>
        <w:tc>
          <w:tcPr>
            <w:tcW w:w="873" w:type="dxa"/>
            <w:tcBorders>
              <w:top w:val="nil"/>
              <w:left w:val="single" w:sz="4" w:space="0" w:color="auto"/>
              <w:bottom w:val="nil"/>
              <w:right w:val="nil"/>
            </w:tcBorders>
            <w:shd w:val="clear" w:color="auto" w:fill="808080" w:themeFill="background1" w:themeFillShade="80"/>
            <w:vAlign w:val="center"/>
          </w:tcPr>
          <w:p w14:paraId="71988A3E" w14:textId="77777777" w:rsidR="00FA19A0" w:rsidRPr="00067661" w:rsidRDefault="00FA19A0" w:rsidP="00051A07">
            <w:pPr>
              <w:rPr>
                <w:rFonts w:ascii="Montserrat" w:hAnsi="Montserrat" w:cs="Arial"/>
                <w:b/>
                <w:color w:val="FFFFFF" w:themeColor="background1"/>
                <w:sz w:val="16"/>
                <w:szCs w:val="16"/>
              </w:rPr>
            </w:pPr>
            <w:r w:rsidRPr="00067661">
              <w:rPr>
                <w:rFonts w:ascii="Montserrat" w:hAnsi="Montserrat" w:cs="Arial"/>
                <w:b/>
                <w:color w:val="FFFFFF" w:themeColor="background1"/>
                <w:sz w:val="16"/>
                <w:szCs w:val="16"/>
              </w:rPr>
              <w:t>HC.7</w:t>
            </w:r>
          </w:p>
        </w:tc>
        <w:tc>
          <w:tcPr>
            <w:tcW w:w="999" w:type="dxa"/>
            <w:tcBorders>
              <w:top w:val="nil"/>
              <w:left w:val="nil"/>
              <w:bottom w:val="nil"/>
              <w:right w:val="nil"/>
            </w:tcBorders>
            <w:shd w:val="clear" w:color="auto" w:fill="808080" w:themeFill="background1" w:themeFillShade="80"/>
            <w:vAlign w:val="center"/>
          </w:tcPr>
          <w:p w14:paraId="03FC7040" w14:textId="77777777" w:rsidR="00FA19A0" w:rsidRPr="00067661" w:rsidRDefault="00FA19A0" w:rsidP="00051A07">
            <w:pPr>
              <w:rPr>
                <w:rFonts w:ascii="Montserrat" w:hAnsi="Montserrat"/>
                <w:b/>
                <w:color w:val="FFFFFF" w:themeColor="background1"/>
                <w:sz w:val="16"/>
                <w:szCs w:val="16"/>
              </w:rPr>
            </w:pPr>
          </w:p>
        </w:tc>
        <w:tc>
          <w:tcPr>
            <w:tcW w:w="5915" w:type="dxa"/>
            <w:tcBorders>
              <w:top w:val="nil"/>
              <w:left w:val="nil"/>
              <w:bottom w:val="nil"/>
              <w:right w:val="single" w:sz="4" w:space="0" w:color="auto"/>
            </w:tcBorders>
            <w:shd w:val="clear" w:color="auto" w:fill="808080" w:themeFill="background1" w:themeFillShade="80"/>
            <w:vAlign w:val="center"/>
          </w:tcPr>
          <w:p w14:paraId="066B0751" w14:textId="77777777" w:rsidR="00FA19A0" w:rsidRPr="00067661" w:rsidRDefault="00FA19A0" w:rsidP="00051A07">
            <w:pPr>
              <w:rPr>
                <w:rFonts w:ascii="Montserrat" w:hAnsi="Montserrat"/>
                <w:b/>
                <w:color w:val="FFFFFF" w:themeColor="background1"/>
                <w:sz w:val="16"/>
                <w:szCs w:val="16"/>
              </w:rPr>
            </w:pPr>
            <w:r w:rsidRPr="00067661">
              <w:rPr>
                <w:rFonts w:ascii="Montserrat" w:hAnsi="Montserrat"/>
                <w:b/>
                <w:color w:val="FFFFFF" w:themeColor="background1"/>
                <w:sz w:val="16"/>
                <w:szCs w:val="16"/>
              </w:rPr>
              <w:t>Gobierno, sistema de salud  y administración del financiamiento</w:t>
            </w:r>
          </w:p>
        </w:tc>
      </w:tr>
      <w:tr w:rsidR="00FA19A0" w:rsidRPr="00067661" w14:paraId="060E937C" w14:textId="77777777" w:rsidTr="00416D6A">
        <w:trPr>
          <w:trHeight w:val="207"/>
          <w:jc w:val="center"/>
        </w:trPr>
        <w:tc>
          <w:tcPr>
            <w:tcW w:w="873" w:type="dxa"/>
            <w:tcBorders>
              <w:top w:val="nil"/>
              <w:left w:val="single" w:sz="4" w:space="0" w:color="auto"/>
              <w:bottom w:val="nil"/>
              <w:right w:val="nil"/>
            </w:tcBorders>
            <w:vAlign w:val="center"/>
          </w:tcPr>
          <w:p w14:paraId="6BEA388B" w14:textId="77777777" w:rsidR="00FA19A0" w:rsidRPr="00067661" w:rsidRDefault="00FA19A0" w:rsidP="00051A07">
            <w:pPr>
              <w:rPr>
                <w:rFonts w:ascii="Montserrat" w:hAnsi="Montserrat"/>
                <w:b/>
                <w:sz w:val="16"/>
                <w:szCs w:val="16"/>
              </w:rPr>
            </w:pPr>
          </w:p>
        </w:tc>
        <w:tc>
          <w:tcPr>
            <w:tcW w:w="999" w:type="dxa"/>
            <w:tcBorders>
              <w:top w:val="nil"/>
              <w:left w:val="nil"/>
              <w:bottom w:val="nil"/>
              <w:right w:val="nil"/>
            </w:tcBorders>
            <w:vAlign w:val="center"/>
          </w:tcPr>
          <w:p w14:paraId="1388134D" w14:textId="77777777" w:rsidR="00FA19A0" w:rsidRPr="00067661" w:rsidRDefault="00FA19A0" w:rsidP="00051A07">
            <w:pPr>
              <w:rPr>
                <w:rFonts w:ascii="Montserrat" w:hAnsi="Montserrat"/>
                <w:sz w:val="16"/>
                <w:szCs w:val="16"/>
              </w:rPr>
            </w:pPr>
            <w:r w:rsidRPr="00067661">
              <w:rPr>
                <w:rFonts w:ascii="Montserrat" w:hAnsi="Montserrat"/>
                <w:sz w:val="16"/>
                <w:szCs w:val="16"/>
              </w:rPr>
              <w:t>HC.7.1</w:t>
            </w:r>
          </w:p>
        </w:tc>
        <w:tc>
          <w:tcPr>
            <w:tcW w:w="5915" w:type="dxa"/>
            <w:tcBorders>
              <w:top w:val="nil"/>
              <w:left w:val="nil"/>
              <w:bottom w:val="nil"/>
              <w:right w:val="single" w:sz="4" w:space="0" w:color="auto"/>
            </w:tcBorders>
            <w:vAlign w:val="center"/>
          </w:tcPr>
          <w:p w14:paraId="66592C8A" w14:textId="77777777" w:rsidR="00FA19A0" w:rsidRPr="00067661" w:rsidRDefault="00FA19A0" w:rsidP="00051A07">
            <w:pPr>
              <w:rPr>
                <w:rFonts w:ascii="Montserrat" w:hAnsi="Montserrat"/>
                <w:sz w:val="16"/>
                <w:szCs w:val="16"/>
              </w:rPr>
            </w:pPr>
            <w:r w:rsidRPr="00067661">
              <w:rPr>
                <w:rFonts w:ascii="Montserrat" w:hAnsi="Montserrat"/>
                <w:sz w:val="16"/>
                <w:szCs w:val="16"/>
              </w:rPr>
              <w:t>Gobierno y administración del sistema de salud</w:t>
            </w:r>
          </w:p>
        </w:tc>
      </w:tr>
      <w:tr w:rsidR="00FA19A0" w:rsidRPr="00067661" w14:paraId="18F5615E" w14:textId="77777777" w:rsidTr="00416D6A">
        <w:trPr>
          <w:trHeight w:val="207"/>
          <w:jc w:val="center"/>
        </w:trPr>
        <w:tc>
          <w:tcPr>
            <w:tcW w:w="873" w:type="dxa"/>
            <w:tcBorders>
              <w:top w:val="nil"/>
              <w:left w:val="single" w:sz="4" w:space="0" w:color="auto"/>
              <w:bottom w:val="nil"/>
              <w:right w:val="nil"/>
            </w:tcBorders>
            <w:vAlign w:val="center"/>
          </w:tcPr>
          <w:p w14:paraId="783CBE5B" w14:textId="77777777" w:rsidR="00FA19A0" w:rsidRPr="00067661" w:rsidRDefault="00FA19A0" w:rsidP="00051A07">
            <w:pPr>
              <w:rPr>
                <w:rFonts w:ascii="Montserrat" w:hAnsi="Montserrat"/>
                <w:sz w:val="16"/>
                <w:szCs w:val="16"/>
              </w:rPr>
            </w:pPr>
          </w:p>
        </w:tc>
        <w:tc>
          <w:tcPr>
            <w:tcW w:w="999" w:type="dxa"/>
            <w:tcBorders>
              <w:top w:val="nil"/>
              <w:left w:val="nil"/>
              <w:bottom w:val="nil"/>
              <w:right w:val="nil"/>
            </w:tcBorders>
            <w:vAlign w:val="center"/>
          </w:tcPr>
          <w:p w14:paraId="4D5F9FBF" w14:textId="77777777" w:rsidR="00FA19A0" w:rsidRPr="00067661" w:rsidRDefault="00FA19A0" w:rsidP="00051A07">
            <w:pPr>
              <w:rPr>
                <w:rFonts w:ascii="Montserrat" w:hAnsi="Montserrat"/>
                <w:sz w:val="16"/>
                <w:szCs w:val="16"/>
              </w:rPr>
            </w:pPr>
            <w:r w:rsidRPr="00067661">
              <w:rPr>
                <w:rFonts w:ascii="Montserrat" w:hAnsi="Montserrat"/>
                <w:sz w:val="16"/>
                <w:szCs w:val="16"/>
              </w:rPr>
              <w:t>HC.7.2</w:t>
            </w:r>
          </w:p>
        </w:tc>
        <w:tc>
          <w:tcPr>
            <w:tcW w:w="5915" w:type="dxa"/>
            <w:tcBorders>
              <w:top w:val="nil"/>
              <w:left w:val="nil"/>
              <w:bottom w:val="nil"/>
              <w:right w:val="single" w:sz="4" w:space="0" w:color="auto"/>
            </w:tcBorders>
            <w:vAlign w:val="center"/>
          </w:tcPr>
          <w:p w14:paraId="6880316F" w14:textId="77777777" w:rsidR="00FA19A0" w:rsidRPr="00067661" w:rsidRDefault="00FA19A0" w:rsidP="00051A07">
            <w:pPr>
              <w:rPr>
                <w:rFonts w:ascii="Montserrat" w:hAnsi="Montserrat"/>
                <w:sz w:val="16"/>
                <w:szCs w:val="16"/>
              </w:rPr>
            </w:pPr>
            <w:r w:rsidRPr="00067661">
              <w:rPr>
                <w:rFonts w:ascii="Montserrat" w:hAnsi="Montserrat"/>
                <w:sz w:val="16"/>
                <w:szCs w:val="16"/>
              </w:rPr>
              <w:t>Administración del financiamiento de la sanidad</w:t>
            </w:r>
          </w:p>
        </w:tc>
      </w:tr>
      <w:tr w:rsidR="00FA19A0" w:rsidRPr="00067661" w14:paraId="3834AC2C" w14:textId="77777777" w:rsidTr="00416D6A">
        <w:trPr>
          <w:trHeight w:val="195"/>
          <w:jc w:val="center"/>
        </w:trPr>
        <w:tc>
          <w:tcPr>
            <w:tcW w:w="873" w:type="dxa"/>
            <w:tcBorders>
              <w:top w:val="nil"/>
              <w:left w:val="single" w:sz="4" w:space="0" w:color="auto"/>
              <w:bottom w:val="single" w:sz="4" w:space="0" w:color="auto"/>
              <w:right w:val="nil"/>
            </w:tcBorders>
            <w:shd w:val="clear" w:color="auto" w:fill="808080" w:themeFill="background1" w:themeFillShade="80"/>
            <w:vAlign w:val="center"/>
          </w:tcPr>
          <w:p w14:paraId="18A51829" w14:textId="77777777" w:rsidR="00FA19A0" w:rsidRPr="00067661" w:rsidRDefault="00FA19A0" w:rsidP="00051A07">
            <w:pPr>
              <w:rPr>
                <w:rFonts w:ascii="Montserrat" w:hAnsi="Montserrat"/>
                <w:b/>
                <w:color w:val="FFFFFF" w:themeColor="background1"/>
                <w:sz w:val="16"/>
                <w:szCs w:val="16"/>
              </w:rPr>
            </w:pPr>
            <w:r w:rsidRPr="00067661">
              <w:rPr>
                <w:rFonts w:ascii="Montserrat" w:hAnsi="Montserrat"/>
                <w:b/>
                <w:color w:val="FFFFFF" w:themeColor="background1"/>
                <w:sz w:val="16"/>
                <w:szCs w:val="16"/>
              </w:rPr>
              <w:t>HC.9</w:t>
            </w:r>
          </w:p>
        </w:tc>
        <w:tc>
          <w:tcPr>
            <w:tcW w:w="999" w:type="dxa"/>
            <w:tcBorders>
              <w:top w:val="nil"/>
              <w:left w:val="nil"/>
              <w:bottom w:val="single" w:sz="4" w:space="0" w:color="auto"/>
              <w:right w:val="nil"/>
            </w:tcBorders>
            <w:shd w:val="clear" w:color="auto" w:fill="808080" w:themeFill="background1" w:themeFillShade="80"/>
            <w:vAlign w:val="center"/>
          </w:tcPr>
          <w:p w14:paraId="109C9B8A" w14:textId="77777777" w:rsidR="00FA19A0" w:rsidRPr="00067661" w:rsidRDefault="00FA19A0" w:rsidP="00051A07">
            <w:pPr>
              <w:rPr>
                <w:rFonts w:ascii="Montserrat" w:hAnsi="Montserrat"/>
                <w:color w:val="FFFFFF" w:themeColor="background1"/>
                <w:sz w:val="16"/>
                <w:szCs w:val="16"/>
              </w:rPr>
            </w:pPr>
          </w:p>
        </w:tc>
        <w:tc>
          <w:tcPr>
            <w:tcW w:w="5915" w:type="dxa"/>
            <w:tcBorders>
              <w:top w:val="nil"/>
              <w:left w:val="nil"/>
              <w:bottom w:val="single" w:sz="4" w:space="0" w:color="auto"/>
              <w:right w:val="single" w:sz="4" w:space="0" w:color="auto"/>
            </w:tcBorders>
            <w:shd w:val="clear" w:color="auto" w:fill="808080" w:themeFill="background1" w:themeFillShade="80"/>
            <w:vAlign w:val="center"/>
          </w:tcPr>
          <w:p w14:paraId="6307AAEA" w14:textId="77777777" w:rsidR="00FA19A0" w:rsidRPr="00067661" w:rsidRDefault="00FA19A0" w:rsidP="00051A07">
            <w:pPr>
              <w:rPr>
                <w:rFonts w:ascii="Montserrat" w:hAnsi="Montserrat"/>
                <w:b/>
                <w:color w:val="FFFFFF" w:themeColor="background1"/>
                <w:sz w:val="16"/>
                <w:szCs w:val="16"/>
              </w:rPr>
            </w:pPr>
            <w:r w:rsidRPr="00067661">
              <w:rPr>
                <w:rFonts w:ascii="Montserrat" w:hAnsi="Montserrat"/>
                <w:b/>
                <w:color w:val="FFFFFF" w:themeColor="background1"/>
                <w:sz w:val="16"/>
                <w:szCs w:val="16"/>
              </w:rPr>
              <w:t>Otros servicios de atención de la salud no clasificados en otra parte</w:t>
            </w:r>
          </w:p>
        </w:tc>
      </w:tr>
    </w:tbl>
    <w:p w14:paraId="57BDF3AB" w14:textId="77777777" w:rsidR="00992CE4" w:rsidRPr="00067661" w:rsidRDefault="00992CE4" w:rsidP="00C86C99">
      <w:pPr>
        <w:ind w:left="360"/>
        <w:jc w:val="both"/>
        <w:rPr>
          <w:rFonts w:ascii="Montserrat" w:hAnsi="Montserrat"/>
        </w:rPr>
      </w:pPr>
    </w:p>
    <w:p w14:paraId="1D0673AC" w14:textId="77777777" w:rsidR="00992CE4" w:rsidRPr="00416D6A" w:rsidRDefault="00992CE4" w:rsidP="00ED0AF7">
      <w:pPr>
        <w:jc w:val="both"/>
        <w:rPr>
          <w:rFonts w:ascii="Montserrat" w:hAnsi="Montserrat"/>
        </w:rPr>
      </w:pPr>
    </w:p>
    <w:p w14:paraId="1B905A4A" w14:textId="0793B4AD" w:rsidR="00ED0AF7" w:rsidRPr="00416D6A" w:rsidRDefault="00416D6A" w:rsidP="00ED0AF7">
      <w:pPr>
        <w:jc w:val="both"/>
        <w:rPr>
          <w:rFonts w:ascii="Montserrat" w:hAnsi="Montserrat"/>
          <w:color w:val="621132" w:themeColor="text2"/>
        </w:rPr>
      </w:pPr>
      <w:r>
        <w:rPr>
          <w:rFonts w:ascii="Montserrat" w:hAnsi="Montserrat"/>
          <w:b/>
          <w:color w:val="621132" w:themeColor="text2"/>
        </w:rPr>
        <w:t>2.1</w:t>
      </w:r>
      <w:r w:rsidR="007B5D04">
        <w:rPr>
          <w:rFonts w:ascii="Montserrat" w:hAnsi="Montserrat"/>
          <w:b/>
          <w:color w:val="621132" w:themeColor="text2"/>
        </w:rPr>
        <w:t>.1</w:t>
      </w:r>
      <w:r w:rsidR="00992CE4" w:rsidRPr="00416D6A">
        <w:rPr>
          <w:rFonts w:ascii="Montserrat" w:hAnsi="Montserrat"/>
          <w:b/>
          <w:color w:val="621132" w:themeColor="text2"/>
        </w:rPr>
        <w:t xml:space="preserve"> Funciones de Atención, Primer Digito</w:t>
      </w:r>
    </w:p>
    <w:p w14:paraId="0BE48355" w14:textId="77777777" w:rsidR="00ED0AF7" w:rsidRPr="00416D6A" w:rsidRDefault="00ED0AF7" w:rsidP="00ED0AF7">
      <w:pPr>
        <w:jc w:val="both"/>
        <w:rPr>
          <w:rFonts w:ascii="Montserrat" w:hAnsi="Montserrat"/>
        </w:rPr>
      </w:pPr>
    </w:p>
    <w:p w14:paraId="588EFB11" w14:textId="77777777" w:rsidR="00992CE4" w:rsidRPr="00416D6A" w:rsidRDefault="00992CE4" w:rsidP="00992CE4">
      <w:pPr>
        <w:jc w:val="both"/>
        <w:rPr>
          <w:rFonts w:ascii="Montserrat" w:hAnsi="Montserrat"/>
          <w:b/>
          <w:color w:val="621132" w:themeColor="text2"/>
        </w:rPr>
      </w:pPr>
      <w:r w:rsidRPr="00416D6A">
        <w:rPr>
          <w:rFonts w:ascii="Montserrat" w:hAnsi="Montserrat"/>
          <w:b/>
          <w:color w:val="621132" w:themeColor="text2"/>
        </w:rPr>
        <w:t>HC.1 Servicios de Atención Curativa</w:t>
      </w:r>
    </w:p>
    <w:p w14:paraId="1558AC42" w14:textId="35A33463" w:rsidR="00992CE4" w:rsidRPr="00416D6A" w:rsidRDefault="00992CE4" w:rsidP="00992CE4">
      <w:pPr>
        <w:jc w:val="both"/>
        <w:rPr>
          <w:rFonts w:ascii="Montserrat" w:hAnsi="Montserrat"/>
        </w:rPr>
      </w:pPr>
      <w:r w:rsidRPr="00416D6A">
        <w:rPr>
          <w:rFonts w:ascii="Montserrat" w:hAnsi="Montserrat"/>
        </w:rPr>
        <w:t xml:space="preserve">La atención curativa comprende los contactos con los servicios de salud con el objetivo principal de tratar los síntomas de la enfermedad o lesión, para reducir la gravedad de </w:t>
      </w:r>
      <w:r w:rsidR="0043532E" w:rsidRPr="00416D6A">
        <w:rPr>
          <w:rFonts w:ascii="Montserrat" w:hAnsi="Montserrat"/>
        </w:rPr>
        <w:t>estos mismos</w:t>
      </w:r>
      <w:r w:rsidRPr="00416D6A">
        <w:rPr>
          <w:rFonts w:ascii="Montserrat" w:hAnsi="Montserrat"/>
        </w:rPr>
        <w:t>, o para luchar contra la exacerbación o complicación de una enfermedad o lesión que puede poner en peligro la vida o el funcionamiento normal de una persona.</w:t>
      </w:r>
    </w:p>
    <w:p w14:paraId="05D51721" w14:textId="2D0A560A" w:rsidR="00992CE4" w:rsidRPr="00416D6A" w:rsidRDefault="00992CE4" w:rsidP="00992CE4">
      <w:pPr>
        <w:jc w:val="both"/>
        <w:rPr>
          <w:rFonts w:ascii="Montserrat" w:hAnsi="Montserrat"/>
        </w:rPr>
      </w:pPr>
      <w:r w:rsidRPr="00416D6A">
        <w:rPr>
          <w:rFonts w:ascii="Montserrat" w:hAnsi="Montserrat"/>
        </w:rPr>
        <w:t xml:space="preserve">Dentro del sistema de salud la atención médica se realiza a la persona, de la que puede desencadenar una serie de </w:t>
      </w:r>
      <w:r w:rsidR="000B75F4" w:rsidRPr="00416D6A">
        <w:rPr>
          <w:rFonts w:ascii="Montserrat" w:hAnsi="Montserrat"/>
        </w:rPr>
        <w:t>componentes</w:t>
      </w:r>
      <w:r w:rsidR="000B75F4">
        <w:rPr>
          <w:rFonts w:ascii="Montserrat" w:hAnsi="Montserrat"/>
        </w:rPr>
        <w:t xml:space="preserve">, </w:t>
      </w:r>
      <w:r w:rsidR="000B75F4" w:rsidRPr="00416D6A">
        <w:rPr>
          <w:rFonts w:ascii="Montserrat" w:hAnsi="Montserrat"/>
        </w:rPr>
        <w:t>por</w:t>
      </w:r>
      <w:r w:rsidRPr="00416D6A">
        <w:rPr>
          <w:rFonts w:ascii="Montserrat" w:hAnsi="Montserrat"/>
        </w:rPr>
        <w:t xml:space="preserve"> ejemplo, establecer un diagnóstico, formular una prescripción y un plan terapéutico, evaluar y supervisar la evolución clínica, complementar el proceso mediante pruebas de imagenología, laboratorio y funcionales, tanto para apoyar el diagnóstico como para evaluar la evolución de la condición.</w:t>
      </w:r>
    </w:p>
    <w:p w14:paraId="5AE502D7" w14:textId="77777777" w:rsidR="00992CE4" w:rsidRPr="00416D6A" w:rsidRDefault="00992CE4" w:rsidP="00992CE4">
      <w:pPr>
        <w:jc w:val="both"/>
        <w:rPr>
          <w:rFonts w:ascii="Montserrat" w:hAnsi="Montserrat"/>
        </w:rPr>
      </w:pPr>
    </w:p>
    <w:p w14:paraId="1EAAEACC" w14:textId="77777777" w:rsidR="00992CE4" w:rsidRPr="000B75F4" w:rsidRDefault="00992CE4" w:rsidP="00992CE4">
      <w:pPr>
        <w:jc w:val="both"/>
        <w:rPr>
          <w:rFonts w:ascii="Montserrat" w:hAnsi="Montserrat"/>
          <w:b/>
          <w:color w:val="621132" w:themeColor="text2"/>
        </w:rPr>
      </w:pPr>
      <w:r w:rsidRPr="000B75F4">
        <w:rPr>
          <w:rFonts w:ascii="Montserrat" w:hAnsi="Montserrat"/>
          <w:b/>
          <w:color w:val="621132" w:themeColor="text2"/>
        </w:rPr>
        <w:t>HC.2 Servicios de Rehabilitación</w:t>
      </w:r>
    </w:p>
    <w:p w14:paraId="43CFE054" w14:textId="77777777" w:rsidR="00992CE4" w:rsidRPr="00416D6A" w:rsidRDefault="00992CE4" w:rsidP="00992CE4">
      <w:pPr>
        <w:jc w:val="both"/>
        <w:rPr>
          <w:rFonts w:ascii="Montserrat" w:hAnsi="Montserrat"/>
        </w:rPr>
      </w:pPr>
      <w:r w:rsidRPr="00416D6A">
        <w:rPr>
          <w:rFonts w:ascii="Montserrat" w:hAnsi="Montserrat"/>
        </w:rPr>
        <w:t xml:space="preserve">Los servicios de rehabilitación estabilizan, mejoran o restauran las estructuras y funciones corporales afectadas, compensan la ausencia o pérdida de funciones y estructuras corporales, mejoran la actividad y la participación y previenen discapacidades, complicaciones médicas y riesgos. Por tanto, solo se pueden incluir aquellos componentes </w:t>
      </w:r>
      <w:r w:rsidRPr="00416D6A">
        <w:rPr>
          <w:rFonts w:ascii="Montserrat" w:hAnsi="Montserrat"/>
        </w:rPr>
        <w:lastRenderedPageBreak/>
        <w:t>de la rehabilitación cuyo propósito principal sea conseguir un buen estado funcional. La gama de servicios de rehabilitación es amplia e incluye: servicios psicológicos, tecnológicos, ambientales, cardiopulmonares, geriátricos, neurológicos, ortopédicos y pediátricos, entre otros.</w:t>
      </w:r>
    </w:p>
    <w:p w14:paraId="18DDE14B" w14:textId="77777777" w:rsidR="00992CE4" w:rsidRPr="00416D6A" w:rsidRDefault="00992CE4" w:rsidP="00992CE4">
      <w:pPr>
        <w:jc w:val="both"/>
        <w:rPr>
          <w:rFonts w:ascii="Montserrat" w:hAnsi="Montserrat"/>
        </w:rPr>
      </w:pPr>
    </w:p>
    <w:p w14:paraId="1318A781" w14:textId="77777777" w:rsidR="00992CE4" w:rsidRPr="000B75F4" w:rsidRDefault="00992CE4" w:rsidP="00992CE4">
      <w:pPr>
        <w:jc w:val="both"/>
        <w:rPr>
          <w:rFonts w:ascii="Montserrat" w:hAnsi="Montserrat"/>
          <w:b/>
          <w:color w:val="621132" w:themeColor="text2"/>
        </w:rPr>
      </w:pPr>
      <w:r w:rsidRPr="000B75F4">
        <w:rPr>
          <w:rFonts w:ascii="Montserrat" w:hAnsi="Montserrat"/>
          <w:b/>
          <w:color w:val="621132" w:themeColor="text2"/>
        </w:rPr>
        <w:t>HC.3 Servicios de Atención de Larga Duración</w:t>
      </w:r>
    </w:p>
    <w:p w14:paraId="05A93335" w14:textId="77777777" w:rsidR="00992CE4" w:rsidRPr="00416D6A" w:rsidRDefault="00992CE4" w:rsidP="00992CE4">
      <w:pPr>
        <w:jc w:val="both"/>
        <w:rPr>
          <w:rFonts w:ascii="Montserrat" w:hAnsi="Montserrat"/>
        </w:rPr>
      </w:pPr>
      <w:r w:rsidRPr="00416D6A">
        <w:rPr>
          <w:rFonts w:ascii="Montserrat" w:hAnsi="Montserrat"/>
        </w:rPr>
        <w:t>Los servicios de atención de larga duración (salud) comprenden una variedad de servicios de atención médicos e individuales consumidos con el objetivo principal de tratar el dolor y el sufrimiento, y reducir o controlar el deterioro producido por la enfermedad en pacientes con un cierto grado de dependencia de larga duración.</w:t>
      </w:r>
    </w:p>
    <w:p w14:paraId="471E2762" w14:textId="1375308E" w:rsidR="00992CE4" w:rsidRPr="00416D6A" w:rsidRDefault="00992CE4" w:rsidP="00992CE4">
      <w:pPr>
        <w:jc w:val="both"/>
        <w:rPr>
          <w:rFonts w:ascii="Montserrat" w:hAnsi="Montserrat"/>
        </w:rPr>
      </w:pPr>
      <w:r w:rsidRPr="00416D6A">
        <w:rPr>
          <w:rFonts w:ascii="Montserrat" w:hAnsi="Montserrat"/>
        </w:rPr>
        <w:t xml:space="preserve">En algunos casos, la atención de larga duración supone cuidados generales en cualquiera de las fases de una enfermedad, o atención paliativa, en caso de enfermedades que amenazan la vida. También incluye la atención a enfermos terminales, que es la que se presta a los pacientes en los últimos meses de sus vidas. Incluso con enfermedades incurables, muchas personas pueden vivir con impedimentos funcionales durante muchos años y en muchos casos pueden incluso llevar una vida normal. Los pacientes con cáncer terminal que reciban cuidados paliativos pueden </w:t>
      </w:r>
      <w:r w:rsidR="0043532E" w:rsidRPr="00416D6A">
        <w:rPr>
          <w:rFonts w:ascii="Montserrat" w:hAnsi="Montserrat"/>
        </w:rPr>
        <w:t>someterse a</w:t>
      </w:r>
      <w:r w:rsidRPr="00416D6A">
        <w:rPr>
          <w:rFonts w:ascii="Montserrat" w:hAnsi="Montserrat"/>
        </w:rPr>
        <w:t xml:space="preserve"> tratamientos de radioterapia y quimioterapia para mantener la enfermedad bajo control.</w:t>
      </w:r>
    </w:p>
    <w:p w14:paraId="6AD9BE1B" w14:textId="77777777" w:rsidR="00992CE4" w:rsidRPr="00416D6A" w:rsidRDefault="00992CE4" w:rsidP="00992CE4">
      <w:pPr>
        <w:jc w:val="both"/>
        <w:rPr>
          <w:rFonts w:ascii="Montserrat" w:hAnsi="Montserrat"/>
        </w:rPr>
      </w:pPr>
    </w:p>
    <w:p w14:paraId="3E5EF40A" w14:textId="77777777" w:rsidR="00992CE4" w:rsidRPr="000B75F4" w:rsidRDefault="00992CE4" w:rsidP="00992CE4">
      <w:pPr>
        <w:jc w:val="both"/>
        <w:rPr>
          <w:rFonts w:ascii="Montserrat" w:hAnsi="Montserrat"/>
          <w:b/>
          <w:color w:val="621132" w:themeColor="text2"/>
        </w:rPr>
      </w:pPr>
      <w:r w:rsidRPr="000B75F4">
        <w:rPr>
          <w:rFonts w:ascii="Montserrat" w:hAnsi="Montserrat"/>
          <w:b/>
          <w:color w:val="621132" w:themeColor="text2"/>
        </w:rPr>
        <w:t>HC.4 Servicios Auxiliares</w:t>
      </w:r>
    </w:p>
    <w:p w14:paraId="300053D6" w14:textId="77777777" w:rsidR="00992CE4" w:rsidRPr="00416D6A" w:rsidRDefault="00992CE4" w:rsidP="00992CE4">
      <w:pPr>
        <w:jc w:val="both"/>
        <w:rPr>
          <w:rFonts w:ascii="Montserrat" w:hAnsi="Montserrat"/>
        </w:rPr>
      </w:pPr>
      <w:r w:rsidRPr="00416D6A">
        <w:rPr>
          <w:rFonts w:ascii="Montserrat" w:hAnsi="Montserrat"/>
          <w:shd w:val="clear" w:color="auto" w:fill="FFFFFF" w:themeFill="background1"/>
        </w:rPr>
        <w:t>Los servicios auxiliares frecuentemente forman parte integral de un conjunto de servicios cuyo propósito se relaciona con e</w:t>
      </w:r>
      <w:r w:rsidR="002306BD" w:rsidRPr="00416D6A">
        <w:rPr>
          <w:rFonts w:ascii="Montserrat" w:hAnsi="Montserrat"/>
          <w:shd w:val="clear" w:color="auto" w:fill="FFFFFF" w:themeFill="background1"/>
        </w:rPr>
        <w:t xml:space="preserve">l diagnóstico y el seguimiento, tales como laboratorio, gabinete, </w:t>
      </w:r>
      <w:r w:rsidR="002306BD" w:rsidRPr="00416D6A">
        <w:rPr>
          <w:rFonts w:ascii="Montserrat" w:hAnsi="Montserrat"/>
        </w:rPr>
        <w:t>transporte de pacientes y rescate de emergencia.</w:t>
      </w:r>
    </w:p>
    <w:p w14:paraId="179D0672" w14:textId="77777777" w:rsidR="002306BD" w:rsidRPr="00416D6A" w:rsidRDefault="002306BD" w:rsidP="00992CE4">
      <w:pPr>
        <w:jc w:val="both"/>
        <w:rPr>
          <w:rFonts w:ascii="Montserrat" w:hAnsi="Montserrat"/>
        </w:rPr>
      </w:pPr>
    </w:p>
    <w:p w14:paraId="7E0D04C0" w14:textId="77777777" w:rsidR="00992CE4" w:rsidRPr="000B75F4" w:rsidRDefault="00992CE4" w:rsidP="00992CE4">
      <w:pPr>
        <w:jc w:val="both"/>
        <w:rPr>
          <w:rFonts w:ascii="Montserrat" w:hAnsi="Montserrat"/>
          <w:b/>
          <w:color w:val="621132" w:themeColor="text2"/>
        </w:rPr>
      </w:pPr>
      <w:r w:rsidRPr="000B75F4">
        <w:rPr>
          <w:rFonts w:ascii="Montserrat" w:hAnsi="Montserrat"/>
          <w:b/>
          <w:color w:val="621132" w:themeColor="text2"/>
        </w:rPr>
        <w:t>HC.5 Bienes Médicos</w:t>
      </w:r>
    </w:p>
    <w:p w14:paraId="39473FBD" w14:textId="77777777" w:rsidR="00992CE4" w:rsidRPr="00416D6A" w:rsidRDefault="00992CE4" w:rsidP="00992CE4">
      <w:pPr>
        <w:jc w:val="both"/>
        <w:rPr>
          <w:rFonts w:ascii="Montserrat" w:hAnsi="Montserrat"/>
        </w:rPr>
      </w:pPr>
      <w:r w:rsidRPr="00416D6A">
        <w:rPr>
          <w:rFonts w:ascii="Montserrat" w:hAnsi="Montserrat"/>
        </w:rPr>
        <w:t>Comprenden los productos farmacéuticos y los bienes médicos duraderos y no duraderos, cuyo uso se dirige a diagnosticar, curar, tratar o mitigar la enfermedad, tanto prescritos como de libre venta, sin modo de provisión y función especificadas.</w:t>
      </w:r>
    </w:p>
    <w:p w14:paraId="7D65036F" w14:textId="77777777" w:rsidR="00992CE4" w:rsidRPr="00416D6A" w:rsidRDefault="00992CE4" w:rsidP="00992CE4">
      <w:pPr>
        <w:jc w:val="both"/>
        <w:rPr>
          <w:rFonts w:ascii="Montserrat" w:hAnsi="Montserrat"/>
        </w:rPr>
      </w:pPr>
      <w:r w:rsidRPr="00416D6A">
        <w:rPr>
          <w:rFonts w:ascii="Montserrat" w:hAnsi="Montserrat"/>
          <w:b/>
        </w:rPr>
        <w:t>Incluye</w:t>
      </w:r>
      <w:r w:rsidRPr="00416D6A">
        <w:rPr>
          <w:rFonts w:ascii="Montserrat" w:hAnsi="Montserrat"/>
        </w:rPr>
        <w:t>: Bienes médicos adquiridos por el beneficiario con receta después de haberse puesto en contacto con el sistema de salud, o por automedicación.</w:t>
      </w:r>
    </w:p>
    <w:p w14:paraId="2741A7FF" w14:textId="77777777" w:rsidR="00992CE4" w:rsidRPr="00416D6A" w:rsidRDefault="00992CE4" w:rsidP="00992CE4">
      <w:pPr>
        <w:jc w:val="both"/>
        <w:rPr>
          <w:rFonts w:ascii="Montserrat" w:hAnsi="Montserrat"/>
        </w:rPr>
      </w:pPr>
      <w:r w:rsidRPr="00416D6A">
        <w:rPr>
          <w:rFonts w:ascii="Montserrat" w:hAnsi="Montserrat"/>
          <w:b/>
        </w:rPr>
        <w:t>Excluye</w:t>
      </w:r>
      <w:r w:rsidRPr="00416D6A">
        <w:rPr>
          <w:rFonts w:ascii="Montserrat" w:hAnsi="Montserrat"/>
        </w:rPr>
        <w:t>: Los bienes médicos consumidos o que les ha entregado un profesional de la salud.</w:t>
      </w:r>
    </w:p>
    <w:p w14:paraId="1CD6A00E" w14:textId="77777777" w:rsidR="00992CE4" w:rsidRPr="00416D6A" w:rsidRDefault="00992CE4" w:rsidP="00992CE4">
      <w:pPr>
        <w:jc w:val="both"/>
        <w:rPr>
          <w:rFonts w:ascii="Montserrat" w:hAnsi="Montserrat"/>
        </w:rPr>
      </w:pPr>
    </w:p>
    <w:p w14:paraId="70C6F853" w14:textId="77777777" w:rsidR="00992CE4" w:rsidRPr="000B75F4" w:rsidRDefault="00992CE4" w:rsidP="00992CE4">
      <w:pPr>
        <w:jc w:val="both"/>
        <w:rPr>
          <w:rFonts w:ascii="Montserrat" w:hAnsi="Montserrat"/>
          <w:b/>
          <w:color w:val="621132" w:themeColor="text2"/>
        </w:rPr>
      </w:pPr>
      <w:r w:rsidRPr="000B75F4">
        <w:rPr>
          <w:rFonts w:ascii="Montserrat" w:hAnsi="Montserrat"/>
          <w:b/>
          <w:color w:val="621132" w:themeColor="text2"/>
        </w:rPr>
        <w:t>HC.6 Servicios de Atención Preventiva</w:t>
      </w:r>
    </w:p>
    <w:p w14:paraId="2F498AD9" w14:textId="77777777" w:rsidR="00992CE4" w:rsidRPr="00416D6A" w:rsidRDefault="00992CE4" w:rsidP="00992CE4">
      <w:pPr>
        <w:jc w:val="both"/>
        <w:rPr>
          <w:rFonts w:ascii="Montserrat" w:hAnsi="Montserrat"/>
        </w:rPr>
      </w:pPr>
      <w:r w:rsidRPr="00416D6A">
        <w:rPr>
          <w:rFonts w:ascii="Montserrat" w:hAnsi="Montserrat"/>
        </w:rPr>
        <w:t xml:space="preserve">Se considera prevención cualquier medida cuyo objetivo sea evitar o reducir el número o gravedad de lesiones y discapacidades, sus secuelas y complicaciones. La prevención supone una estrategia de promoción de la salud mediante un proceso en el que las </w:t>
      </w:r>
      <w:r w:rsidRPr="00416D6A">
        <w:rPr>
          <w:rFonts w:ascii="Montserrat" w:hAnsi="Montserrat"/>
        </w:rPr>
        <w:lastRenderedPageBreak/>
        <w:t>personas puedan mejorar su salud controlando algunos de los determinantes inmediatos de la misma.</w:t>
      </w:r>
    </w:p>
    <w:p w14:paraId="33606A1E" w14:textId="77777777" w:rsidR="00992CE4" w:rsidRPr="00416D6A" w:rsidRDefault="00992CE4" w:rsidP="00992CE4">
      <w:pPr>
        <w:jc w:val="both"/>
        <w:rPr>
          <w:rFonts w:ascii="Montserrat" w:hAnsi="Montserrat"/>
        </w:rPr>
      </w:pPr>
      <w:r w:rsidRPr="00416D6A">
        <w:rPr>
          <w:rFonts w:ascii="Montserrat" w:hAnsi="Montserrat"/>
        </w:rPr>
        <w:t>La prevención secundaria incluye intervenciones específicas con el objetivo de detectar la enfermedad de forma precoz y aplicar un tratamiento, por ejemplo, a través del tamizaje.</w:t>
      </w:r>
    </w:p>
    <w:p w14:paraId="14D3DF16" w14:textId="574005F9" w:rsidR="00992CE4" w:rsidRPr="00416D6A" w:rsidRDefault="00992CE4" w:rsidP="00992CE4">
      <w:pPr>
        <w:jc w:val="both"/>
        <w:rPr>
          <w:rFonts w:ascii="Montserrat" w:hAnsi="Montserrat"/>
        </w:rPr>
      </w:pPr>
      <w:r w:rsidRPr="00416D6A">
        <w:rPr>
          <w:rFonts w:ascii="Montserrat" w:hAnsi="Montserrat"/>
        </w:rPr>
        <w:t>Las campañas de información, educación y comunicación de salud, también sobre consumo de alcohol y sustancias tóxicas son consideradas como atención preventiva pues su objetivo es</w:t>
      </w:r>
      <w:r w:rsidR="00EA1793" w:rsidRPr="00416D6A">
        <w:rPr>
          <w:rFonts w:ascii="Montserrat" w:hAnsi="Montserrat"/>
        </w:rPr>
        <w:t xml:space="preserve"> la salud. Además</w:t>
      </w:r>
      <w:r w:rsidRPr="00416D6A">
        <w:rPr>
          <w:rFonts w:ascii="Montserrat" w:hAnsi="Montserrat"/>
        </w:rPr>
        <w:t xml:space="preserve"> de</w:t>
      </w:r>
      <w:r w:rsidR="00EA1793" w:rsidRPr="00416D6A">
        <w:rPr>
          <w:rFonts w:ascii="Montserrat" w:hAnsi="Montserrat"/>
        </w:rPr>
        <w:t xml:space="preserve"> las</w:t>
      </w:r>
      <w:r w:rsidRPr="00416D6A">
        <w:rPr>
          <w:rFonts w:ascii="Montserrat" w:hAnsi="Montserrat"/>
        </w:rPr>
        <w:t xml:space="preserve"> campañas de información dirigidas a mujeres embarazadas y para informar de los efectos secundarios por el exceso en el consumo; así como las campañas informativas de conductas sanas con respecto a la dieta, fumar, estilos de vida sedentarios y la forma de protegerse en c</w:t>
      </w:r>
      <w:r w:rsidR="00EA1793" w:rsidRPr="00416D6A">
        <w:rPr>
          <w:rFonts w:ascii="Montserrat" w:hAnsi="Montserrat"/>
        </w:rPr>
        <w:t>aso de accidentes de tráfico.</w:t>
      </w:r>
    </w:p>
    <w:p w14:paraId="1F220ED5" w14:textId="77777777" w:rsidR="00992CE4" w:rsidRPr="00416D6A" w:rsidRDefault="00992CE4" w:rsidP="00992CE4">
      <w:pPr>
        <w:jc w:val="both"/>
        <w:rPr>
          <w:rFonts w:ascii="Montserrat" w:hAnsi="Montserrat"/>
        </w:rPr>
      </w:pPr>
      <w:r w:rsidRPr="00416D6A">
        <w:rPr>
          <w:rFonts w:ascii="Montserrat" w:hAnsi="Montserrat"/>
        </w:rPr>
        <w:t>Por otra parte, también se considera el control y vigilancia de los riesgos para la salud y programas de control de enfermedades, sobre todo los referentes a riesgos prevalentes en un país como parte de los servicios de prevención.</w:t>
      </w:r>
    </w:p>
    <w:p w14:paraId="789FD1EC" w14:textId="77777777" w:rsidR="00992CE4" w:rsidRPr="00416D6A" w:rsidRDefault="00992CE4" w:rsidP="00992CE4">
      <w:pPr>
        <w:jc w:val="both"/>
        <w:rPr>
          <w:rFonts w:ascii="Montserrat" w:hAnsi="Montserrat"/>
        </w:rPr>
      </w:pPr>
    </w:p>
    <w:p w14:paraId="2645550E" w14:textId="77777777" w:rsidR="00992CE4" w:rsidRPr="000B75F4" w:rsidRDefault="00992CE4" w:rsidP="00992CE4">
      <w:pPr>
        <w:jc w:val="both"/>
        <w:rPr>
          <w:rFonts w:ascii="Montserrat" w:hAnsi="Montserrat"/>
          <w:b/>
          <w:color w:val="621132" w:themeColor="text2"/>
        </w:rPr>
      </w:pPr>
      <w:r w:rsidRPr="000B75F4">
        <w:rPr>
          <w:rFonts w:ascii="Montserrat" w:hAnsi="Montserrat"/>
          <w:b/>
          <w:color w:val="621132" w:themeColor="text2"/>
        </w:rPr>
        <w:t>HC.7 Gobierno, Sistema de Salud y Administración del Financiamiento</w:t>
      </w:r>
    </w:p>
    <w:p w14:paraId="4AC72A4B" w14:textId="77777777" w:rsidR="00992CE4" w:rsidRPr="00416D6A" w:rsidRDefault="00992CE4" w:rsidP="00992CE4">
      <w:pPr>
        <w:jc w:val="both"/>
        <w:rPr>
          <w:rFonts w:ascii="Montserrat" w:hAnsi="Montserrat"/>
        </w:rPr>
      </w:pPr>
      <w:r w:rsidRPr="00416D6A">
        <w:rPr>
          <w:rFonts w:ascii="Montserrat" w:hAnsi="Montserrat"/>
        </w:rPr>
        <w:t>Estos servicios se enfocan en el sistema de salud, por lo que se consideran colectivos, ya que no benefician a individuos específicos sino a todos los usuarios del sistema de salud. Son servicios que dirigen y apoyan el funcionamiento del sistema de salud, ya que mantienen y aumentan la efectividad y eficiencia de dicho sistema y pueden mejorar su equidad.</w:t>
      </w:r>
    </w:p>
    <w:p w14:paraId="55AE5171" w14:textId="77777777" w:rsidR="00992CE4" w:rsidRPr="00416D6A" w:rsidRDefault="00992CE4" w:rsidP="00992CE4">
      <w:pPr>
        <w:jc w:val="both"/>
        <w:rPr>
          <w:rFonts w:ascii="Montserrat" w:hAnsi="Montserrat"/>
        </w:rPr>
      </w:pPr>
      <w:r w:rsidRPr="00416D6A">
        <w:rPr>
          <w:rFonts w:ascii="Montserrat" w:hAnsi="Montserrat"/>
        </w:rPr>
        <w:t>Estos gastos los realizan fundamentalmente los gobiernos, aunque no de forma exclusiva. Se incluye la formulación y administración de la política pública, el establecimiento de normas, reglamentos, la concesión de licencias a los proveedores de servicios, la administración, monitoreo y evaluación de dichos recursos, etc.</w:t>
      </w:r>
    </w:p>
    <w:p w14:paraId="1B773FDC" w14:textId="77777777" w:rsidR="00992CE4" w:rsidRPr="00416D6A" w:rsidRDefault="00992CE4" w:rsidP="00992CE4">
      <w:pPr>
        <w:jc w:val="both"/>
        <w:rPr>
          <w:rFonts w:ascii="Montserrat" w:hAnsi="Montserrat"/>
        </w:rPr>
      </w:pPr>
    </w:p>
    <w:p w14:paraId="48D98C4D" w14:textId="77777777" w:rsidR="00992CE4" w:rsidRPr="000B75F4" w:rsidRDefault="00EA1793" w:rsidP="00992CE4">
      <w:pPr>
        <w:jc w:val="both"/>
        <w:rPr>
          <w:rFonts w:ascii="Montserrat" w:hAnsi="Montserrat"/>
          <w:color w:val="621132" w:themeColor="text2"/>
        </w:rPr>
      </w:pPr>
      <w:r w:rsidRPr="000B75F4">
        <w:rPr>
          <w:rFonts w:ascii="Montserrat" w:hAnsi="Montserrat"/>
          <w:b/>
          <w:color w:val="621132" w:themeColor="text2"/>
        </w:rPr>
        <w:t>HC.9</w:t>
      </w:r>
      <w:r w:rsidR="00992CE4" w:rsidRPr="000B75F4">
        <w:rPr>
          <w:rFonts w:ascii="Montserrat" w:hAnsi="Montserrat"/>
          <w:b/>
          <w:color w:val="621132" w:themeColor="text2"/>
        </w:rPr>
        <w:t xml:space="preserve"> Otros servicios de atención de la salud no clasificados en otra parte</w:t>
      </w:r>
    </w:p>
    <w:p w14:paraId="532D1405" w14:textId="35C6659A" w:rsidR="00EA1793" w:rsidRDefault="00992CE4" w:rsidP="00EA1793">
      <w:pPr>
        <w:jc w:val="both"/>
        <w:rPr>
          <w:rFonts w:ascii="Montserrat" w:hAnsi="Montserrat"/>
        </w:rPr>
      </w:pPr>
      <w:r w:rsidRPr="00416D6A">
        <w:rPr>
          <w:rFonts w:ascii="Montserrat" w:hAnsi="Montserrat"/>
        </w:rPr>
        <w:t>Esta categoría incluye el gasto de aquellos bienes y servicios que no se pued</w:t>
      </w:r>
      <w:r w:rsidR="00EA1793" w:rsidRPr="00416D6A">
        <w:rPr>
          <w:rFonts w:ascii="Montserrat" w:hAnsi="Montserrat"/>
        </w:rPr>
        <w:t>an clasificar en HC</w:t>
      </w:r>
      <w:r w:rsidR="00E824B4" w:rsidRPr="00416D6A">
        <w:rPr>
          <w:rFonts w:ascii="Montserrat" w:hAnsi="Montserrat"/>
        </w:rPr>
        <w:t>.</w:t>
      </w:r>
      <w:r w:rsidR="00EA1793" w:rsidRPr="00416D6A">
        <w:rPr>
          <w:rFonts w:ascii="Montserrat" w:hAnsi="Montserrat"/>
        </w:rPr>
        <w:t>1 hasta HC.7</w:t>
      </w:r>
    </w:p>
    <w:p w14:paraId="5F051FF2" w14:textId="77777777" w:rsidR="000B75F4" w:rsidRDefault="000B75F4" w:rsidP="000B75F4">
      <w:pPr>
        <w:jc w:val="both"/>
        <w:rPr>
          <w:rFonts w:ascii="Montserrat" w:hAnsi="Montserrat"/>
          <w:b/>
          <w:color w:val="621132" w:themeColor="text2"/>
        </w:rPr>
      </w:pPr>
    </w:p>
    <w:p w14:paraId="5951CFF7" w14:textId="1918F9E9" w:rsidR="000B75F4" w:rsidRPr="00416D6A" w:rsidRDefault="000B75F4" w:rsidP="000B75F4">
      <w:pPr>
        <w:jc w:val="both"/>
        <w:rPr>
          <w:rFonts w:ascii="Montserrat" w:hAnsi="Montserrat"/>
          <w:b/>
          <w:color w:val="621132" w:themeColor="text2"/>
        </w:rPr>
      </w:pPr>
      <w:r w:rsidRPr="00416D6A">
        <w:rPr>
          <w:rFonts w:ascii="Montserrat" w:hAnsi="Montserrat"/>
          <w:b/>
          <w:color w:val="621132" w:themeColor="text2"/>
        </w:rPr>
        <w:t>2</w:t>
      </w:r>
      <w:r>
        <w:rPr>
          <w:rFonts w:ascii="Montserrat" w:hAnsi="Montserrat"/>
          <w:b/>
          <w:color w:val="621132" w:themeColor="text2"/>
        </w:rPr>
        <w:t>.</w:t>
      </w:r>
      <w:r w:rsidR="007B5D04">
        <w:rPr>
          <w:rFonts w:ascii="Montserrat" w:hAnsi="Montserrat"/>
          <w:b/>
          <w:color w:val="621132" w:themeColor="text2"/>
        </w:rPr>
        <w:t>1.</w:t>
      </w:r>
      <w:r>
        <w:rPr>
          <w:rFonts w:ascii="Montserrat" w:hAnsi="Montserrat"/>
          <w:b/>
          <w:color w:val="621132" w:themeColor="text2"/>
        </w:rPr>
        <w:t>2</w:t>
      </w:r>
      <w:r w:rsidRPr="00416D6A">
        <w:rPr>
          <w:rFonts w:ascii="Montserrat" w:hAnsi="Montserrat"/>
          <w:b/>
          <w:color w:val="621132" w:themeColor="text2"/>
        </w:rPr>
        <w:t xml:space="preserve"> Modalidades de Atención y Tipo de Servicio</w:t>
      </w:r>
    </w:p>
    <w:p w14:paraId="32A42001" w14:textId="77777777" w:rsidR="000B75F4" w:rsidRPr="00067661" w:rsidRDefault="000B75F4" w:rsidP="000B75F4">
      <w:pPr>
        <w:jc w:val="both"/>
        <w:rPr>
          <w:rFonts w:ascii="Montserrat" w:hAnsi="Montserrat"/>
        </w:rPr>
      </w:pPr>
      <w:r w:rsidRPr="00067661">
        <w:rPr>
          <w:rFonts w:ascii="Montserrat" w:hAnsi="Montserrat"/>
        </w:rPr>
        <w:t>Las categorías correspondientes a la atención curativa, de rehabilitación y de larga duración de (HC.1-HC.3) se desglosan a nivel del segundo dígito, a partir del modo de provisión (</w:t>
      </w:r>
      <w:proofErr w:type="spellStart"/>
      <w:r w:rsidRPr="00067661">
        <w:rPr>
          <w:rFonts w:ascii="Montserrat" w:hAnsi="Montserrat"/>
        </w:rPr>
        <w:t>MoP</w:t>
      </w:r>
      <w:proofErr w:type="spellEnd"/>
      <w:r w:rsidRPr="00067661">
        <w:rPr>
          <w:rFonts w:ascii="Montserrat" w:hAnsi="Montserrat"/>
        </w:rPr>
        <w:t>): hospitalización, hospitalización de día, atención ambulatoria y atención domiciliaria; la cual se categoriza en base en la estructura tecnológica y de organización de los servicios consumidos (véase Cuadro No 2).</w:t>
      </w:r>
    </w:p>
    <w:p w14:paraId="5D6CA811" w14:textId="62A77B6D" w:rsidR="000B75F4" w:rsidRDefault="000B75F4" w:rsidP="000B75F4">
      <w:pPr>
        <w:ind w:left="360"/>
        <w:jc w:val="both"/>
        <w:rPr>
          <w:rFonts w:ascii="Montserrat" w:hAnsi="Montserrat"/>
        </w:rPr>
      </w:pPr>
    </w:p>
    <w:p w14:paraId="4E36EFBF" w14:textId="77777777" w:rsidR="000B75F4" w:rsidRPr="00067661" w:rsidRDefault="000B75F4" w:rsidP="000B75F4">
      <w:pPr>
        <w:ind w:left="360"/>
        <w:jc w:val="both"/>
        <w:rPr>
          <w:rFonts w:ascii="Montserrat" w:hAnsi="Montserrat"/>
        </w:rPr>
      </w:pPr>
    </w:p>
    <w:p w14:paraId="2C788EFC" w14:textId="77777777" w:rsidR="000B75F4" w:rsidRPr="00416D6A" w:rsidRDefault="000B75F4" w:rsidP="000B75F4">
      <w:pPr>
        <w:ind w:left="360"/>
        <w:jc w:val="center"/>
        <w:rPr>
          <w:rFonts w:ascii="Montserrat" w:hAnsi="Montserrat"/>
          <w:b/>
          <w:color w:val="B8985B" w:themeColor="accent5" w:themeShade="BF"/>
        </w:rPr>
      </w:pPr>
      <w:r w:rsidRPr="00416D6A">
        <w:rPr>
          <w:rFonts w:ascii="Montserrat" w:hAnsi="Montserrat"/>
          <w:b/>
          <w:color w:val="B8985B" w:themeColor="accent5" w:themeShade="BF"/>
        </w:rPr>
        <w:lastRenderedPageBreak/>
        <w:t>Cuadro No 2: Modalidades de la Atención médica</w:t>
      </w:r>
    </w:p>
    <w:tbl>
      <w:tblPr>
        <w:tblStyle w:val="Tablaconcuadrcula"/>
        <w:tblW w:w="0" w:type="auto"/>
        <w:jc w:val="center"/>
        <w:tblLook w:val="04A0" w:firstRow="1" w:lastRow="0" w:firstColumn="1" w:lastColumn="0" w:noHBand="0" w:noVBand="1"/>
      </w:tblPr>
      <w:tblGrid>
        <w:gridCol w:w="2122"/>
        <w:gridCol w:w="6378"/>
      </w:tblGrid>
      <w:tr w:rsidR="000B75F4" w:rsidRPr="00416D6A" w14:paraId="52F05AE5" w14:textId="77777777" w:rsidTr="009301AB">
        <w:trPr>
          <w:jc w:val="center"/>
        </w:trPr>
        <w:tc>
          <w:tcPr>
            <w:tcW w:w="2122"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285C4D" w:themeFill="accent1"/>
            <w:vAlign w:val="center"/>
          </w:tcPr>
          <w:p w14:paraId="28122839" w14:textId="77777777" w:rsidR="000B75F4" w:rsidRPr="00416D6A" w:rsidRDefault="000B75F4" w:rsidP="009301AB">
            <w:pPr>
              <w:jc w:val="center"/>
              <w:rPr>
                <w:rFonts w:ascii="Montserrat" w:hAnsi="Montserrat"/>
                <w:color w:val="FFFFFF" w:themeColor="background1"/>
                <w:sz w:val="18"/>
                <w:szCs w:val="18"/>
              </w:rPr>
            </w:pPr>
            <w:r w:rsidRPr="00416D6A">
              <w:rPr>
                <w:rFonts w:ascii="Montserrat" w:hAnsi="Montserrat"/>
                <w:color w:val="FFFFFF" w:themeColor="background1"/>
                <w:sz w:val="18"/>
                <w:szCs w:val="18"/>
              </w:rPr>
              <w:t>Modalidad</w:t>
            </w:r>
          </w:p>
        </w:tc>
        <w:tc>
          <w:tcPr>
            <w:tcW w:w="6378"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285C4D" w:themeFill="accent1"/>
            <w:vAlign w:val="center"/>
          </w:tcPr>
          <w:p w14:paraId="5B9DE1E8" w14:textId="77777777" w:rsidR="000B75F4" w:rsidRPr="00416D6A" w:rsidRDefault="000B75F4" w:rsidP="009301AB">
            <w:pPr>
              <w:jc w:val="center"/>
              <w:rPr>
                <w:rFonts w:ascii="Montserrat" w:hAnsi="Montserrat"/>
                <w:color w:val="FFFFFF" w:themeColor="background1"/>
                <w:sz w:val="18"/>
                <w:szCs w:val="18"/>
              </w:rPr>
            </w:pPr>
            <w:r w:rsidRPr="00416D6A">
              <w:rPr>
                <w:rFonts w:ascii="Montserrat" w:hAnsi="Montserrat"/>
                <w:color w:val="FFFFFF" w:themeColor="background1"/>
                <w:sz w:val="18"/>
                <w:szCs w:val="18"/>
              </w:rPr>
              <w:t>Definición</w:t>
            </w:r>
          </w:p>
        </w:tc>
      </w:tr>
      <w:tr w:rsidR="000B75F4" w:rsidRPr="00416D6A" w14:paraId="40B74A99" w14:textId="77777777" w:rsidTr="009301AB">
        <w:trPr>
          <w:jc w:val="center"/>
        </w:trPr>
        <w:tc>
          <w:tcPr>
            <w:tcW w:w="2122" w:type="dxa"/>
            <w:tcBorders>
              <w:top w:val="single" w:sz="4" w:space="0" w:color="FFFFFF" w:themeColor="background1"/>
            </w:tcBorders>
            <w:vAlign w:val="center"/>
          </w:tcPr>
          <w:p w14:paraId="69DBE652" w14:textId="77777777" w:rsidR="000B75F4" w:rsidRPr="00416D6A" w:rsidRDefault="000B75F4" w:rsidP="009301AB">
            <w:pPr>
              <w:rPr>
                <w:rFonts w:ascii="Montserrat" w:hAnsi="Montserrat"/>
                <w:sz w:val="18"/>
                <w:szCs w:val="18"/>
              </w:rPr>
            </w:pPr>
            <w:r w:rsidRPr="00416D6A">
              <w:rPr>
                <w:rFonts w:ascii="Montserrat" w:hAnsi="Montserrat"/>
                <w:sz w:val="18"/>
                <w:szCs w:val="18"/>
              </w:rPr>
              <w:t>Atención Hospitalaria</w:t>
            </w:r>
          </w:p>
        </w:tc>
        <w:tc>
          <w:tcPr>
            <w:tcW w:w="6378" w:type="dxa"/>
            <w:tcBorders>
              <w:top w:val="single" w:sz="4" w:space="0" w:color="FFFFFF" w:themeColor="background1"/>
            </w:tcBorders>
            <w:vAlign w:val="center"/>
          </w:tcPr>
          <w:p w14:paraId="341FBD8B" w14:textId="77777777" w:rsidR="000B75F4" w:rsidRPr="00416D6A" w:rsidRDefault="000B75F4" w:rsidP="009301AB">
            <w:pPr>
              <w:jc w:val="both"/>
              <w:rPr>
                <w:rFonts w:ascii="Montserrat" w:hAnsi="Montserrat"/>
                <w:sz w:val="18"/>
                <w:szCs w:val="18"/>
              </w:rPr>
            </w:pPr>
            <w:r w:rsidRPr="00416D6A">
              <w:rPr>
                <w:rFonts w:ascii="Montserrat" w:hAnsi="Montserrat"/>
                <w:sz w:val="18"/>
                <w:szCs w:val="18"/>
              </w:rPr>
              <w:t>Esta modalidad de atención incluye ingreso formal en el establecimiento de salud para su tratamiento o asistencia, teniendo que pasar la noche en el mismo.</w:t>
            </w:r>
          </w:p>
        </w:tc>
      </w:tr>
      <w:tr w:rsidR="000B75F4" w:rsidRPr="00416D6A" w14:paraId="2931DDD0" w14:textId="77777777" w:rsidTr="009301AB">
        <w:trPr>
          <w:jc w:val="center"/>
        </w:trPr>
        <w:tc>
          <w:tcPr>
            <w:tcW w:w="2122" w:type="dxa"/>
            <w:vAlign w:val="center"/>
          </w:tcPr>
          <w:p w14:paraId="52B5A5E6" w14:textId="77777777" w:rsidR="000B75F4" w:rsidRPr="00416D6A" w:rsidRDefault="000B75F4" w:rsidP="009301AB">
            <w:pPr>
              <w:rPr>
                <w:rFonts w:ascii="Montserrat" w:hAnsi="Montserrat"/>
                <w:sz w:val="18"/>
                <w:szCs w:val="18"/>
              </w:rPr>
            </w:pPr>
            <w:r w:rsidRPr="00416D6A">
              <w:rPr>
                <w:rFonts w:ascii="Montserrat" w:hAnsi="Montserrat"/>
                <w:sz w:val="18"/>
                <w:szCs w:val="18"/>
              </w:rPr>
              <w:t>Atención Hospitalaria de Día</w:t>
            </w:r>
          </w:p>
        </w:tc>
        <w:tc>
          <w:tcPr>
            <w:tcW w:w="6378" w:type="dxa"/>
            <w:vAlign w:val="center"/>
          </w:tcPr>
          <w:p w14:paraId="1DAA4BFD" w14:textId="77777777" w:rsidR="000B75F4" w:rsidRPr="00416D6A" w:rsidRDefault="000B75F4" w:rsidP="009301AB">
            <w:pPr>
              <w:jc w:val="both"/>
              <w:rPr>
                <w:rFonts w:ascii="Montserrat" w:hAnsi="Montserrat"/>
                <w:sz w:val="18"/>
                <w:szCs w:val="18"/>
              </w:rPr>
            </w:pPr>
            <w:r w:rsidRPr="00416D6A">
              <w:rPr>
                <w:rFonts w:ascii="Montserrat" w:hAnsi="Montserrat"/>
                <w:sz w:val="18"/>
                <w:szCs w:val="18"/>
              </w:rPr>
              <w:t>La atención hospitalaria que dure menos de 24 horas debe integrarse en esta modalidad. Comprende servicios médicos y paramédicos planificados prestados a pacientes para su diagnóstico, tratamiento u otro tipo de atención, pero con la intención de darle el alta el mismo día.</w:t>
            </w:r>
          </w:p>
        </w:tc>
      </w:tr>
      <w:tr w:rsidR="000B75F4" w:rsidRPr="00416D6A" w14:paraId="2096D563" w14:textId="77777777" w:rsidTr="009301AB">
        <w:trPr>
          <w:jc w:val="center"/>
        </w:trPr>
        <w:tc>
          <w:tcPr>
            <w:tcW w:w="2122" w:type="dxa"/>
            <w:vAlign w:val="center"/>
          </w:tcPr>
          <w:p w14:paraId="7917312D" w14:textId="77777777" w:rsidR="000B75F4" w:rsidRPr="00416D6A" w:rsidRDefault="000B75F4" w:rsidP="009301AB">
            <w:pPr>
              <w:rPr>
                <w:rFonts w:ascii="Montserrat" w:hAnsi="Montserrat"/>
                <w:sz w:val="18"/>
                <w:szCs w:val="18"/>
              </w:rPr>
            </w:pPr>
            <w:r w:rsidRPr="00416D6A">
              <w:rPr>
                <w:rFonts w:ascii="Montserrat" w:hAnsi="Montserrat"/>
                <w:sz w:val="18"/>
                <w:szCs w:val="18"/>
              </w:rPr>
              <w:t>Atención Ambulatoria</w:t>
            </w:r>
          </w:p>
        </w:tc>
        <w:tc>
          <w:tcPr>
            <w:tcW w:w="6378" w:type="dxa"/>
            <w:vAlign w:val="center"/>
          </w:tcPr>
          <w:p w14:paraId="09C68988" w14:textId="77777777" w:rsidR="000B75F4" w:rsidRPr="00416D6A" w:rsidRDefault="000B75F4" w:rsidP="009301AB">
            <w:pPr>
              <w:jc w:val="both"/>
              <w:rPr>
                <w:rFonts w:ascii="Montserrat" w:hAnsi="Montserrat"/>
                <w:sz w:val="18"/>
                <w:szCs w:val="18"/>
              </w:rPr>
            </w:pPr>
            <w:r w:rsidRPr="00416D6A">
              <w:rPr>
                <w:rFonts w:ascii="Montserrat" w:hAnsi="Montserrat"/>
                <w:sz w:val="18"/>
                <w:szCs w:val="18"/>
              </w:rPr>
              <w:t>La atención ambulatoria incluye servicios médicos y auxiliares prestados a un paciente que no queda ingresado en el establecimiento y por tanto no pasa la noche en el mismo.</w:t>
            </w:r>
          </w:p>
        </w:tc>
      </w:tr>
      <w:tr w:rsidR="000B75F4" w:rsidRPr="00416D6A" w14:paraId="3ABB40D9" w14:textId="77777777" w:rsidTr="009301AB">
        <w:trPr>
          <w:jc w:val="center"/>
        </w:trPr>
        <w:tc>
          <w:tcPr>
            <w:tcW w:w="2122" w:type="dxa"/>
            <w:vAlign w:val="center"/>
          </w:tcPr>
          <w:p w14:paraId="55850C88" w14:textId="77777777" w:rsidR="000B75F4" w:rsidRPr="00416D6A" w:rsidRDefault="000B75F4" w:rsidP="009301AB">
            <w:pPr>
              <w:rPr>
                <w:rFonts w:ascii="Montserrat" w:hAnsi="Montserrat"/>
                <w:sz w:val="18"/>
                <w:szCs w:val="18"/>
              </w:rPr>
            </w:pPr>
            <w:r w:rsidRPr="00416D6A">
              <w:rPr>
                <w:rFonts w:ascii="Montserrat" w:hAnsi="Montserrat"/>
                <w:sz w:val="18"/>
                <w:szCs w:val="18"/>
              </w:rPr>
              <w:t>Atención Domiciliaria</w:t>
            </w:r>
          </w:p>
        </w:tc>
        <w:tc>
          <w:tcPr>
            <w:tcW w:w="6378" w:type="dxa"/>
            <w:vAlign w:val="center"/>
          </w:tcPr>
          <w:p w14:paraId="6C3EA7E1" w14:textId="77777777" w:rsidR="000B75F4" w:rsidRPr="00416D6A" w:rsidRDefault="000B75F4" w:rsidP="009301AB">
            <w:pPr>
              <w:jc w:val="both"/>
              <w:rPr>
                <w:rFonts w:ascii="Montserrat" w:hAnsi="Montserrat"/>
                <w:sz w:val="18"/>
                <w:szCs w:val="18"/>
              </w:rPr>
            </w:pPr>
            <w:r w:rsidRPr="00416D6A">
              <w:rPr>
                <w:rFonts w:ascii="Montserrat" w:hAnsi="Montserrat"/>
                <w:sz w:val="18"/>
                <w:szCs w:val="18"/>
              </w:rPr>
              <w:t>La atención domiciliaria comprende los servicios médicos, auxiliares y de enfermería consumidos por los pacientes en su domicilio con presencia física del proveedor.</w:t>
            </w:r>
          </w:p>
        </w:tc>
      </w:tr>
    </w:tbl>
    <w:p w14:paraId="3CB3A411" w14:textId="77777777" w:rsidR="000B75F4" w:rsidRPr="00067661" w:rsidRDefault="000B75F4" w:rsidP="000B75F4">
      <w:pPr>
        <w:jc w:val="both"/>
        <w:rPr>
          <w:rFonts w:ascii="Montserrat" w:hAnsi="Montserrat"/>
        </w:rPr>
      </w:pPr>
    </w:p>
    <w:p w14:paraId="49C16813" w14:textId="77777777" w:rsidR="00F37CDD" w:rsidRDefault="00F37CDD" w:rsidP="000B75F4">
      <w:pPr>
        <w:rPr>
          <w:rFonts w:ascii="Montserrat" w:hAnsi="Montserrat"/>
          <w:b/>
          <w:color w:val="621132" w:themeColor="text2"/>
          <w:sz w:val="24"/>
        </w:rPr>
      </w:pPr>
    </w:p>
    <w:p w14:paraId="52A9F4D8" w14:textId="3697C826" w:rsidR="000B75F4" w:rsidRPr="00416D6A" w:rsidRDefault="000B75F4" w:rsidP="000B75F4">
      <w:pPr>
        <w:rPr>
          <w:rFonts w:ascii="Montserrat" w:hAnsi="Montserrat"/>
          <w:b/>
          <w:color w:val="621132" w:themeColor="text2"/>
        </w:rPr>
      </w:pPr>
      <w:r w:rsidRPr="00416D6A">
        <w:rPr>
          <w:rFonts w:ascii="Montserrat" w:hAnsi="Montserrat"/>
          <w:b/>
          <w:color w:val="621132" w:themeColor="text2"/>
          <w:sz w:val="24"/>
        </w:rPr>
        <w:t xml:space="preserve"> </w:t>
      </w:r>
      <w:r w:rsidR="007B5D04">
        <w:rPr>
          <w:rFonts w:ascii="Montserrat" w:hAnsi="Montserrat"/>
          <w:b/>
          <w:color w:val="621132" w:themeColor="text2"/>
        </w:rPr>
        <w:t>2.1.3</w:t>
      </w:r>
      <w:r w:rsidRPr="000B75F4">
        <w:rPr>
          <w:rFonts w:ascii="Montserrat" w:hAnsi="Montserrat"/>
          <w:b/>
          <w:color w:val="621132" w:themeColor="text2"/>
        </w:rPr>
        <w:t xml:space="preserve"> Tipo de Servicio</w:t>
      </w:r>
      <w:r w:rsidRPr="00416D6A">
        <w:rPr>
          <w:rFonts w:ascii="Montserrat" w:hAnsi="Montserrat"/>
          <w:b/>
          <w:color w:val="621132" w:themeColor="text2"/>
        </w:rPr>
        <w:t>: Atención Médica General y Atención Médica Especializada</w:t>
      </w:r>
    </w:p>
    <w:p w14:paraId="5D22E60C" w14:textId="4767AFC8" w:rsidR="000B75F4" w:rsidRDefault="000B75F4" w:rsidP="000B75F4">
      <w:pPr>
        <w:jc w:val="both"/>
        <w:rPr>
          <w:rFonts w:ascii="Montserrat" w:hAnsi="Montserrat"/>
        </w:rPr>
      </w:pPr>
      <w:r w:rsidRPr="00416D6A">
        <w:rPr>
          <w:rFonts w:ascii="Montserrat" w:hAnsi="Montserrat"/>
        </w:rPr>
        <w:t>La función HC.1 Servicios de Atención Curativa se divide de acuerdo al tipo de servicio, entre general y especializado; la diferencia entre ambos está relacionada con las características tecnológicas del proveedor. Los servicios especializados los prestan proveedores dedicados a un tipo específico de pacientes o necesidades, como los establecimientos de salud mental, tanto para pacientes hospitalizados como ambulatorios, o un hospital de ginecología y obstetricia, en los que puede ser necesaria una tecnología más compleja que en una simple consulta de maternidad.</w:t>
      </w:r>
    </w:p>
    <w:p w14:paraId="6FCF5D1A" w14:textId="66FAA9F4" w:rsidR="00747F1F" w:rsidRPr="00747F1F" w:rsidRDefault="00747F1F" w:rsidP="00747F1F">
      <w:pPr>
        <w:jc w:val="center"/>
        <w:rPr>
          <w:rFonts w:ascii="Montserrat" w:hAnsi="Montserrat"/>
          <w:b/>
          <w:color w:val="B8985B" w:themeColor="accent5" w:themeShade="BF"/>
        </w:rPr>
      </w:pPr>
      <w:r w:rsidRPr="00747F1F">
        <w:rPr>
          <w:rFonts w:ascii="Montserrat" w:hAnsi="Montserrat"/>
          <w:b/>
          <w:color w:val="B8985B" w:themeColor="accent5" w:themeShade="BF"/>
        </w:rPr>
        <w:t>Figura No. 1: Tipos de Atención Médica</w:t>
      </w:r>
    </w:p>
    <w:p w14:paraId="77ADDD08" w14:textId="249B3EAE" w:rsidR="00F37CDD" w:rsidRDefault="00F37CDD" w:rsidP="000B75F4">
      <w:pPr>
        <w:jc w:val="both"/>
        <w:rPr>
          <w:rFonts w:ascii="Montserrat" w:hAnsi="Montserrat"/>
        </w:rPr>
      </w:pPr>
      <w:r>
        <w:rPr>
          <w:rFonts w:ascii="Montserrat" w:hAnsi="Montserrat"/>
          <w:noProof/>
          <w:lang w:eastAsia="es-MX"/>
        </w:rPr>
        <w:drawing>
          <wp:inline distT="0" distB="0" distL="0" distR="0" wp14:anchorId="17C28F6A" wp14:editId="3BA42E91">
            <wp:extent cx="6305550" cy="2847975"/>
            <wp:effectExtent l="38100" t="0" r="19050" b="0"/>
            <wp:docPr id="10" name="Diagrama 10"/>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8" r:lo="rId9" r:qs="rId10" r:cs="rId11"/>
              </a:graphicData>
            </a:graphic>
          </wp:inline>
        </w:drawing>
      </w:r>
    </w:p>
    <w:p w14:paraId="72C0500E" w14:textId="77777777" w:rsidR="00747F1F" w:rsidRPr="00416D6A" w:rsidRDefault="00747F1F" w:rsidP="000B75F4">
      <w:pPr>
        <w:jc w:val="both"/>
        <w:rPr>
          <w:rFonts w:ascii="Montserrat" w:hAnsi="Montserrat"/>
        </w:rPr>
      </w:pPr>
    </w:p>
    <w:p w14:paraId="78650BA3" w14:textId="2BAFC5E6" w:rsidR="00EA1793" w:rsidRPr="007B5D04" w:rsidRDefault="000B75F4" w:rsidP="007B5D04">
      <w:pPr>
        <w:pStyle w:val="Prrafodelista"/>
        <w:numPr>
          <w:ilvl w:val="0"/>
          <w:numId w:val="11"/>
        </w:numPr>
        <w:jc w:val="both"/>
        <w:rPr>
          <w:rFonts w:ascii="Montserrat" w:hAnsi="Montserrat"/>
          <w:b/>
          <w:color w:val="621132" w:themeColor="text2"/>
        </w:rPr>
      </w:pPr>
      <w:r w:rsidRPr="007B5D04">
        <w:rPr>
          <w:rFonts w:ascii="Montserrat" w:hAnsi="Montserrat"/>
          <w:b/>
          <w:color w:val="621132" w:themeColor="text2"/>
        </w:rPr>
        <w:lastRenderedPageBreak/>
        <w:t>Integración y Codificación del Clasificador por Funciones de Atención en la Matriz de Gasto</w:t>
      </w:r>
    </w:p>
    <w:p w14:paraId="597DCC08" w14:textId="07030566" w:rsidR="00EA1793" w:rsidRPr="006E37E4" w:rsidRDefault="007B5D04" w:rsidP="006E37E4">
      <w:pPr>
        <w:pStyle w:val="Prrafodelista"/>
        <w:numPr>
          <w:ilvl w:val="1"/>
          <w:numId w:val="11"/>
        </w:numPr>
        <w:jc w:val="both"/>
        <w:rPr>
          <w:rFonts w:ascii="Montserrat" w:hAnsi="Montserrat"/>
          <w:b/>
          <w:color w:val="621132" w:themeColor="text2"/>
        </w:rPr>
      </w:pPr>
      <w:r w:rsidRPr="006E37E4">
        <w:rPr>
          <w:rFonts w:ascii="Montserrat" w:hAnsi="Montserrat"/>
          <w:b/>
          <w:color w:val="621132" w:themeColor="text2"/>
        </w:rPr>
        <w:t>Matriz de Gasto</w:t>
      </w:r>
    </w:p>
    <w:p w14:paraId="5CDD1403" w14:textId="624F86E1" w:rsidR="00EA1793" w:rsidRPr="00416D6A" w:rsidRDefault="004D7C3E" w:rsidP="00EA1793">
      <w:pPr>
        <w:jc w:val="both"/>
        <w:rPr>
          <w:rFonts w:ascii="Montserrat" w:hAnsi="Montserrat"/>
        </w:rPr>
      </w:pPr>
      <w:r w:rsidRPr="00416D6A">
        <w:rPr>
          <w:rFonts w:ascii="Montserrat" w:hAnsi="Montserrat"/>
        </w:rPr>
        <w:t>Este apartado tiene el</w:t>
      </w:r>
      <w:r w:rsidR="00EA1793" w:rsidRPr="00416D6A">
        <w:rPr>
          <w:rFonts w:ascii="Montserrat" w:hAnsi="Montserrat"/>
        </w:rPr>
        <w:t xml:space="preserve"> objetivo </w:t>
      </w:r>
      <w:r w:rsidRPr="00416D6A">
        <w:rPr>
          <w:rFonts w:ascii="Montserrat" w:hAnsi="Montserrat"/>
        </w:rPr>
        <w:t xml:space="preserve">de </w:t>
      </w:r>
      <w:r w:rsidR="00EA1793" w:rsidRPr="00416D6A">
        <w:rPr>
          <w:rFonts w:ascii="Montserrat" w:hAnsi="Montserrat"/>
        </w:rPr>
        <w:t xml:space="preserve">mostrar el método para </w:t>
      </w:r>
      <w:r w:rsidR="007B5D04">
        <w:rPr>
          <w:rFonts w:ascii="Montserrat" w:hAnsi="Montserrat"/>
        </w:rPr>
        <w:t>codificar la</w:t>
      </w:r>
      <w:r w:rsidR="00EA1793" w:rsidRPr="00416D6A">
        <w:rPr>
          <w:rFonts w:ascii="Montserrat" w:hAnsi="Montserrat"/>
        </w:rPr>
        <w:t xml:space="preserve"> información financiera de acuerdo al Clasificador por Funciones de Atención</w:t>
      </w:r>
      <w:r w:rsidR="00DA7CA4" w:rsidRPr="00416D6A">
        <w:rPr>
          <w:rFonts w:ascii="Montserrat" w:hAnsi="Montserrat"/>
        </w:rPr>
        <w:t xml:space="preserve"> (HC)</w:t>
      </w:r>
      <w:r w:rsidR="00EA1793" w:rsidRPr="00416D6A">
        <w:rPr>
          <w:rFonts w:ascii="Montserrat" w:hAnsi="Montserrat"/>
        </w:rPr>
        <w:t xml:space="preserve"> de la OCDE</w:t>
      </w:r>
      <w:r w:rsidR="004B4F32" w:rsidRPr="00416D6A">
        <w:rPr>
          <w:rFonts w:ascii="Montserrat" w:hAnsi="Montserrat"/>
        </w:rPr>
        <w:t>,</w:t>
      </w:r>
      <w:r w:rsidR="00EA1793" w:rsidRPr="00416D6A">
        <w:rPr>
          <w:rFonts w:ascii="Montserrat" w:hAnsi="Montserrat"/>
        </w:rPr>
        <w:t xml:space="preserve"> a partir de la </w:t>
      </w:r>
      <w:r w:rsidR="004B4F32" w:rsidRPr="00416D6A">
        <w:rPr>
          <w:rFonts w:ascii="Montserrat" w:hAnsi="Montserrat"/>
        </w:rPr>
        <w:t>correspondencia con</w:t>
      </w:r>
      <w:r w:rsidR="00EA1793" w:rsidRPr="00416D6A">
        <w:rPr>
          <w:rFonts w:ascii="Montserrat" w:hAnsi="Montserrat"/>
        </w:rPr>
        <w:t xml:space="preserve"> de la información</w:t>
      </w:r>
      <w:r w:rsidR="004B4F32" w:rsidRPr="00416D6A">
        <w:rPr>
          <w:rFonts w:ascii="Montserrat" w:hAnsi="Montserrat"/>
        </w:rPr>
        <w:t>, ya integrada,</w:t>
      </w:r>
      <w:r w:rsidR="00EA1793" w:rsidRPr="00416D6A">
        <w:rPr>
          <w:rFonts w:ascii="Montserrat" w:hAnsi="Montserrat"/>
        </w:rPr>
        <w:t xml:space="preserve"> del CAI y COG (columnas </w:t>
      </w:r>
      <w:r w:rsidR="00C21056" w:rsidRPr="00416D6A">
        <w:rPr>
          <w:rFonts w:ascii="Montserrat" w:hAnsi="Montserrat"/>
        </w:rPr>
        <w:t>A-R</w:t>
      </w:r>
      <w:r w:rsidR="00EA1793" w:rsidRPr="00416D6A">
        <w:rPr>
          <w:rFonts w:ascii="Montserrat" w:hAnsi="Montserrat"/>
        </w:rPr>
        <w:t>)</w:t>
      </w:r>
      <w:r w:rsidR="00DA7CA4" w:rsidRPr="00416D6A">
        <w:rPr>
          <w:rFonts w:ascii="Montserrat" w:hAnsi="Montserrat"/>
        </w:rPr>
        <w:t>.</w:t>
      </w:r>
    </w:p>
    <w:p w14:paraId="7A3D773C" w14:textId="68E92F1C" w:rsidR="00DA7CA4" w:rsidRPr="00416D6A" w:rsidRDefault="00FF2074" w:rsidP="00FF2074">
      <w:pPr>
        <w:jc w:val="both"/>
        <w:rPr>
          <w:rFonts w:ascii="Montserrat" w:hAnsi="Montserrat"/>
        </w:rPr>
      </w:pPr>
      <w:r w:rsidRPr="00416D6A">
        <w:rPr>
          <w:rFonts w:ascii="Montserrat" w:hAnsi="Montserrat"/>
        </w:rPr>
        <w:t xml:space="preserve">Para el Clasificador por Funciones de Atención en la matriz </w:t>
      </w:r>
      <w:r w:rsidR="007B5D04">
        <w:rPr>
          <w:rFonts w:ascii="Montserrat" w:hAnsi="Montserrat"/>
        </w:rPr>
        <w:t xml:space="preserve">se asignaron las columnas </w:t>
      </w:r>
      <w:r w:rsidRPr="00416D6A">
        <w:rPr>
          <w:rFonts w:ascii="Montserrat" w:hAnsi="Montserrat"/>
        </w:rPr>
        <w:t xml:space="preserve">S, T, U y V, en cada una de ellas se integrarán las claves correspondientes; dependiendo de la función que se </w:t>
      </w:r>
      <w:r w:rsidR="007B5D04" w:rsidRPr="00416D6A">
        <w:rPr>
          <w:rFonts w:ascii="Montserrat" w:hAnsi="Montserrat"/>
        </w:rPr>
        <w:t>utilizará</w:t>
      </w:r>
      <w:r w:rsidRPr="00416D6A">
        <w:rPr>
          <w:rFonts w:ascii="Montserrat" w:hAnsi="Montserrat"/>
        </w:rPr>
        <w:t xml:space="preserve"> para clasificar el gasto, será el nivel, número de dígitos y columnas empleadas. Para las funciones del gasto corriente los niveles de registro son del segundo o tercer dígito, mientras que para el gasto de inversión puede ser del primero, segundo o cuarto dígito.</w:t>
      </w:r>
    </w:p>
    <w:p w14:paraId="23143B06" w14:textId="77777777" w:rsidR="00DA7CA4" w:rsidRPr="00067661" w:rsidRDefault="00DA7CA4" w:rsidP="00DA7CA4">
      <w:pPr>
        <w:pStyle w:val="Prrafodelista"/>
        <w:jc w:val="both"/>
        <w:rPr>
          <w:rFonts w:ascii="Montserrat" w:hAnsi="Montserrat"/>
        </w:rPr>
      </w:pPr>
    </w:p>
    <w:p w14:paraId="5A292354" w14:textId="1E8A10F1" w:rsidR="00DA7CA4" w:rsidRPr="007B5D04" w:rsidRDefault="007B5D04" w:rsidP="00D922E7">
      <w:pPr>
        <w:pStyle w:val="Prrafodelista"/>
        <w:jc w:val="center"/>
        <w:rPr>
          <w:rFonts w:ascii="Montserrat" w:hAnsi="Montserrat"/>
          <w:b/>
          <w:color w:val="B8985B" w:themeColor="accent5" w:themeShade="BF"/>
        </w:rPr>
      </w:pPr>
      <w:r w:rsidRPr="007B5D04">
        <w:rPr>
          <w:rFonts w:ascii="Montserrat" w:hAnsi="Montserrat"/>
          <w:b/>
          <w:color w:val="B8985B" w:themeColor="accent5" w:themeShade="BF"/>
        </w:rPr>
        <w:t>Figura No 2</w:t>
      </w:r>
      <w:r w:rsidR="00D922E7">
        <w:rPr>
          <w:rFonts w:ascii="Montserrat" w:hAnsi="Montserrat"/>
          <w:b/>
          <w:color w:val="B8985B" w:themeColor="accent5" w:themeShade="BF"/>
        </w:rPr>
        <w:t>: Estructura de HC en la Matriz de Carga</w:t>
      </w:r>
    </w:p>
    <w:p w14:paraId="02B3A1DC" w14:textId="02A811B6" w:rsidR="00EA1793" w:rsidRPr="00067661" w:rsidRDefault="00D922E7" w:rsidP="00EA1793">
      <w:pPr>
        <w:jc w:val="both"/>
        <w:rPr>
          <w:rFonts w:ascii="Montserrat" w:hAnsi="Montserrat"/>
        </w:rPr>
      </w:pPr>
      <w:r w:rsidRPr="00067661">
        <w:rPr>
          <w:rFonts w:ascii="Montserrat" w:hAnsi="Montserrat"/>
          <w:noProof/>
          <w:lang w:eastAsia="es-MX"/>
        </w:rPr>
        <mc:AlternateContent>
          <mc:Choice Requires="wps">
            <w:drawing>
              <wp:anchor distT="0" distB="0" distL="114300" distR="114300" simplePos="0" relativeHeight="251679744" behindDoc="0" locked="0" layoutInCell="1" allowOverlap="1" wp14:anchorId="5E8270C4" wp14:editId="53B47A71">
                <wp:simplePos x="0" y="0"/>
                <wp:positionH relativeFrom="column">
                  <wp:posOffset>1423035</wp:posOffset>
                </wp:positionH>
                <wp:positionV relativeFrom="paragraph">
                  <wp:posOffset>153670</wp:posOffset>
                </wp:positionV>
                <wp:extent cx="640080" cy="411480"/>
                <wp:effectExtent l="0" t="0" r="26670" b="26670"/>
                <wp:wrapNone/>
                <wp:docPr id="2" name="Cuadro de texto 2"/>
                <wp:cNvGraphicFramePr/>
                <a:graphic xmlns:a="http://schemas.openxmlformats.org/drawingml/2006/main">
                  <a:graphicData uri="http://schemas.microsoft.com/office/word/2010/wordprocessingShape">
                    <wps:wsp>
                      <wps:cNvSpPr txBox="1"/>
                      <wps:spPr>
                        <a:xfrm>
                          <a:off x="0" y="0"/>
                          <a:ext cx="640080" cy="411480"/>
                        </a:xfrm>
                        <a:prstGeom prst="rect">
                          <a:avLst/>
                        </a:prstGeom>
                        <a:solidFill>
                          <a:schemeClr val="lt1"/>
                        </a:solidFill>
                        <a:ln w="6350">
                          <a:solidFill>
                            <a:schemeClr val="accent2"/>
                          </a:solidFill>
                        </a:ln>
                        <a:effectLst/>
                      </wps:spPr>
                      <wps:style>
                        <a:lnRef idx="0">
                          <a:schemeClr val="accent1"/>
                        </a:lnRef>
                        <a:fillRef idx="0">
                          <a:schemeClr val="accent1"/>
                        </a:fillRef>
                        <a:effectRef idx="0">
                          <a:schemeClr val="accent1"/>
                        </a:effectRef>
                        <a:fontRef idx="minor">
                          <a:schemeClr val="dk1"/>
                        </a:fontRef>
                      </wps:style>
                      <wps:txbx>
                        <w:txbxContent>
                          <w:p w14:paraId="24181D88" w14:textId="77777777" w:rsidR="009A7C7F" w:rsidRPr="007B5D04" w:rsidRDefault="009A7C7F" w:rsidP="00EA1793">
                            <w:pPr>
                              <w:jc w:val="center"/>
                              <w:rPr>
                                <w:rFonts w:ascii="Soberana Sans" w:hAnsi="Soberana Sans"/>
                                <w:color w:val="9D2449" w:themeColor="accent2"/>
                                <w:sz w:val="16"/>
                              </w:rPr>
                            </w:pPr>
                            <w:r w:rsidRPr="007B5D04">
                              <w:rPr>
                                <w:rFonts w:ascii="Soberana Sans" w:hAnsi="Soberana Sans"/>
                                <w:color w:val="9D2449" w:themeColor="accent2"/>
                                <w:sz w:val="16"/>
                              </w:rPr>
                              <w:t>Primer Digito</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E8270C4" id="_x0000_s1027" type="#_x0000_t202" style="position:absolute;left:0;text-align:left;margin-left:112.05pt;margin-top:12.1pt;width:50.4pt;height:32.4pt;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" fillcolor="white [3201]" strokecolor="#9d2449 [3205]" strokeweight=".5pt">
                <v:textbox>
                  <w:txbxContent>
                    <w:p w14:paraId="24181D88" w14:textId="77777777" w:rsidR="009A7C7F" w:rsidRPr="007B5D04" w:rsidRDefault="009A7C7F" w:rsidP="00EA1793">
                      <w:pPr>
                        <w:jc w:val="center"/>
                        <w:rPr>
                          <w:rFonts w:ascii="Soberana Sans" w:hAnsi="Soberana Sans"/>
                          <w:color w:val="9D2449" w:themeColor="accent2"/>
                          <w:sz w:val="16"/>
                        </w:rPr>
                      </w:pPr>
                      <w:r w:rsidRPr="007B5D04">
                        <w:rPr>
                          <w:rFonts w:ascii="Soberana Sans" w:hAnsi="Soberana Sans"/>
                          <w:color w:val="9D2449" w:themeColor="accent2"/>
                          <w:sz w:val="16"/>
                        </w:rPr>
                        <w:t>Primer Digito</w:t>
                      </w:r>
                    </w:p>
                  </w:txbxContent>
                </v:textbox>
              </v:shape>
            </w:pict>
          </mc:Fallback>
        </mc:AlternateContent>
      </w:r>
      <w:r w:rsidRPr="00067661">
        <w:rPr>
          <w:rFonts w:ascii="Montserrat" w:hAnsi="Montserrat"/>
          <w:noProof/>
          <w:lang w:eastAsia="es-MX"/>
        </w:rPr>
        <mc:AlternateContent>
          <mc:Choice Requires="wps">
            <w:drawing>
              <wp:anchor distT="0" distB="0" distL="114300" distR="114300" simplePos="0" relativeHeight="251682816" behindDoc="0" locked="0" layoutInCell="1" allowOverlap="1" wp14:anchorId="7EAE1945" wp14:editId="1C5DC0A7">
                <wp:simplePos x="0" y="0"/>
                <wp:positionH relativeFrom="column">
                  <wp:posOffset>4099560</wp:posOffset>
                </wp:positionH>
                <wp:positionV relativeFrom="paragraph">
                  <wp:posOffset>163195</wp:posOffset>
                </wp:positionV>
                <wp:extent cx="638175" cy="390525"/>
                <wp:effectExtent l="0" t="0" r="28575" b="28575"/>
                <wp:wrapNone/>
                <wp:docPr id="20" name="Cuadro de texto 20"/>
                <wp:cNvGraphicFramePr/>
                <a:graphic xmlns:a="http://schemas.openxmlformats.org/drawingml/2006/main">
                  <a:graphicData uri="http://schemas.microsoft.com/office/word/2010/wordprocessingShape">
                    <wps:wsp>
                      <wps:cNvSpPr txBox="1"/>
                      <wps:spPr>
                        <a:xfrm>
                          <a:off x="0" y="0"/>
                          <a:ext cx="638175" cy="390525"/>
                        </a:xfrm>
                        <a:prstGeom prst="rect">
                          <a:avLst/>
                        </a:prstGeom>
                        <a:solidFill>
                          <a:schemeClr val="lt1"/>
                        </a:solidFill>
                        <a:ln w="6350">
                          <a:solidFill>
                            <a:schemeClr val="accent2"/>
                          </a:solidFill>
                        </a:ln>
                        <a:effectLst/>
                      </wps:spPr>
                      <wps:style>
                        <a:lnRef idx="0">
                          <a:schemeClr val="accent1"/>
                        </a:lnRef>
                        <a:fillRef idx="0">
                          <a:schemeClr val="accent1"/>
                        </a:fillRef>
                        <a:effectRef idx="0">
                          <a:schemeClr val="accent1"/>
                        </a:effectRef>
                        <a:fontRef idx="minor">
                          <a:schemeClr val="dk1"/>
                        </a:fontRef>
                      </wps:style>
                      <wps:txbx>
                        <w:txbxContent>
                          <w:p w14:paraId="711FCA8D" w14:textId="77777777" w:rsidR="009A7C7F" w:rsidRPr="007B5D04" w:rsidRDefault="009A7C7F" w:rsidP="00EA1793">
                            <w:pPr>
                              <w:jc w:val="center"/>
                              <w:rPr>
                                <w:rFonts w:ascii="Soberana Sans" w:hAnsi="Soberana Sans"/>
                                <w:color w:val="9D2449" w:themeColor="accent2"/>
                                <w:sz w:val="16"/>
                              </w:rPr>
                            </w:pPr>
                            <w:r w:rsidRPr="007B5D04">
                              <w:rPr>
                                <w:rFonts w:ascii="Soberana Sans" w:hAnsi="Soberana Sans"/>
                                <w:color w:val="9D2449" w:themeColor="accent2"/>
                                <w:sz w:val="16"/>
                              </w:rPr>
                              <w:t>Cuarto Digito</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EAE1945" id="Cuadro de texto 20" o:spid="_x0000_s1028" type="#_x0000_t202" style="position:absolute;left:0;text-align:left;margin-left:322.8pt;margin-top:12.85pt;width:50.25pt;height:30.75pt;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" fillcolor="white [3201]" strokecolor="#9d2449 [3205]" strokeweight=".5pt">
                <v:textbox>
                  <w:txbxContent>
                    <w:p w14:paraId="711FCA8D" w14:textId="77777777" w:rsidR="009A7C7F" w:rsidRPr="007B5D04" w:rsidRDefault="009A7C7F" w:rsidP="00EA1793">
                      <w:pPr>
                        <w:jc w:val="center"/>
                        <w:rPr>
                          <w:rFonts w:ascii="Soberana Sans" w:hAnsi="Soberana Sans"/>
                          <w:color w:val="9D2449" w:themeColor="accent2"/>
                          <w:sz w:val="16"/>
                        </w:rPr>
                      </w:pPr>
                      <w:r w:rsidRPr="007B5D04">
                        <w:rPr>
                          <w:rFonts w:ascii="Soberana Sans" w:hAnsi="Soberana Sans"/>
                          <w:color w:val="9D2449" w:themeColor="accent2"/>
                          <w:sz w:val="16"/>
                        </w:rPr>
                        <w:t>Cuarto Digito</w:t>
                      </w:r>
                    </w:p>
                  </w:txbxContent>
                </v:textbox>
              </v:shape>
            </w:pict>
          </mc:Fallback>
        </mc:AlternateContent>
      </w:r>
      <w:r w:rsidRPr="00067661">
        <w:rPr>
          <w:rFonts w:ascii="Montserrat" w:hAnsi="Montserrat"/>
          <w:noProof/>
          <w:lang w:eastAsia="es-MX"/>
        </w:rPr>
        <mc:AlternateContent>
          <mc:Choice Requires="wps">
            <w:drawing>
              <wp:anchor distT="0" distB="0" distL="114300" distR="114300" simplePos="0" relativeHeight="251681792" behindDoc="0" locked="0" layoutInCell="1" allowOverlap="1" wp14:anchorId="0CAE66C1" wp14:editId="181FF098">
                <wp:simplePos x="0" y="0"/>
                <wp:positionH relativeFrom="column">
                  <wp:posOffset>3032760</wp:posOffset>
                </wp:positionH>
                <wp:positionV relativeFrom="paragraph">
                  <wp:posOffset>163195</wp:posOffset>
                </wp:positionV>
                <wp:extent cx="638175" cy="379730"/>
                <wp:effectExtent l="0" t="0" r="28575" b="20320"/>
                <wp:wrapNone/>
                <wp:docPr id="13" name="Cuadro de texto 13"/>
                <wp:cNvGraphicFramePr/>
                <a:graphic xmlns:a="http://schemas.openxmlformats.org/drawingml/2006/main">
                  <a:graphicData uri="http://schemas.microsoft.com/office/word/2010/wordprocessingShape">
                    <wps:wsp>
                      <wps:cNvSpPr txBox="1"/>
                      <wps:spPr>
                        <a:xfrm>
                          <a:off x="0" y="0"/>
                          <a:ext cx="638175" cy="379730"/>
                        </a:xfrm>
                        <a:prstGeom prst="rect">
                          <a:avLst/>
                        </a:prstGeom>
                        <a:solidFill>
                          <a:schemeClr val="lt1"/>
                        </a:solidFill>
                        <a:ln w="6350">
                          <a:solidFill>
                            <a:schemeClr val="accent2"/>
                          </a:solidFill>
                        </a:ln>
                        <a:effectLst/>
                      </wps:spPr>
                      <wps:style>
                        <a:lnRef idx="0">
                          <a:schemeClr val="accent1"/>
                        </a:lnRef>
                        <a:fillRef idx="0">
                          <a:schemeClr val="accent1"/>
                        </a:fillRef>
                        <a:effectRef idx="0">
                          <a:schemeClr val="accent1"/>
                        </a:effectRef>
                        <a:fontRef idx="minor">
                          <a:schemeClr val="dk1"/>
                        </a:fontRef>
                      </wps:style>
                      <wps:txbx>
                        <w:txbxContent>
                          <w:p w14:paraId="057875D5" w14:textId="77777777" w:rsidR="009A7C7F" w:rsidRPr="007B5D04" w:rsidRDefault="009A7C7F" w:rsidP="00EA1793">
                            <w:pPr>
                              <w:jc w:val="center"/>
                              <w:rPr>
                                <w:rFonts w:ascii="Soberana Sans" w:hAnsi="Soberana Sans"/>
                                <w:color w:val="9D2449" w:themeColor="accent2"/>
                                <w:sz w:val="16"/>
                              </w:rPr>
                            </w:pPr>
                            <w:r w:rsidRPr="007B5D04">
                              <w:rPr>
                                <w:rFonts w:ascii="Soberana Sans" w:hAnsi="Soberana Sans"/>
                                <w:color w:val="9D2449" w:themeColor="accent2"/>
                                <w:sz w:val="16"/>
                              </w:rPr>
                              <w:t>Tercer Digito</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CAE66C1" id="Cuadro de texto 13" o:spid="_x0000_s1029" type="#_x0000_t202" style="position:absolute;left:0;text-align:left;margin-left:238.8pt;margin-top:12.85pt;width:50.25pt;height:29.9pt;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" fillcolor="white [3201]" strokecolor="#9d2449 [3205]" strokeweight=".5pt">
                <v:textbox>
                  <w:txbxContent>
                    <w:p w14:paraId="057875D5" w14:textId="77777777" w:rsidR="009A7C7F" w:rsidRPr="007B5D04" w:rsidRDefault="009A7C7F" w:rsidP="00EA1793">
                      <w:pPr>
                        <w:jc w:val="center"/>
                        <w:rPr>
                          <w:rFonts w:ascii="Soberana Sans" w:hAnsi="Soberana Sans"/>
                          <w:color w:val="9D2449" w:themeColor="accent2"/>
                          <w:sz w:val="16"/>
                        </w:rPr>
                      </w:pPr>
                      <w:r w:rsidRPr="007B5D04">
                        <w:rPr>
                          <w:rFonts w:ascii="Soberana Sans" w:hAnsi="Soberana Sans"/>
                          <w:color w:val="9D2449" w:themeColor="accent2"/>
                          <w:sz w:val="16"/>
                        </w:rPr>
                        <w:t>Tercer Digito</w:t>
                      </w:r>
                    </w:p>
                  </w:txbxContent>
                </v:textbox>
              </v:shape>
            </w:pict>
          </mc:Fallback>
        </mc:AlternateContent>
      </w:r>
      <w:r w:rsidRPr="00067661">
        <w:rPr>
          <w:rFonts w:ascii="Montserrat" w:hAnsi="Montserrat"/>
          <w:noProof/>
          <w:lang w:eastAsia="es-MX"/>
        </w:rPr>
        <mc:AlternateContent>
          <mc:Choice Requires="wps">
            <w:drawing>
              <wp:anchor distT="0" distB="0" distL="114300" distR="114300" simplePos="0" relativeHeight="251680768" behindDoc="0" locked="0" layoutInCell="1" allowOverlap="1" wp14:anchorId="787CBB7D" wp14:editId="1E956BFC">
                <wp:simplePos x="0" y="0"/>
                <wp:positionH relativeFrom="column">
                  <wp:posOffset>2204085</wp:posOffset>
                </wp:positionH>
                <wp:positionV relativeFrom="paragraph">
                  <wp:posOffset>153670</wp:posOffset>
                </wp:positionV>
                <wp:extent cx="622935" cy="400050"/>
                <wp:effectExtent l="0" t="0" r="24765" b="19050"/>
                <wp:wrapNone/>
                <wp:docPr id="12" name="Cuadro de texto 12"/>
                <wp:cNvGraphicFramePr/>
                <a:graphic xmlns:a="http://schemas.openxmlformats.org/drawingml/2006/main">
                  <a:graphicData uri="http://schemas.microsoft.com/office/word/2010/wordprocessingShape">
                    <wps:wsp>
                      <wps:cNvSpPr txBox="1"/>
                      <wps:spPr>
                        <a:xfrm>
                          <a:off x="0" y="0"/>
                          <a:ext cx="622935" cy="400050"/>
                        </a:xfrm>
                        <a:prstGeom prst="rect">
                          <a:avLst/>
                        </a:prstGeom>
                        <a:solidFill>
                          <a:schemeClr val="lt1"/>
                        </a:solidFill>
                        <a:ln w="6350">
                          <a:solidFill>
                            <a:schemeClr val="accent2"/>
                          </a:solidFill>
                        </a:ln>
                        <a:effectLst/>
                      </wps:spPr>
                      <wps:style>
                        <a:lnRef idx="0">
                          <a:schemeClr val="accent1"/>
                        </a:lnRef>
                        <a:fillRef idx="0">
                          <a:schemeClr val="accent1"/>
                        </a:fillRef>
                        <a:effectRef idx="0">
                          <a:schemeClr val="accent1"/>
                        </a:effectRef>
                        <a:fontRef idx="minor">
                          <a:schemeClr val="dk1"/>
                        </a:fontRef>
                      </wps:style>
                      <wps:txbx>
                        <w:txbxContent>
                          <w:p w14:paraId="1DA0F3AF" w14:textId="77777777" w:rsidR="009A7C7F" w:rsidRPr="007B5D04" w:rsidRDefault="009A7C7F" w:rsidP="00EA1793">
                            <w:pPr>
                              <w:jc w:val="center"/>
                              <w:rPr>
                                <w:rFonts w:ascii="Soberana Sans" w:hAnsi="Soberana Sans"/>
                                <w:color w:val="9D2449" w:themeColor="accent2"/>
                                <w:sz w:val="16"/>
                              </w:rPr>
                            </w:pPr>
                            <w:r w:rsidRPr="007B5D04">
                              <w:rPr>
                                <w:rFonts w:ascii="Soberana Sans" w:hAnsi="Soberana Sans"/>
                                <w:color w:val="9D2449" w:themeColor="accent2"/>
                                <w:sz w:val="16"/>
                              </w:rPr>
                              <w:t>Segundo Digito</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87CBB7D" id="Cuadro de texto 12" o:spid="_x0000_s1030" type="#_x0000_t202" style="position:absolute;left:0;text-align:left;margin-left:173.55pt;margin-top:12.1pt;width:49.05pt;height:31.5pt;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" fillcolor="white [3201]" strokecolor="#9d2449 [3205]" strokeweight=".5pt">
                <v:textbox>
                  <w:txbxContent>
                    <w:p w14:paraId="1DA0F3AF" w14:textId="77777777" w:rsidR="009A7C7F" w:rsidRPr="007B5D04" w:rsidRDefault="009A7C7F" w:rsidP="00EA1793">
                      <w:pPr>
                        <w:jc w:val="center"/>
                        <w:rPr>
                          <w:rFonts w:ascii="Soberana Sans" w:hAnsi="Soberana Sans"/>
                          <w:color w:val="9D2449" w:themeColor="accent2"/>
                          <w:sz w:val="16"/>
                        </w:rPr>
                      </w:pPr>
                      <w:r w:rsidRPr="007B5D04">
                        <w:rPr>
                          <w:rFonts w:ascii="Soberana Sans" w:hAnsi="Soberana Sans"/>
                          <w:color w:val="9D2449" w:themeColor="accent2"/>
                          <w:sz w:val="16"/>
                        </w:rPr>
                        <w:t>Segundo Digito</w:t>
                      </w:r>
                    </w:p>
                  </w:txbxContent>
                </v:textbox>
              </v:shape>
            </w:pict>
          </mc:Fallback>
        </mc:AlternateContent>
      </w:r>
    </w:p>
    <w:p w14:paraId="6A806A73" w14:textId="77777777" w:rsidR="00DD081B" w:rsidRDefault="00DD081B" w:rsidP="00FF2074">
      <w:pPr>
        <w:jc w:val="center"/>
        <w:rPr>
          <w:rFonts w:ascii="Montserrat" w:hAnsi="Montserrat"/>
        </w:rPr>
      </w:pPr>
    </w:p>
    <w:p w14:paraId="40552F24" w14:textId="536387F0" w:rsidR="00EA1793" w:rsidRPr="00067661" w:rsidRDefault="007B5D04" w:rsidP="00FF2074">
      <w:pPr>
        <w:jc w:val="center"/>
        <w:rPr>
          <w:rFonts w:ascii="Montserrat" w:hAnsi="Montserrat"/>
        </w:rPr>
      </w:pPr>
      <w:r>
        <w:rPr>
          <w:noProof/>
          <w:lang w:eastAsia="es-MX"/>
        </w:rPr>
        <w:drawing>
          <wp:inline distT="0" distB="0" distL="0" distR="0" wp14:anchorId="68A4AF32" wp14:editId="2E88FFAE">
            <wp:extent cx="3762375" cy="2933700"/>
            <wp:effectExtent l="323850" t="323850" r="333375" b="32385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3762375" cy="2933700"/>
                    </a:xfrm>
                    <a:prstGeom prst="round2DiagRect">
                      <a:avLst>
                        <a:gd name="adj1" fmla="val 16667"/>
                        <a:gd name="adj2" fmla="val 0"/>
                      </a:avLst>
                    </a:prstGeom>
                    <a:ln w="88900" cap="sq">
                      <a:solidFill>
                        <a:srgbClr val="FFFFFF"/>
                      </a:solidFill>
                      <a:miter lim="800000"/>
                    </a:ln>
                    <a:effectLst>
                      <a:outerShdw blurRad="254000" algn="tl" rotWithShape="0">
                        <a:srgbClr val="000000">
                          <a:alpha val="43000"/>
                        </a:srgbClr>
                      </a:outerShdw>
                    </a:effectLst>
                  </pic:spPr>
                </pic:pic>
              </a:graphicData>
            </a:graphic>
          </wp:inline>
        </w:drawing>
      </w:r>
    </w:p>
    <w:p w14:paraId="37C5A3E6" w14:textId="342D85FF" w:rsidR="00DD081B" w:rsidRDefault="00DD081B" w:rsidP="00DD081B">
      <w:pPr>
        <w:pStyle w:val="Prrafodelista"/>
        <w:ind w:left="1080"/>
        <w:jc w:val="both"/>
        <w:rPr>
          <w:rFonts w:ascii="Montserrat" w:hAnsi="Montserrat"/>
          <w:b/>
          <w:color w:val="621132" w:themeColor="text2"/>
        </w:rPr>
      </w:pPr>
    </w:p>
    <w:p w14:paraId="517A6080" w14:textId="5ED4F8AC" w:rsidR="00DD081B" w:rsidRDefault="00DD081B" w:rsidP="00DD081B">
      <w:pPr>
        <w:pStyle w:val="Prrafodelista"/>
        <w:ind w:left="1080"/>
        <w:jc w:val="both"/>
        <w:rPr>
          <w:rFonts w:ascii="Montserrat" w:hAnsi="Montserrat"/>
          <w:b/>
          <w:color w:val="621132" w:themeColor="text2"/>
        </w:rPr>
      </w:pPr>
    </w:p>
    <w:p w14:paraId="2B54C716" w14:textId="6E666058" w:rsidR="00DD081B" w:rsidRDefault="00DD081B" w:rsidP="00DD081B">
      <w:pPr>
        <w:pStyle w:val="Prrafodelista"/>
        <w:ind w:left="1080"/>
        <w:jc w:val="both"/>
        <w:rPr>
          <w:rFonts w:ascii="Montserrat" w:hAnsi="Montserrat"/>
          <w:b/>
          <w:color w:val="621132" w:themeColor="text2"/>
        </w:rPr>
      </w:pPr>
    </w:p>
    <w:p w14:paraId="688B0980" w14:textId="38F86551" w:rsidR="00DD081B" w:rsidRDefault="00DD081B" w:rsidP="00DD081B">
      <w:pPr>
        <w:pStyle w:val="Prrafodelista"/>
        <w:ind w:left="1080"/>
        <w:jc w:val="both"/>
        <w:rPr>
          <w:rFonts w:ascii="Montserrat" w:hAnsi="Montserrat"/>
          <w:b/>
          <w:color w:val="621132" w:themeColor="text2"/>
        </w:rPr>
      </w:pPr>
    </w:p>
    <w:p w14:paraId="2C53AAE5" w14:textId="77777777" w:rsidR="00DD081B" w:rsidRDefault="00DD081B" w:rsidP="00DD081B">
      <w:pPr>
        <w:pStyle w:val="Prrafodelista"/>
        <w:ind w:left="1080"/>
        <w:jc w:val="both"/>
        <w:rPr>
          <w:rFonts w:ascii="Montserrat" w:hAnsi="Montserrat"/>
          <w:b/>
          <w:color w:val="621132" w:themeColor="text2"/>
        </w:rPr>
      </w:pPr>
    </w:p>
    <w:p w14:paraId="39A8F744" w14:textId="20CFDE32" w:rsidR="00EA1793" w:rsidRDefault="006E37E4" w:rsidP="006E37E4">
      <w:pPr>
        <w:pStyle w:val="Prrafodelista"/>
        <w:numPr>
          <w:ilvl w:val="2"/>
          <w:numId w:val="11"/>
        </w:numPr>
        <w:jc w:val="both"/>
        <w:rPr>
          <w:rFonts w:ascii="Montserrat" w:hAnsi="Montserrat"/>
          <w:b/>
          <w:color w:val="621132" w:themeColor="text2"/>
        </w:rPr>
      </w:pPr>
      <w:r w:rsidRPr="006E37E4">
        <w:rPr>
          <w:rFonts w:ascii="Montserrat" w:hAnsi="Montserrat"/>
          <w:b/>
          <w:color w:val="621132" w:themeColor="text2"/>
        </w:rPr>
        <w:lastRenderedPageBreak/>
        <w:t>Gasto de Capital</w:t>
      </w:r>
    </w:p>
    <w:p w14:paraId="511DC459" w14:textId="77777777" w:rsidR="00DD081B" w:rsidRPr="00DD081B" w:rsidRDefault="00DD081B" w:rsidP="00DD081B">
      <w:pPr>
        <w:jc w:val="both"/>
        <w:rPr>
          <w:rFonts w:ascii="Montserrat" w:hAnsi="Montserrat"/>
        </w:rPr>
      </w:pPr>
      <w:r w:rsidRPr="00DD081B">
        <w:rPr>
          <w:rFonts w:ascii="Montserrat" w:hAnsi="Montserrat"/>
        </w:rPr>
        <w:t>El manual del Sistema de Cuentas de Salud de la OCDE establece la cuenta de capital como otro clasificador, debido a que en ciertos países miembros son ministerios distintos los que llevan a cabo los servicios de salud y los proyectos de inversión. Para el caso mexicano conjuntamos en un solo clasificador tanto la cuenta corriente como la cuenta de capital, ya que es el mismo agente de financiamiento el encargado de ejercer el gasto corriente y el de inversión, de tal forma que la suma de estos conceptos nos arroja el gasto total.</w:t>
      </w:r>
    </w:p>
    <w:p w14:paraId="7E02582E" w14:textId="3AD11FBF" w:rsidR="00DD081B" w:rsidRDefault="00DD081B" w:rsidP="00DD081B">
      <w:pPr>
        <w:jc w:val="both"/>
        <w:rPr>
          <w:rFonts w:ascii="Montserrat" w:hAnsi="Montserrat"/>
        </w:rPr>
      </w:pPr>
      <w:r w:rsidRPr="00DD081B">
        <w:rPr>
          <w:rFonts w:ascii="Montserrat" w:hAnsi="Montserrat"/>
        </w:rPr>
        <w:t>La cuenta de capital se realiza con variables registro de nivel de 1, 2 y 4 dígitos que sumando el árbol correspondiente nos permite obtener el gasto de la función HK.1 Formación bruta de capital, HK.2 Activos no producidos ni financieros y HKR Funciones relacionadas con la cuent</w:t>
      </w:r>
      <w:r>
        <w:rPr>
          <w:rFonts w:ascii="Montserrat" w:hAnsi="Montserrat"/>
        </w:rPr>
        <w:t>a de capital (Véase Cuadro No 3</w:t>
      </w:r>
      <w:r w:rsidRPr="00DD081B">
        <w:rPr>
          <w:rFonts w:ascii="Montserrat" w:hAnsi="Montserrat"/>
        </w:rPr>
        <w:t>).</w:t>
      </w:r>
    </w:p>
    <w:p w14:paraId="002AD50B" w14:textId="6CF33F1F" w:rsidR="00DD081B" w:rsidRDefault="00DD081B" w:rsidP="00DD081B">
      <w:pPr>
        <w:jc w:val="center"/>
        <w:rPr>
          <w:rFonts w:ascii="Montserrat" w:hAnsi="Montserrat"/>
          <w:b/>
          <w:color w:val="B8985B" w:themeColor="accent5" w:themeShade="BF"/>
        </w:rPr>
      </w:pPr>
      <w:r>
        <w:rPr>
          <w:rFonts w:ascii="Montserrat" w:hAnsi="Montserrat"/>
          <w:b/>
          <w:color w:val="B8985B" w:themeColor="accent5" w:themeShade="BF"/>
        </w:rPr>
        <w:t>Cuadro No 3</w:t>
      </w:r>
      <w:r w:rsidRPr="00AA56A1">
        <w:rPr>
          <w:rFonts w:ascii="Montserrat" w:hAnsi="Montserrat"/>
          <w:b/>
          <w:color w:val="B8985B" w:themeColor="accent5" w:themeShade="BF"/>
        </w:rPr>
        <w:t>: Cuenta de Capital</w:t>
      </w:r>
    </w:p>
    <w:tbl>
      <w:tblPr>
        <w:tblStyle w:val="Tablaconcuadrcula"/>
        <w:tblW w:w="0" w:type="auto"/>
        <w:tblLook w:val="04A0" w:firstRow="1" w:lastRow="0" w:firstColumn="1" w:lastColumn="0" w:noHBand="0" w:noVBand="1"/>
      </w:tblPr>
      <w:tblGrid>
        <w:gridCol w:w="1384"/>
        <w:gridCol w:w="1057"/>
        <w:gridCol w:w="1490"/>
        <w:gridCol w:w="1821"/>
        <w:gridCol w:w="4210"/>
      </w:tblGrid>
      <w:tr w:rsidR="00DD081B" w:rsidRPr="00067661" w14:paraId="30D5F614" w14:textId="77777777" w:rsidTr="00DD081B">
        <w:trPr>
          <w:trHeight w:val="407"/>
        </w:trPr>
        <w:tc>
          <w:tcPr>
            <w:tcW w:w="127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285C4D" w:themeFill="accent1"/>
            <w:vAlign w:val="center"/>
          </w:tcPr>
          <w:p w14:paraId="063BB1C9" w14:textId="77777777" w:rsidR="00DD081B" w:rsidRPr="00067661" w:rsidRDefault="00DD081B" w:rsidP="009301AB">
            <w:pPr>
              <w:jc w:val="center"/>
              <w:rPr>
                <w:rFonts w:ascii="Montserrat" w:hAnsi="Montserrat"/>
                <w:bCs/>
                <w:color w:val="FFFFFF"/>
                <w:sz w:val="18"/>
                <w:szCs w:val="18"/>
              </w:rPr>
            </w:pPr>
            <w:proofErr w:type="spellStart"/>
            <w:r w:rsidRPr="00067661">
              <w:rPr>
                <w:rFonts w:ascii="Montserrat" w:hAnsi="Montserrat"/>
                <w:bCs/>
                <w:color w:val="FFFFFF"/>
                <w:sz w:val="18"/>
                <w:szCs w:val="18"/>
              </w:rPr>
              <w:t>Cve_Función</w:t>
            </w:r>
            <w:proofErr w:type="spellEnd"/>
          </w:p>
        </w:tc>
        <w:tc>
          <w:tcPr>
            <w:tcW w:w="992"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285C4D" w:themeFill="accent1"/>
            <w:vAlign w:val="center"/>
          </w:tcPr>
          <w:p w14:paraId="3B202BA1" w14:textId="77777777" w:rsidR="00DD081B" w:rsidRPr="00067661" w:rsidRDefault="00DD081B" w:rsidP="009301AB">
            <w:pPr>
              <w:jc w:val="center"/>
              <w:rPr>
                <w:rFonts w:ascii="Montserrat" w:hAnsi="Montserrat"/>
                <w:bCs/>
                <w:color w:val="FFFFFF"/>
                <w:sz w:val="18"/>
                <w:szCs w:val="18"/>
              </w:rPr>
            </w:pPr>
            <w:proofErr w:type="spellStart"/>
            <w:r w:rsidRPr="00067661">
              <w:rPr>
                <w:rFonts w:ascii="Montserrat" w:hAnsi="Montserrat"/>
                <w:bCs/>
                <w:color w:val="FFFFFF"/>
                <w:sz w:val="18"/>
                <w:szCs w:val="18"/>
              </w:rPr>
              <w:t>Cve_Subf</w:t>
            </w:r>
            <w:proofErr w:type="spellEnd"/>
          </w:p>
        </w:tc>
        <w:tc>
          <w:tcPr>
            <w:tcW w:w="128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285C4D" w:themeFill="accent1"/>
            <w:vAlign w:val="center"/>
          </w:tcPr>
          <w:p w14:paraId="5C36913E" w14:textId="77777777" w:rsidR="00DD081B" w:rsidRPr="00067661" w:rsidRDefault="00DD081B" w:rsidP="009301AB">
            <w:pPr>
              <w:jc w:val="center"/>
              <w:rPr>
                <w:rFonts w:ascii="Montserrat" w:hAnsi="Montserrat"/>
                <w:bCs/>
                <w:color w:val="FFFFFF"/>
                <w:sz w:val="18"/>
                <w:szCs w:val="18"/>
              </w:rPr>
            </w:pPr>
            <w:proofErr w:type="spellStart"/>
            <w:r w:rsidRPr="00067661">
              <w:rPr>
                <w:rFonts w:ascii="Montserrat" w:hAnsi="Montserrat"/>
                <w:bCs/>
                <w:color w:val="FFFFFF"/>
                <w:sz w:val="18"/>
                <w:szCs w:val="18"/>
              </w:rPr>
              <w:t>Cve_Actividad</w:t>
            </w:r>
            <w:proofErr w:type="spellEnd"/>
          </w:p>
        </w:tc>
        <w:tc>
          <w:tcPr>
            <w:tcW w:w="155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285C4D" w:themeFill="accent1"/>
            <w:vAlign w:val="center"/>
          </w:tcPr>
          <w:p w14:paraId="346EE72B" w14:textId="77777777" w:rsidR="00DD081B" w:rsidRPr="00067661" w:rsidRDefault="00DD081B" w:rsidP="009301AB">
            <w:pPr>
              <w:jc w:val="center"/>
              <w:rPr>
                <w:rFonts w:ascii="Montserrat" w:hAnsi="Montserrat"/>
                <w:bCs/>
                <w:color w:val="FFFFFF" w:themeColor="background1"/>
                <w:sz w:val="18"/>
                <w:szCs w:val="18"/>
              </w:rPr>
            </w:pPr>
            <w:proofErr w:type="spellStart"/>
            <w:r w:rsidRPr="00067661">
              <w:rPr>
                <w:rFonts w:ascii="Montserrat" w:hAnsi="Montserrat"/>
                <w:bCs/>
                <w:color w:val="FFFFFF" w:themeColor="background1"/>
                <w:sz w:val="18"/>
                <w:szCs w:val="18"/>
              </w:rPr>
              <w:t>Cve_Subactividad</w:t>
            </w:r>
            <w:proofErr w:type="spellEnd"/>
          </w:p>
        </w:tc>
        <w:tc>
          <w:tcPr>
            <w:tcW w:w="486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285C4D" w:themeFill="accent1"/>
            <w:vAlign w:val="center"/>
          </w:tcPr>
          <w:p w14:paraId="1DA728D3" w14:textId="77777777" w:rsidR="00DD081B" w:rsidRPr="00067661" w:rsidRDefault="00DD081B" w:rsidP="009301AB">
            <w:pPr>
              <w:rPr>
                <w:rFonts w:ascii="Montserrat" w:hAnsi="Montserrat"/>
                <w:bCs/>
                <w:color w:val="FFFFFF" w:themeColor="background1"/>
                <w:sz w:val="16"/>
                <w:szCs w:val="16"/>
              </w:rPr>
            </w:pPr>
            <w:r w:rsidRPr="00067661">
              <w:rPr>
                <w:rFonts w:ascii="Montserrat" w:hAnsi="Montserrat"/>
                <w:bCs/>
                <w:color w:val="FFFFFF" w:themeColor="background1"/>
                <w:sz w:val="16"/>
                <w:szCs w:val="16"/>
              </w:rPr>
              <w:t>Descripción</w:t>
            </w:r>
          </w:p>
        </w:tc>
      </w:tr>
      <w:tr w:rsidR="00DD081B" w:rsidRPr="00067661" w14:paraId="26512D78" w14:textId="77777777" w:rsidTr="00DD081B">
        <w:tc>
          <w:tcPr>
            <w:tcW w:w="1271" w:type="dxa"/>
            <w:tcBorders>
              <w:top w:val="single" w:sz="4" w:space="0" w:color="FFFFFF" w:themeColor="background1"/>
            </w:tcBorders>
            <w:shd w:val="clear" w:color="auto" w:fill="7F7F7F" w:themeFill="text1" w:themeFillTint="80"/>
            <w:vAlign w:val="center"/>
          </w:tcPr>
          <w:p w14:paraId="1B4E256D" w14:textId="77777777" w:rsidR="00DD081B" w:rsidRPr="00067661" w:rsidRDefault="00DD081B" w:rsidP="009301AB">
            <w:pPr>
              <w:rPr>
                <w:rFonts w:ascii="Montserrat" w:hAnsi="Montserrat"/>
                <w:b/>
                <w:bCs/>
                <w:color w:val="FFFFFF" w:themeColor="background1"/>
                <w:sz w:val="16"/>
                <w:szCs w:val="16"/>
              </w:rPr>
            </w:pPr>
            <w:r w:rsidRPr="00067661">
              <w:rPr>
                <w:rFonts w:ascii="Montserrat" w:hAnsi="Montserrat"/>
                <w:b/>
                <w:bCs/>
                <w:color w:val="FFFFFF" w:themeColor="background1"/>
                <w:sz w:val="16"/>
                <w:szCs w:val="16"/>
              </w:rPr>
              <w:t>HK</w:t>
            </w:r>
          </w:p>
        </w:tc>
        <w:tc>
          <w:tcPr>
            <w:tcW w:w="992" w:type="dxa"/>
            <w:tcBorders>
              <w:top w:val="single" w:sz="4" w:space="0" w:color="FFFFFF" w:themeColor="background1"/>
            </w:tcBorders>
            <w:shd w:val="clear" w:color="auto" w:fill="7F7F7F" w:themeFill="text1" w:themeFillTint="80"/>
            <w:vAlign w:val="center"/>
          </w:tcPr>
          <w:p w14:paraId="1FFE7701" w14:textId="77777777" w:rsidR="00DD081B" w:rsidRPr="00067661" w:rsidRDefault="00DD081B" w:rsidP="009301AB">
            <w:pPr>
              <w:rPr>
                <w:rFonts w:ascii="Montserrat" w:hAnsi="Montserrat"/>
                <w:b/>
                <w:bCs/>
                <w:color w:val="FFFFFF" w:themeColor="background1"/>
                <w:sz w:val="16"/>
                <w:szCs w:val="16"/>
              </w:rPr>
            </w:pPr>
          </w:p>
        </w:tc>
        <w:tc>
          <w:tcPr>
            <w:tcW w:w="1280" w:type="dxa"/>
            <w:tcBorders>
              <w:top w:val="single" w:sz="4" w:space="0" w:color="FFFFFF" w:themeColor="background1"/>
            </w:tcBorders>
            <w:shd w:val="clear" w:color="auto" w:fill="7F7F7F" w:themeFill="text1" w:themeFillTint="80"/>
            <w:vAlign w:val="center"/>
          </w:tcPr>
          <w:p w14:paraId="002821E1" w14:textId="77777777" w:rsidR="00DD081B" w:rsidRPr="00067661" w:rsidRDefault="00DD081B" w:rsidP="009301AB">
            <w:pPr>
              <w:rPr>
                <w:rFonts w:ascii="Montserrat" w:hAnsi="Montserrat"/>
                <w:color w:val="FFFFFF" w:themeColor="background1"/>
                <w:sz w:val="16"/>
                <w:szCs w:val="16"/>
              </w:rPr>
            </w:pPr>
          </w:p>
        </w:tc>
        <w:tc>
          <w:tcPr>
            <w:tcW w:w="1555" w:type="dxa"/>
            <w:tcBorders>
              <w:top w:val="single" w:sz="4" w:space="0" w:color="FFFFFF" w:themeColor="background1"/>
            </w:tcBorders>
            <w:shd w:val="clear" w:color="auto" w:fill="7F7F7F" w:themeFill="text1" w:themeFillTint="80"/>
            <w:vAlign w:val="center"/>
          </w:tcPr>
          <w:p w14:paraId="1EA87747" w14:textId="77777777" w:rsidR="00DD081B" w:rsidRPr="00067661" w:rsidRDefault="00DD081B" w:rsidP="009301AB">
            <w:pPr>
              <w:rPr>
                <w:rFonts w:ascii="Montserrat" w:hAnsi="Montserrat"/>
                <w:color w:val="FFFFFF" w:themeColor="background1"/>
                <w:sz w:val="16"/>
                <w:szCs w:val="16"/>
              </w:rPr>
            </w:pPr>
          </w:p>
        </w:tc>
        <w:tc>
          <w:tcPr>
            <w:tcW w:w="4864" w:type="dxa"/>
            <w:tcBorders>
              <w:top w:val="single" w:sz="4" w:space="0" w:color="FFFFFF" w:themeColor="background1"/>
            </w:tcBorders>
            <w:shd w:val="clear" w:color="auto" w:fill="7F7F7F" w:themeFill="text1" w:themeFillTint="80"/>
            <w:vAlign w:val="center"/>
          </w:tcPr>
          <w:p w14:paraId="3FF49DA9" w14:textId="77777777" w:rsidR="00DD081B" w:rsidRPr="00067661" w:rsidRDefault="00DD081B" w:rsidP="009301AB">
            <w:pPr>
              <w:rPr>
                <w:rFonts w:ascii="Montserrat" w:hAnsi="Montserrat"/>
                <w:b/>
                <w:bCs/>
                <w:color w:val="FFFFFF" w:themeColor="background1"/>
                <w:sz w:val="16"/>
                <w:szCs w:val="16"/>
              </w:rPr>
            </w:pPr>
            <w:r w:rsidRPr="00067661">
              <w:rPr>
                <w:rFonts w:ascii="Montserrat" w:hAnsi="Montserrat"/>
                <w:b/>
                <w:bCs/>
                <w:color w:val="FFFFFF" w:themeColor="background1"/>
                <w:sz w:val="16"/>
                <w:szCs w:val="16"/>
              </w:rPr>
              <w:t>Cuenta de capital</w:t>
            </w:r>
          </w:p>
        </w:tc>
      </w:tr>
      <w:tr w:rsidR="00DD081B" w:rsidRPr="00067661" w14:paraId="22824209" w14:textId="77777777" w:rsidTr="009301AB">
        <w:tc>
          <w:tcPr>
            <w:tcW w:w="1271" w:type="dxa"/>
            <w:shd w:val="clear" w:color="auto" w:fill="D4C19C" w:themeFill="background2"/>
            <w:vAlign w:val="center"/>
          </w:tcPr>
          <w:p w14:paraId="134A1C9A" w14:textId="77777777" w:rsidR="00DD081B" w:rsidRPr="00067661" w:rsidRDefault="00DD081B" w:rsidP="009301AB">
            <w:pPr>
              <w:rPr>
                <w:rFonts w:ascii="Montserrat" w:hAnsi="Montserrat"/>
                <w:b/>
                <w:bCs/>
                <w:color w:val="000000"/>
                <w:sz w:val="16"/>
                <w:szCs w:val="16"/>
              </w:rPr>
            </w:pPr>
            <w:r w:rsidRPr="00067661">
              <w:rPr>
                <w:rFonts w:ascii="Montserrat" w:hAnsi="Montserrat"/>
                <w:b/>
                <w:bCs/>
                <w:color w:val="000000"/>
                <w:sz w:val="16"/>
                <w:szCs w:val="16"/>
              </w:rPr>
              <w:t>HK.1</w:t>
            </w:r>
          </w:p>
        </w:tc>
        <w:tc>
          <w:tcPr>
            <w:tcW w:w="992" w:type="dxa"/>
            <w:shd w:val="clear" w:color="auto" w:fill="D4C19C" w:themeFill="background2"/>
            <w:vAlign w:val="center"/>
          </w:tcPr>
          <w:p w14:paraId="1D3808C7" w14:textId="77777777" w:rsidR="00DD081B" w:rsidRPr="00067661" w:rsidRDefault="00DD081B" w:rsidP="009301AB">
            <w:pPr>
              <w:rPr>
                <w:rFonts w:ascii="Montserrat" w:hAnsi="Montserrat"/>
                <w:b/>
                <w:bCs/>
                <w:color w:val="000000"/>
                <w:sz w:val="16"/>
                <w:szCs w:val="16"/>
              </w:rPr>
            </w:pPr>
          </w:p>
        </w:tc>
        <w:tc>
          <w:tcPr>
            <w:tcW w:w="1280" w:type="dxa"/>
            <w:shd w:val="clear" w:color="auto" w:fill="D4C19C" w:themeFill="background2"/>
            <w:vAlign w:val="center"/>
          </w:tcPr>
          <w:p w14:paraId="09B5830D" w14:textId="77777777" w:rsidR="00DD081B" w:rsidRPr="00067661" w:rsidRDefault="00DD081B" w:rsidP="009301AB">
            <w:pPr>
              <w:rPr>
                <w:rFonts w:ascii="Montserrat" w:hAnsi="Montserrat"/>
                <w:sz w:val="16"/>
                <w:szCs w:val="16"/>
              </w:rPr>
            </w:pPr>
          </w:p>
        </w:tc>
        <w:tc>
          <w:tcPr>
            <w:tcW w:w="1555" w:type="dxa"/>
            <w:shd w:val="clear" w:color="auto" w:fill="D4C19C" w:themeFill="background2"/>
            <w:vAlign w:val="center"/>
          </w:tcPr>
          <w:p w14:paraId="13714B83" w14:textId="77777777" w:rsidR="00DD081B" w:rsidRPr="00067661" w:rsidRDefault="00DD081B" w:rsidP="009301AB">
            <w:pPr>
              <w:rPr>
                <w:rFonts w:ascii="Montserrat" w:hAnsi="Montserrat"/>
                <w:sz w:val="16"/>
                <w:szCs w:val="16"/>
              </w:rPr>
            </w:pPr>
          </w:p>
        </w:tc>
        <w:tc>
          <w:tcPr>
            <w:tcW w:w="4864" w:type="dxa"/>
            <w:shd w:val="clear" w:color="auto" w:fill="D4C19C" w:themeFill="background2"/>
            <w:vAlign w:val="center"/>
          </w:tcPr>
          <w:p w14:paraId="7C6AA67F" w14:textId="77777777" w:rsidR="00DD081B" w:rsidRPr="00067661" w:rsidRDefault="00DD081B" w:rsidP="009301AB">
            <w:pPr>
              <w:rPr>
                <w:rFonts w:ascii="Montserrat" w:hAnsi="Montserrat"/>
                <w:b/>
                <w:bCs/>
                <w:color w:val="000000"/>
                <w:sz w:val="16"/>
                <w:szCs w:val="16"/>
              </w:rPr>
            </w:pPr>
            <w:r w:rsidRPr="00067661">
              <w:rPr>
                <w:rFonts w:ascii="Montserrat" w:hAnsi="Montserrat"/>
                <w:b/>
                <w:bCs/>
                <w:color w:val="000000"/>
                <w:sz w:val="16"/>
                <w:szCs w:val="16"/>
              </w:rPr>
              <w:t>Formación bruta de capital</w:t>
            </w:r>
          </w:p>
        </w:tc>
      </w:tr>
      <w:tr w:rsidR="00DD081B" w:rsidRPr="00067661" w14:paraId="5B885D4A" w14:textId="77777777" w:rsidTr="009301AB">
        <w:tc>
          <w:tcPr>
            <w:tcW w:w="1271" w:type="dxa"/>
            <w:vAlign w:val="center"/>
          </w:tcPr>
          <w:p w14:paraId="7A2C1C52" w14:textId="77777777" w:rsidR="00DD081B" w:rsidRPr="00067661" w:rsidRDefault="00DD081B" w:rsidP="009301AB">
            <w:pPr>
              <w:rPr>
                <w:rFonts w:ascii="Montserrat" w:hAnsi="Montserrat"/>
                <w:color w:val="000000"/>
                <w:sz w:val="16"/>
                <w:szCs w:val="16"/>
              </w:rPr>
            </w:pPr>
            <w:r w:rsidRPr="00067661">
              <w:rPr>
                <w:rFonts w:ascii="Montserrat" w:hAnsi="Montserrat"/>
                <w:color w:val="000000"/>
                <w:sz w:val="16"/>
                <w:szCs w:val="16"/>
              </w:rPr>
              <w:t>HK.1</w:t>
            </w:r>
          </w:p>
        </w:tc>
        <w:tc>
          <w:tcPr>
            <w:tcW w:w="992" w:type="dxa"/>
            <w:vAlign w:val="center"/>
          </w:tcPr>
          <w:p w14:paraId="094779D1" w14:textId="77777777" w:rsidR="00DD081B" w:rsidRPr="00067661" w:rsidRDefault="00DD081B" w:rsidP="009301AB">
            <w:pPr>
              <w:rPr>
                <w:rFonts w:ascii="Montserrat" w:hAnsi="Montserrat"/>
                <w:color w:val="000000"/>
                <w:sz w:val="16"/>
                <w:szCs w:val="16"/>
              </w:rPr>
            </w:pPr>
            <w:r w:rsidRPr="00067661">
              <w:rPr>
                <w:rFonts w:ascii="Montserrat" w:hAnsi="Montserrat"/>
                <w:color w:val="000000"/>
                <w:sz w:val="16"/>
                <w:szCs w:val="16"/>
              </w:rPr>
              <w:t>HK.1.1</w:t>
            </w:r>
          </w:p>
        </w:tc>
        <w:tc>
          <w:tcPr>
            <w:tcW w:w="1280" w:type="dxa"/>
            <w:vAlign w:val="center"/>
          </w:tcPr>
          <w:p w14:paraId="1618FC81" w14:textId="77777777" w:rsidR="00DD081B" w:rsidRPr="00067661" w:rsidRDefault="00DD081B" w:rsidP="009301AB">
            <w:pPr>
              <w:rPr>
                <w:rFonts w:ascii="Montserrat" w:hAnsi="Montserrat"/>
                <w:color w:val="000000"/>
                <w:sz w:val="16"/>
                <w:szCs w:val="16"/>
              </w:rPr>
            </w:pPr>
          </w:p>
        </w:tc>
        <w:tc>
          <w:tcPr>
            <w:tcW w:w="1555" w:type="dxa"/>
            <w:vAlign w:val="center"/>
          </w:tcPr>
          <w:p w14:paraId="579B8F78" w14:textId="77777777" w:rsidR="00DD081B" w:rsidRPr="00067661" w:rsidRDefault="00DD081B" w:rsidP="009301AB">
            <w:pPr>
              <w:rPr>
                <w:rFonts w:ascii="Montserrat" w:hAnsi="Montserrat"/>
                <w:sz w:val="16"/>
                <w:szCs w:val="16"/>
              </w:rPr>
            </w:pPr>
          </w:p>
        </w:tc>
        <w:tc>
          <w:tcPr>
            <w:tcW w:w="4864" w:type="dxa"/>
            <w:vAlign w:val="center"/>
          </w:tcPr>
          <w:p w14:paraId="05DBC7B0" w14:textId="77777777" w:rsidR="00DD081B" w:rsidRPr="00067661" w:rsidRDefault="00DD081B" w:rsidP="009301AB">
            <w:pPr>
              <w:rPr>
                <w:rFonts w:ascii="Montserrat" w:hAnsi="Montserrat"/>
                <w:color w:val="000000"/>
                <w:sz w:val="16"/>
                <w:szCs w:val="16"/>
              </w:rPr>
            </w:pPr>
            <w:r w:rsidRPr="00067661">
              <w:rPr>
                <w:rFonts w:ascii="Montserrat" w:hAnsi="Montserrat"/>
                <w:color w:val="000000"/>
                <w:sz w:val="16"/>
                <w:szCs w:val="16"/>
              </w:rPr>
              <w:t>Formación bruta de capital fijo</w:t>
            </w:r>
          </w:p>
        </w:tc>
      </w:tr>
      <w:tr w:rsidR="00DD081B" w:rsidRPr="00067661" w14:paraId="25FB882C" w14:textId="77777777" w:rsidTr="009301AB">
        <w:tc>
          <w:tcPr>
            <w:tcW w:w="1271" w:type="dxa"/>
            <w:vAlign w:val="center"/>
          </w:tcPr>
          <w:p w14:paraId="196FBC1F" w14:textId="77777777" w:rsidR="00DD081B" w:rsidRPr="00067661" w:rsidRDefault="00DD081B" w:rsidP="009301AB">
            <w:pPr>
              <w:rPr>
                <w:rFonts w:ascii="Montserrat" w:hAnsi="Montserrat"/>
                <w:color w:val="000000"/>
                <w:sz w:val="16"/>
                <w:szCs w:val="16"/>
              </w:rPr>
            </w:pPr>
            <w:r w:rsidRPr="00067661">
              <w:rPr>
                <w:rFonts w:ascii="Montserrat" w:hAnsi="Montserrat"/>
                <w:color w:val="000000"/>
                <w:sz w:val="16"/>
                <w:szCs w:val="16"/>
              </w:rPr>
              <w:t>HK.1</w:t>
            </w:r>
          </w:p>
        </w:tc>
        <w:tc>
          <w:tcPr>
            <w:tcW w:w="992" w:type="dxa"/>
            <w:vAlign w:val="center"/>
          </w:tcPr>
          <w:p w14:paraId="6E90BBBD" w14:textId="77777777" w:rsidR="00DD081B" w:rsidRPr="00067661" w:rsidRDefault="00DD081B" w:rsidP="009301AB">
            <w:pPr>
              <w:rPr>
                <w:rFonts w:ascii="Montserrat" w:hAnsi="Montserrat"/>
                <w:color w:val="000000"/>
                <w:sz w:val="16"/>
                <w:szCs w:val="16"/>
              </w:rPr>
            </w:pPr>
            <w:r w:rsidRPr="00067661">
              <w:rPr>
                <w:rFonts w:ascii="Montserrat" w:hAnsi="Montserrat"/>
                <w:color w:val="000000"/>
                <w:sz w:val="16"/>
                <w:szCs w:val="16"/>
              </w:rPr>
              <w:t>HK.1.1</w:t>
            </w:r>
          </w:p>
        </w:tc>
        <w:tc>
          <w:tcPr>
            <w:tcW w:w="1280" w:type="dxa"/>
            <w:vAlign w:val="center"/>
          </w:tcPr>
          <w:p w14:paraId="417F30A1" w14:textId="77777777" w:rsidR="00DD081B" w:rsidRPr="00067661" w:rsidRDefault="00DD081B" w:rsidP="009301AB">
            <w:pPr>
              <w:rPr>
                <w:rFonts w:ascii="Montserrat" w:hAnsi="Montserrat"/>
                <w:color w:val="000000"/>
                <w:sz w:val="16"/>
                <w:szCs w:val="16"/>
              </w:rPr>
            </w:pPr>
            <w:r w:rsidRPr="00067661">
              <w:rPr>
                <w:rFonts w:ascii="Montserrat" w:hAnsi="Montserrat"/>
                <w:color w:val="000000"/>
                <w:sz w:val="16"/>
                <w:szCs w:val="16"/>
              </w:rPr>
              <w:t>HK.1.1.1</w:t>
            </w:r>
          </w:p>
        </w:tc>
        <w:tc>
          <w:tcPr>
            <w:tcW w:w="1555" w:type="dxa"/>
            <w:vAlign w:val="center"/>
          </w:tcPr>
          <w:p w14:paraId="47796AC7" w14:textId="77777777" w:rsidR="00DD081B" w:rsidRPr="00067661" w:rsidRDefault="00DD081B" w:rsidP="009301AB">
            <w:pPr>
              <w:rPr>
                <w:rFonts w:ascii="Montserrat" w:hAnsi="Montserrat"/>
                <w:color w:val="000000"/>
                <w:sz w:val="16"/>
                <w:szCs w:val="16"/>
              </w:rPr>
            </w:pPr>
          </w:p>
        </w:tc>
        <w:tc>
          <w:tcPr>
            <w:tcW w:w="4864" w:type="dxa"/>
            <w:vAlign w:val="center"/>
          </w:tcPr>
          <w:p w14:paraId="1802296A" w14:textId="77777777" w:rsidR="00DD081B" w:rsidRPr="00067661" w:rsidRDefault="00DD081B" w:rsidP="009301AB">
            <w:pPr>
              <w:rPr>
                <w:rFonts w:ascii="Montserrat" w:hAnsi="Montserrat"/>
                <w:color w:val="000000"/>
                <w:sz w:val="16"/>
                <w:szCs w:val="16"/>
              </w:rPr>
            </w:pPr>
            <w:r w:rsidRPr="00067661">
              <w:rPr>
                <w:rFonts w:ascii="Montserrat" w:hAnsi="Montserrat"/>
                <w:color w:val="000000"/>
                <w:sz w:val="16"/>
                <w:szCs w:val="16"/>
              </w:rPr>
              <w:t>Infraestructura</w:t>
            </w:r>
          </w:p>
        </w:tc>
      </w:tr>
      <w:tr w:rsidR="00DD081B" w:rsidRPr="00067661" w14:paraId="0881C5EA" w14:textId="77777777" w:rsidTr="009301AB">
        <w:tc>
          <w:tcPr>
            <w:tcW w:w="1271" w:type="dxa"/>
            <w:vAlign w:val="center"/>
          </w:tcPr>
          <w:p w14:paraId="3DA3D075" w14:textId="77777777" w:rsidR="00DD081B" w:rsidRPr="00067661" w:rsidRDefault="00DD081B" w:rsidP="009301AB">
            <w:pPr>
              <w:rPr>
                <w:rFonts w:ascii="Montserrat" w:hAnsi="Montserrat"/>
                <w:color w:val="000000"/>
                <w:sz w:val="16"/>
                <w:szCs w:val="16"/>
              </w:rPr>
            </w:pPr>
            <w:r w:rsidRPr="00067661">
              <w:rPr>
                <w:rFonts w:ascii="Montserrat" w:hAnsi="Montserrat"/>
                <w:color w:val="000000"/>
                <w:sz w:val="16"/>
                <w:szCs w:val="16"/>
              </w:rPr>
              <w:t>HK.1</w:t>
            </w:r>
          </w:p>
        </w:tc>
        <w:tc>
          <w:tcPr>
            <w:tcW w:w="992" w:type="dxa"/>
            <w:vAlign w:val="center"/>
          </w:tcPr>
          <w:p w14:paraId="5080F57D" w14:textId="77777777" w:rsidR="00DD081B" w:rsidRPr="00067661" w:rsidRDefault="00DD081B" w:rsidP="009301AB">
            <w:pPr>
              <w:rPr>
                <w:rFonts w:ascii="Montserrat" w:hAnsi="Montserrat"/>
                <w:color w:val="000000"/>
                <w:sz w:val="16"/>
                <w:szCs w:val="16"/>
              </w:rPr>
            </w:pPr>
            <w:r w:rsidRPr="00067661">
              <w:rPr>
                <w:rFonts w:ascii="Montserrat" w:hAnsi="Montserrat"/>
                <w:color w:val="000000"/>
                <w:sz w:val="16"/>
                <w:szCs w:val="16"/>
              </w:rPr>
              <w:t>HK.1.1</w:t>
            </w:r>
          </w:p>
        </w:tc>
        <w:tc>
          <w:tcPr>
            <w:tcW w:w="1280" w:type="dxa"/>
            <w:vAlign w:val="center"/>
          </w:tcPr>
          <w:p w14:paraId="7E56A635" w14:textId="77777777" w:rsidR="00DD081B" w:rsidRPr="00067661" w:rsidRDefault="00DD081B" w:rsidP="009301AB">
            <w:pPr>
              <w:rPr>
                <w:rFonts w:ascii="Montserrat" w:hAnsi="Montserrat"/>
                <w:color w:val="000000"/>
                <w:sz w:val="16"/>
                <w:szCs w:val="16"/>
              </w:rPr>
            </w:pPr>
            <w:r w:rsidRPr="00067661">
              <w:rPr>
                <w:rFonts w:ascii="Montserrat" w:hAnsi="Montserrat"/>
                <w:color w:val="000000"/>
                <w:sz w:val="16"/>
                <w:szCs w:val="16"/>
              </w:rPr>
              <w:t>HK.1.1.1</w:t>
            </w:r>
          </w:p>
        </w:tc>
        <w:tc>
          <w:tcPr>
            <w:tcW w:w="1555" w:type="dxa"/>
            <w:vAlign w:val="center"/>
          </w:tcPr>
          <w:p w14:paraId="5D332B60" w14:textId="77777777" w:rsidR="00DD081B" w:rsidRPr="00067661" w:rsidRDefault="00DD081B" w:rsidP="009301AB">
            <w:pPr>
              <w:rPr>
                <w:rFonts w:ascii="Montserrat" w:hAnsi="Montserrat"/>
                <w:color w:val="000000"/>
                <w:sz w:val="16"/>
                <w:szCs w:val="16"/>
              </w:rPr>
            </w:pPr>
            <w:r w:rsidRPr="00067661">
              <w:rPr>
                <w:rFonts w:ascii="Montserrat" w:hAnsi="Montserrat"/>
                <w:color w:val="000000"/>
                <w:sz w:val="16"/>
                <w:szCs w:val="16"/>
              </w:rPr>
              <w:t>HK.1.1.1.1</w:t>
            </w:r>
          </w:p>
        </w:tc>
        <w:tc>
          <w:tcPr>
            <w:tcW w:w="4864" w:type="dxa"/>
            <w:vAlign w:val="center"/>
          </w:tcPr>
          <w:p w14:paraId="0F13DFEA" w14:textId="77777777" w:rsidR="00DD081B" w:rsidRPr="00067661" w:rsidRDefault="00DD081B" w:rsidP="009301AB">
            <w:pPr>
              <w:rPr>
                <w:rFonts w:ascii="Montserrat" w:hAnsi="Montserrat"/>
                <w:color w:val="000000"/>
                <w:sz w:val="16"/>
                <w:szCs w:val="16"/>
              </w:rPr>
            </w:pPr>
            <w:r w:rsidRPr="00067661">
              <w:rPr>
                <w:rFonts w:ascii="Montserrat" w:hAnsi="Montserrat"/>
                <w:color w:val="000000"/>
                <w:sz w:val="16"/>
                <w:szCs w:val="16"/>
              </w:rPr>
              <w:t>Construcciones residenciales y no residenciales</w:t>
            </w:r>
          </w:p>
        </w:tc>
      </w:tr>
      <w:tr w:rsidR="00DD081B" w:rsidRPr="00067661" w14:paraId="4D4C801C" w14:textId="77777777" w:rsidTr="009301AB">
        <w:tc>
          <w:tcPr>
            <w:tcW w:w="1271" w:type="dxa"/>
            <w:vAlign w:val="center"/>
          </w:tcPr>
          <w:p w14:paraId="7592546E" w14:textId="77777777" w:rsidR="00DD081B" w:rsidRPr="00067661" w:rsidRDefault="00DD081B" w:rsidP="009301AB">
            <w:pPr>
              <w:rPr>
                <w:rFonts w:ascii="Montserrat" w:hAnsi="Montserrat"/>
                <w:color w:val="000000"/>
                <w:sz w:val="16"/>
                <w:szCs w:val="16"/>
              </w:rPr>
            </w:pPr>
            <w:r w:rsidRPr="00067661">
              <w:rPr>
                <w:rFonts w:ascii="Montserrat" w:hAnsi="Montserrat"/>
                <w:color w:val="000000"/>
                <w:sz w:val="16"/>
                <w:szCs w:val="16"/>
              </w:rPr>
              <w:t>HK.1</w:t>
            </w:r>
          </w:p>
        </w:tc>
        <w:tc>
          <w:tcPr>
            <w:tcW w:w="992" w:type="dxa"/>
            <w:vAlign w:val="center"/>
          </w:tcPr>
          <w:p w14:paraId="09BE0988" w14:textId="77777777" w:rsidR="00DD081B" w:rsidRPr="00067661" w:rsidRDefault="00DD081B" w:rsidP="009301AB">
            <w:pPr>
              <w:rPr>
                <w:rFonts w:ascii="Montserrat" w:hAnsi="Montserrat"/>
                <w:color w:val="000000"/>
                <w:sz w:val="16"/>
                <w:szCs w:val="16"/>
              </w:rPr>
            </w:pPr>
            <w:r w:rsidRPr="00067661">
              <w:rPr>
                <w:rFonts w:ascii="Montserrat" w:hAnsi="Montserrat"/>
                <w:color w:val="000000"/>
                <w:sz w:val="16"/>
                <w:szCs w:val="16"/>
              </w:rPr>
              <w:t>HK.1.1</w:t>
            </w:r>
          </w:p>
        </w:tc>
        <w:tc>
          <w:tcPr>
            <w:tcW w:w="1280" w:type="dxa"/>
            <w:vAlign w:val="center"/>
          </w:tcPr>
          <w:p w14:paraId="5A806CC3" w14:textId="77777777" w:rsidR="00DD081B" w:rsidRPr="00067661" w:rsidRDefault="00DD081B" w:rsidP="009301AB">
            <w:pPr>
              <w:rPr>
                <w:rFonts w:ascii="Montserrat" w:hAnsi="Montserrat"/>
                <w:color w:val="000000"/>
                <w:sz w:val="16"/>
                <w:szCs w:val="16"/>
              </w:rPr>
            </w:pPr>
            <w:r w:rsidRPr="00067661">
              <w:rPr>
                <w:rFonts w:ascii="Montserrat" w:hAnsi="Montserrat"/>
                <w:color w:val="000000"/>
                <w:sz w:val="16"/>
                <w:szCs w:val="16"/>
              </w:rPr>
              <w:t>HK.1.1.1</w:t>
            </w:r>
          </w:p>
        </w:tc>
        <w:tc>
          <w:tcPr>
            <w:tcW w:w="1555" w:type="dxa"/>
            <w:vAlign w:val="center"/>
          </w:tcPr>
          <w:p w14:paraId="0BD96430" w14:textId="77777777" w:rsidR="00DD081B" w:rsidRPr="00067661" w:rsidRDefault="00DD081B" w:rsidP="009301AB">
            <w:pPr>
              <w:rPr>
                <w:rFonts w:ascii="Montserrat" w:hAnsi="Montserrat"/>
                <w:color w:val="000000"/>
                <w:sz w:val="16"/>
                <w:szCs w:val="16"/>
              </w:rPr>
            </w:pPr>
            <w:r w:rsidRPr="00067661">
              <w:rPr>
                <w:rFonts w:ascii="Montserrat" w:hAnsi="Montserrat"/>
                <w:color w:val="000000"/>
                <w:sz w:val="16"/>
                <w:szCs w:val="16"/>
              </w:rPr>
              <w:t>HK.1.1.1.2</w:t>
            </w:r>
          </w:p>
        </w:tc>
        <w:tc>
          <w:tcPr>
            <w:tcW w:w="4864" w:type="dxa"/>
            <w:vAlign w:val="center"/>
          </w:tcPr>
          <w:p w14:paraId="2DE535C5" w14:textId="77777777" w:rsidR="00DD081B" w:rsidRPr="00067661" w:rsidRDefault="00DD081B" w:rsidP="009301AB">
            <w:pPr>
              <w:rPr>
                <w:rFonts w:ascii="Montserrat" w:hAnsi="Montserrat"/>
                <w:color w:val="000000"/>
                <w:sz w:val="16"/>
                <w:szCs w:val="16"/>
              </w:rPr>
            </w:pPr>
            <w:r w:rsidRPr="00067661">
              <w:rPr>
                <w:rFonts w:ascii="Montserrat" w:hAnsi="Montserrat"/>
                <w:color w:val="000000"/>
                <w:sz w:val="16"/>
                <w:szCs w:val="16"/>
              </w:rPr>
              <w:t>Otras estructuras</w:t>
            </w:r>
          </w:p>
        </w:tc>
      </w:tr>
      <w:tr w:rsidR="00DD081B" w:rsidRPr="00067661" w14:paraId="78BBAFD4" w14:textId="77777777" w:rsidTr="009301AB">
        <w:tc>
          <w:tcPr>
            <w:tcW w:w="1271" w:type="dxa"/>
            <w:vAlign w:val="center"/>
          </w:tcPr>
          <w:p w14:paraId="0ADB9F32" w14:textId="77777777" w:rsidR="00DD081B" w:rsidRPr="00067661" w:rsidRDefault="00DD081B" w:rsidP="009301AB">
            <w:pPr>
              <w:rPr>
                <w:rFonts w:ascii="Montserrat" w:hAnsi="Montserrat"/>
                <w:color w:val="000000"/>
                <w:sz w:val="16"/>
                <w:szCs w:val="16"/>
              </w:rPr>
            </w:pPr>
            <w:r w:rsidRPr="00067661">
              <w:rPr>
                <w:rFonts w:ascii="Montserrat" w:hAnsi="Montserrat"/>
                <w:color w:val="000000"/>
                <w:sz w:val="16"/>
                <w:szCs w:val="16"/>
              </w:rPr>
              <w:t>HK.1</w:t>
            </w:r>
          </w:p>
        </w:tc>
        <w:tc>
          <w:tcPr>
            <w:tcW w:w="992" w:type="dxa"/>
            <w:vAlign w:val="center"/>
          </w:tcPr>
          <w:p w14:paraId="2676FFA8" w14:textId="77777777" w:rsidR="00DD081B" w:rsidRPr="00067661" w:rsidRDefault="00DD081B" w:rsidP="009301AB">
            <w:pPr>
              <w:rPr>
                <w:rFonts w:ascii="Montserrat" w:hAnsi="Montserrat"/>
                <w:color w:val="000000"/>
                <w:sz w:val="16"/>
                <w:szCs w:val="16"/>
              </w:rPr>
            </w:pPr>
            <w:r w:rsidRPr="00067661">
              <w:rPr>
                <w:rFonts w:ascii="Montserrat" w:hAnsi="Montserrat"/>
                <w:color w:val="000000"/>
                <w:sz w:val="16"/>
                <w:szCs w:val="16"/>
              </w:rPr>
              <w:t>HK.1.1</w:t>
            </w:r>
          </w:p>
        </w:tc>
        <w:tc>
          <w:tcPr>
            <w:tcW w:w="1280" w:type="dxa"/>
            <w:vAlign w:val="center"/>
          </w:tcPr>
          <w:p w14:paraId="3E3A963D" w14:textId="77777777" w:rsidR="00DD081B" w:rsidRPr="00067661" w:rsidRDefault="00DD081B" w:rsidP="009301AB">
            <w:pPr>
              <w:rPr>
                <w:rFonts w:ascii="Montserrat" w:hAnsi="Montserrat"/>
                <w:color w:val="000000"/>
                <w:sz w:val="16"/>
                <w:szCs w:val="16"/>
              </w:rPr>
            </w:pPr>
            <w:r w:rsidRPr="00067661">
              <w:rPr>
                <w:rFonts w:ascii="Montserrat" w:hAnsi="Montserrat"/>
                <w:color w:val="000000"/>
                <w:sz w:val="16"/>
                <w:szCs w:val="16"/>
              </w:rPr>
              <w:t>HK.1.1.2</w:t>
            </w:r>
          </w:p>
        </w:tc>
        <w:tc>
          <w:tcPr>
            <w:tcW w:w="1555" w:type="dxa"/>
            <w:vAlign w:val="center"/>
          </w:tcPr>
          <w:p w14:paraId="68A28391" w14:textId="77777777" w:rsidR="00DD081B" w:rsidRPr="00067661" w:rsidRDefault="00DD081B" w:rsidP="009301AB">
            <w:pPr>
              <w:rPr>
                <w:rFonts w:ascii="Montserrat" w:hAnsi="Montserrat"/>
                <w:color w:val="000000"/>
                <w:sz w:val="16"/>
                <w:szCs w:val="16"/>
              </w:rPr>
            </w:pPr>
          </w:p>
        </w:tc>
        <w:tc>
          <w:tcPr>
            <w:tcW w:w="4864" w:type="dxa"/>
            <w:vAlign w:val="center"/>
          </w:tcPr>
          <w:p w14:paraId="3D9E309C" w14:textId="77777777" w:rsidR="00DD081B" w:rsidRPr="00067661" w:rsidRDefault="00DD081B" w:rsidP="009301AB">
            <w:pPr>
              <w:rPr>
                <w:rFonts w:ascii="Montserrat" w:hAnsi="Montserrat"/>
                <w:color w:val="000000"/>
                <w:sz w:val="16"/>
                <w:szCs w:val="16"/>
              </w:rPr>
            </w:pPr>
            <w:r w:rsidRPr="00067661">
              <w:rPr>
                <w:rFonts w:ascii="Montserrat" w:hAnsi="Montserrat"/>
                <w:color w:val="000000"/>
                <w:sz w:val="16"/>
                <w:szCs w:val="16"/>
              </w:rPr>
              <w:t>Maquinaria y equipo</w:t>
            </w:r>
          </w:p>
        </w:tc>
      </w:tr>
      <w:tr w:rsidR="00DD081B" w:rsidRPr="00067661" w14:paraId="14224161" w14:textId="77777777" w:rsidTr="009301AB">
        <w:tc>
          <w:tcPr>
            <w:tcW w:w="1271" w:type="dxa"/>
            <w:vAlign w:val="center"/>
          </w:tcPr>
          <w:p w14:paraId="53554C14" w14:textId="77777777" w:rsidR="00DD081B" w:rsidRPr="00067661" w:rsidRDefault="00DD081B" w:rsidP="009301AB">
            <w:pPr>
              <w:rPr>
                <w:rFonts w:ascii="Montserrat" w:hAnsi="Montserrat"/>
                <w:color w:val="000000"/>
                <w:sz w:val="16"/>
                <w:szCs w:val="16"/>
              </w:rPr>
            </w:pPr>
            <w:r w:rsidRPr="00067661">
              <w:rPr>
                <w:rFonts w:ascii="Montserrat" w:hAnsi="Montserrat"/>
                <w:color w:val="000000"/>
                <w:sz w:val="16"/>
                <w:szCs w:val="16"/>
              </w:rPr>
              <w:t>HK.1</w:t>
            </w:r>
          </w:p>
        </w:tc>
        <w:tc>
          <w:tcPr>
            <w:tcW w:w="992" w:type="dxa"/>
            <w:vAlign w:val="center"/>
          </w:tcPr>
          <w:p w14:paraId="0A54830B" w14:textId="77777777" w:rsidR="00DD081B" w:rsidRPr="00067661" w:rsidRDefault="00DD081B" w:rsidP="009301AB">
            <w:pPr>
              <w:rPr>
                <w:rFonts w:ascii="Montserrat" w:hAnsi="Montserrat"/>
                <w:color w:val="000000"/>
                <w:sz w:val="16"/>
                <w:szCs w:val="16"/>
              </w:rPr>
            </w:pPr>
            <w:r w:rsidRPr="00067661">
              <w:rPr>
                <w:rFonts w:ascii="Montserrat" w:hAnsi="Montserrat"/>
                <w:color w:val="000000"/>
                <w:sz w:val="16"/>
                <w:szCs w:val="16"/>
              </w:rPr>
              <w:t>HK.1.1</w:t>
            </w:r>
          </w:p>
        </w:tc>
        <w:tc>
          <w:tcPr>
            <w:tcW w:w="1280" w:type="dxa"/>
            <w:vAlign w:val="center"/>
          </w:tcPr>
          <w:p w14:paraId="6734066C" w14:textId="77777777" w:rsidR="00DD081B" w:rsidRPr="00067661" w:rsidRDefault="00DD081B" w:rsidP="009301AB">
            <w:pPr>
              <w:rPr>
                <w:rFonts w:ascii="Montserrat" w:hAnsi="Montserrat"/>
                <w:color w:val="000000"/>
                <w:sz w:val="16"/>
                <w:szCs w:val="16"/>
              </w:rPr>
            </w:pPr>
            <w:r w:rsidRPr="00067661">
              <w:rPr>
                <w:rFonts w:ascii="Montserrat" w:hAnsi="Montserrat"/>
                <w:color w:val="000000"/>
                <w:sz w:val="16"/>
                <w:szCs w:val="16"/>
              </w:rPr>
              <w:t>HK.1.1.2</w:t>
            </w:r>
          </w:p>
        </w:tc>
        <w:tc>
          <w:tcPr>
            <w:tcW w:w="1555" w:type="dxa"/>
            <w:vAlign w:val="center"/>
          </w:tcPr>
          <w:p w14:paraId="51E75DBC" w14:textId="77777777" w:rsidR="00DD081B" w:rsidRPr="00067661" w:rsidRDefault="00DD081B" w:rsidP="009301AB">
            <w:pPr>
              <w:rPr>
                <w:rFonts w:ascii="Montserrat" w:hAnsi="Montserrat"/>
                <w:color w:val="000000"/>
                <w:sz w:val="16"/>
                <w:szCs w:val="16"/>
              </w:rPr>
            </w:pPr>
            <w:r w:rsidRPr="00067661">
              <w:rPr>
                <w:rFonts w:ascii="Montserrat" w:hAnsi="Montserrat"/>
                <w:color w:val="000000"/>
                <w:sz w:val="16"/>
                <w:szCs w:val="16"/>
              </w:rPr>
              <w:t>HK.1.1.2.1</w:t>
            </w:r>
          </w:p>
        </w:tc>
        <w:tc>
          <w:tcPr>
            <w:tcW w:w="4864" w:type="dxa"/>
            <w:vAlign w:val="center"/>
          </w:tcPr>
          <w:p w14:paraId="3403E2D8" w14:textId="77777777" w:rsidR="00DD081B" w:rsidRPr="00067661" w:rsidRDefault="00DD081B" w:rsidP="009301AB">
            <w:pPr>
              <w:rPr>
                <w:rFonts w:ascii="Montserrat" w:hAnsi="Montserrat"/>
                <w:color w:val="000000"/>
                <w:sz w:val="16"/>
                <w:szCs w:val="16"/>
              </w:rPr>
            </w:pPr>
            <w:r w:rsidRPr="00067661">
              <w:rPr>
                <w:rFonts w:ascii="Montserrat" w:hAnsi="Montserrat"/>
                <w:color w:val="000000"/>
                <w:sz w:val="16"/>
                <w:szCs w:val="16"/>
              </w:rPr>
              <w:t>Equipo medico</w:t>
            </w:r>
          </w:p>
        </w:tc>
      </w:tr>
      <w:tr w:rsidR="00DD081B" w:rsidRPr="00067661" w14:paraId="33FF1D3C" w14:textId="77777777" w:rsidTr="009301AB">
        <w:tc>
          <w:tcPr>
            <w:tcW w:w="1271" w:type="dxa"/>
            <w:vAlign w:val="center"/>
          </w:tcPr>
          <w:p w14:paraId="0132CF9A" w14:textId="77777777" w:rsidR="00DD081B" w:rsidRPr="00067661" w:rsidRDefault="00DD081B" w:rsidP="009301AB">
            <w:pPr>
              <w:rPr>
                <w:rFonts w:ascii="Montserrat" w:hAnsi="Montserrat"/>
                <w:color w:val="000000"/>
                <w:sz w:val="16"/>
                <w:szCs w:val="16"/>
              </w:rPr>
            </w:pPr>
            <w:r w:rsidRPr="00067661">
              <w:rPr>
                <w:rFonts w:ascii="Montserrat" w:hAnsi="Montserrat"/>
                <w:color w:val="000000"/>
                <w:sz w:val="16"/>
                <w:szCs w:val="16"/>
              </w:rPr>
              <w:t>HK.1</w:t>
            </w:r>
          </w:p>
        </w:tc>
        <w:tc>
          <w:tcPr>
            <w:tcW w:w="992" w:type="dxa"/>
            <w:vAlign w:val="center"/>
          </w:tcPr>
          <w:p w14:paraId="1553049D" w14:textId="77777777" w:rsidR="00DD081B" w:rsidRPr="00067661" w:rsidRDefault="00DD081B" w:rsidP="009301AB">
            <w:pPr>
              <w:rPr>
                <w:rFonts w:ascii="Montserrat" w:hAnsi="Montserrat"/>
                <w:color w:val="000000"/>
                <w:sz w:val="16"/>
                <w:szCs w:val="16"/>
              </w:rPr>
            </w:pPr>
            <w:r w:rsidRPr="00067661">
              <w:rPr>
                <w:rFonts w:ascii="Montserrat" w:hAnsi="Montserrat"/>
                <w:color w:val="000000"/>
                <w:sz w:val="16"/>
                <w:szCs w:val="16"/>
              </w:rPr>
              <w:t>HK.1.1</w:t>
            </w:r>
          </w:p>
        </w:tc>
        <w:tc>
          <w:tcPr>
            <w:tcW w:w="1280" w:type="dxa"/>
            <w:vAlign w:val="center"/>
          </w:tcPr>
          <w:p w14:paraId="2CE4C152" w14:textId="77777777" w:rsidR="00DD081B" w:rsidRPr="00067661" w:rsidRDefault="00DD081B" w:rsidP="009301AB">
            <w:pPr>
              <w:rPr>
                <w:rFonts w:ascii="Montserrat" w:hAnsi="Montserrat"/>
                <w:color w:val="000000"/>
                <w:sz w:val="16"/>
                <w:szCs w:val="16"/>
              </w:rPr>
            </w:pPr>
            <w:r w:rsidRPr="00067661">
              <w:rPr>
                <w:rFonts w:ascii="Montserrat" w:hAnsi="Montserrat"/>
                <w:color w:val="000000"/>
                <w:sz w:val="16"/>
                <w:szCs w:val="16"/>
              </w:rPr>
              <w:t>HK.1.1.2</w:t>
            </w:r>
          </w:p>
        </w:tc>
        <w:tc>
          <w:tcPr>
            <w:tcW w:w="1555" w:type="dxa"/>
            <w:vAlign w:val="center"/>
          </w:tcPr>
          <w:p w14:paraId="5ED9344D" w14:textId="77777777" w:rsidR="00DD081B" w:rsidRPr="00067661" w:rsidRDefault="00DD081B" w:rsidP="009301AB">
            <w:pPr>
              <w:rPr>
                <w:rFonts w:ascii="Montserrat" w:hAnsi="Montserrat"/>
                <w:color w:val="000000"/>
                <w:sz w:val="16"/>
                <w:szCs w:val="16"/>
              </w:rPr>
            </w:pPr>
            <w:r w:rsidRPr="00067661">
              <w:rPr>
                <w:rFonts w:ascii="Montserrat" w:hAnsi="Montserrat"/>
                <w:color w:val="000000"/>
                <w:sz w:val="16"/>
                <w:szCs w:val="16"/>
              </w:rPr>
              <w:t>HK.1.1.2.2</w:t>
            </w:r>
          </w:p>
        </w:tc>
        <w:tc>
          <w:tcPr>
            <w:tcW w:w="4864" w:type="dxa"/>
            <w:vAlign w:val="center"/>
          </w:tcPr>
          <w:p w14:paraId="4DB8576F" w14:textId="77777777" w:rsidR="00DD081B" w:rsidRPr="00067661" w:rsidRDefault="00DD081B" w:rsidP="009301AB">
            <w:pPr>
              <w:rPr>
                <w:rFonts w:ascii="Montserrat" w:hAnsi="Montserrat"/>
                <w:color w:val="000000"/>
                <w:sz w:val="16"/>
                <w:szCs w:val="16"/>
              </w:rPr>
            </w:pPr>
            <w:r w:rsidRPr="00067661">
              <w:rPr>
                <w:rFonts w:ascii="Montserrat" w:hAnsi="Montserrat"/>
                <w:color w:val="000000"/>
                <w:sz w:val="16"/>
                <w:szCs w:val="16"/>
              </w:rPr>
              <w:t>Equipo de transportación</w:t>
            </w:r>
          </w:p>
        </w:tc>
      </w:tr>
      <w:tr w:rsidR="00DD081B" w:rsidRPr="00067661" w14:paraId="6337A1BF" w14:textId="77777777" w:rsidTr="009301AB">
        <w:tc>
          <w:tcPr>
            <w:tcW w:w="1271" w:type="dxa"/>
            <w:vAlign w:val="center"/>
          </w:tcPr>
          <w:p w14:paraId="5D114D74" w14:textId="77777777" w:rsidR="00DD081B" w:rsidRPr="00067661" w:rsidRDefault="00DD081B" w:rsidP="009301AB">
            <w:pPr>
              <w:rPr>
                <w:rFonts w:ascii="Montserrat" w:hAnsi="Montserrat"/>
                <w:color w:val="000000"/>
                <w:sz w:val="16"/>
                <w:szCs w:val="16"/>
              </w:rPr>
            </w:pPr>
            <w:r w:rsidRPr="00067661">
              <w:rPr>
                <w:rFonts w:ascii="Montserrat" w:hAnsi="Montserrat"/>
                <w:color w:val="000000"/>
                <w:sz w:val="16"/>
                <w:szCs w:val="16"/>
              </w:rPr>
              <w:t>HK.1</w:t>
            </w:r>
          </w:p>
        </w:tc>
        <w:tc>
          <w:tcPr>
            <w:tcW w:w="992" w:type="dxa"/>
            <w:vAlign w:val="center"/>
          </w:tcPr>
          <w:p w14:paraId="7BD53FFE" w14:textId="77777777" w:rsidR="00DD081B" w:rsidRPr="00067661" w:rsidRDefault="00DD081B" w:rsidP="009301AB">
            <w:pPr>
              <w:rPr>
                <w:rFonts w:ascii="Montserrat" w:hAnsi="Montserrat"/>
                <w:color w:val="000000"/>
                <w:sz w:val="16"/>
                <w:szCs w:val="16"/>
              </w:rPr>
            </w:pPr>
            <w:r w:rsidRPr="00067661">
              <w:rPr>
                <w:rFonts w:ascii="Montserrat" w:hAnsi="Montserrat"/>
                <w:color w:val="000000"/>
                <w:sz w:val="16"/>
                <w:szCs w:val="16"/>
              </w:rPr>
              <w:t>HK.1.1</w:t>
            </w:r>
          </w:p>
        </w:tc>
        <w:tc>
          <w:tcPr>
            <w:tcW w:w="1280" w:type="dxa"/>
            <w:vAlign w:val="center"/>
          </w:tcPr>
          <w:p w14:paraId="3F04DFD8" w14:textId="77777777" w:rsidR="00DD081B" w:rsidRPr="00067661" w:rsidRDefault="00DD081B" w:rsidP="009301AB">
            <w:pPr>
              <w:rPr>
                <w:rFonts w:ascii="Montserrat" w:hAnsi="Montserrat"/>
                <w:color w:val="000000"/>
                <w:sz w:val="16"/>
                <w:szCs w:val="16"/>
              </w:rPr>
            </w:pPr>
            <w:r w:rsidRPr="00067661">
              <w:rPr>
                <w:rFonts w:ascii="Montserrat" w:hAnsi="Montserrat"/>
                <w:color w:val="000000"/>
                <w:sz w:val="16"/>
                <w:szCs w:val="16"/>
              </w:rPr>
              <w:t>HK.1.1.2</w:t>
            </w:r>
          </w:p>
        </w:tc>
        <w:tc>
          <w:tcPr>
            <w:tcW w:w="1555" w:type="dxa"/>
            <w:vAlign w:val="center"/>
          </w:tcPr>
          <w:p w14:paraId="390C42F4" w14:textId="77777777" w:rsidR="00DD081B" w:rsidRPr="00067661" w:rsidRDefault="00DD081B" w:rsidP="009301AB">
            <w:pPr>
              <w:rPr>
                <w:rFonts w:ascii="Montserrat" w:hAnsi="Montserrat"/>
                <w:color w:val="000000"/>
                <w:sz w:val="16"/>
                <w:szCs w:val="16"/>
              </w:rPr>
            </w:pPr>
            <w:r w:rsidRPr="00067661">
              <w:rPr>
                <w:rFonts w:ascii="Montserrat" w:hAnsi="Montserrat"/>
                <w:color w:val="000000"/>
                <w:sz w:val="16"/>
                <w:szCs w:val="16"/>
              </w:rPr>
              <w:t>HK.1.1.2.3</w:t>
            </w:r>
          </w:p>
        </w:tc>
        <w:tc>
          <w:tcPr>
            <w:tcW w:w="4864" w:type="dxa"/>
            <w:vAlign w:val="center"/>
          </w:tcPr>
          <w:p w14:paraId="26714A2F" w14:textId="77777777" w:rsidR="00DD081B" w:rsidRPr="00067661" w:rsidRDefault="00DD081B" w:rsidP="009301AB">
            <w:pPr>
              <w:rPr>
                <w:rFonts w:ascii="Montserrat" w:hAnsi="Montserrat"/>
                <w:color w:val="000000"/>
                <w:sz w:val="16"/>
                <w:szCs w:val="16"/>
              </w:rPr>
            </w:pPr>
            <w:r w:rsidRPr="00067661">
              <w:rPr>
                <w:rFonts w:ascii="Montserrat" w:hAnsi="Montserrat"/>
                <w:color w:val="000000"/>
                <w:sz w:val="16"/>
                <w:szCs w:val="16"/>
              </w:rPr>
              <w:t>Tecnologías de la información y la comunicación</w:t>
            </w:r>
          </w:p>
        </w:tc>
      </w:tr>
      <w:tr w:rsidR="00DD081B" w:rsidRPr="00067661" w14:paraId="054148A4" w14:textId="77777777" w:rsidTr="009301AB">
        <w:tc>
          <w:tcPr>
            <w:tcW w:w="1271" w:type="dxa"/>
            <w:vAlign w:val="center"/>
          </w:tcPr>
          <w:p w14:paraId="684510D3" w14:textId="77777777" w:rsidR="00DD081B" w:rsidRPr="00067661" w:rsidRDefault="00DD081B" w:rsidP="009301AB">
            <w:pPr>
              <w:rPr>
                <w:rFonts w:ascii="Montserrat" w:hAnsi="Montserrat"/>
                <w:color w:val="000000"/>
                <w:sz w:val="16"/>
                <w:szCs w:val="16"/>
              </w:rPr>
            </w:pPr>
            <w:r w:rsidRPr="00067661">
              <w:rPr>
                <w:rFonts w:ascii="Montserrat" w:hAnsi="Montserrat"/>
                <w:color w:val="000000"/>
                <w:sz w:val="16"/>
                <w:szCs w:val="16"/>
              </w:rPr>
              <w:t>HK.1</w:t>
            </w:r>
          </w:p>
        </w:tc>
        <w:tc>
          <w:tcPr>
            <w:tcW w:w="992" w:type="dxa"/>
            <w:vAlign w:val="center"/>
          </w:tcPr>
          <w:p w14:paraId="3CA352D5" w14:textId="77777777" w:rsidR="00DD081B" w:rsidRPr="00067661" w:rsidRDefault="00DD081B" w:rsidP="009301AB">
            <w:pPr>
              <w:rPr>
                <w:rFonts w:ascii="Montserrat" w:hAnsi="Montserrat"/>
                <w:color w:val="000000"/>
                <w:sz w:val="16"/>
                <w:szCs w:val="16"/>
              </w:rPr>
            </w:pPr>
            <w:r w:rsidRPr="00067661">
              <w:rPr>
                <w:rFonts w:ascii="Montserrat" w:hAnsi="Montserrat"/>
                <w:color w:val="000000"/>
                <w:sz w:val="16"/>
                <w:szCs w:val="16"/>
              </w:rPr>
              <w:t>HK.1.1</w:t>
            </w:r>
          </w:p>
        </w:tc>
        <w:tc>
          <w:tcPr>
            <w:tcW w:w="1280" w:type="dxa"/>
            <w:vAlign w:val="center"/>
          </w:tcPr>
          <w:p w14:paraId="60AD8999" w14:textId="77777777" w:rsidR="00DD081B" w:rsidRPr="00067661" w:rsidRDefault="00DD081B" w:rsidP="009301AB">
            <w:pPr>
              <w:rPr>
                <w:rFonts w:ascii="Montserrat" w:hAnsi="Montserrat"/>
                <w:color w:val="000000"/>
                <w:sz w:val="16"/>
                <w:szCs w:val="16"/>
              </w:rPr>
            </w:pPr>
            <w:r w:rsidRPr="00067661">
              <w:rPr>
                <w:rFonts w:ascii="Montserrat" w:hAnsi="Montserrat"/>
                <w:color w:val="000000"/>
                <w:sz w:val="16"/>
                <w:szCs w:val="16"/>
              </w:rPr>
              <w:t>HK.1.1.2</w:t>
            </w:r>
          </w:p>
        </w:tc>
        <w:tc>
          <w:tcPr>
            <w:tcW w:w="1555" w:type="dxa"/>
            <w:vAlign w:val="center"/>
          </w:tcPr>
          <w:p w14:paraId="7C8492B6" w14:textId="77777777" w:rsidR="00DD081B" w:rsidRPr="00067661" w:rsidRDefault="00DD081B" w:rsidP="009301AB">
            <w:pPr>
              <w:rPr>
                <w:rFonts w:ascii="Montserrat" w:hAnsi="Montserrat"/>
                <w:color w:val="000000"/>
                <w:sz w:val="16"/>
                <w:szCs w:val="16"/>
              </w:rPr>
            </w:pPr>
            <w:r w:rsidRPr="00067661">
              <w:rPr>
                <w:rFonts w:ascii="Montserrat" w:hAnsi="Montserrat"/>
                <w:color w:val="000000"/>
                <w:sz w:val="16"/>
                <w:szCs w:val="16"/>
              </w:rPr>
              <w:t>HK.1.1.2.4</w:t>
            </w:r>
          </w:p>
        </w:tc>
        <w:tc>
          <w:tcPr>
            <w:tcW w:w="4864" w:type="dxa"/>
            <w:vAlign w:val="center"/>
          </w:tcPr>
          <w:p w14:paraId="04FD520C" w14:textId="77777777" w:rsidR="00DD081B" w:rsidRPr="00067661" w:rsidRDefault="00DD081B" w:rsidP="009301AB">
            <w:pPr>
              <w:rPr>
                <w:rFonts w:ascii="Montserrat" w:hAnsi="Montserrat"/>
                <w:color w:val="000000"/>
                <w:sz w:val="16"/>
                <w:szCs w:val="16"/>
              </w:rPr>
            </w:pPr>
            <w:r w:rsidRPr="00067661">
              <w:rPr>
                <w:rFonts w:ascii="Montserrat" w:hAnsi="Montserrat"/>
                <w:color w:val="000000"/>
                <w:sz w:val="16"/>
                <w:szCs w:val="16"/>
              </w:rPr>
              <w:t>Otro tipo de equipo</w:t>
            </w:r>
          </w:p>
        </w:tc>
      </w:tr>
      <w:tr w:rsidR="00DD081B" w:rsidRPr="00067661" w14:paraId="6E131BD2" w14:textId="77777777" w:rsidTr="009301AB">
        <w:tc>
          <w:tcPr>
            <w:tcW w:w="1271" w:type="dxa"/>
            <w:vAlign w:val="center"/>
          </w:tcPr>
          <w:p w14:paraId="348C6A7C" w14:textId="77777777" w:rsidR="00DD081B" w:rsidRPr="00067661" w:rsidRDefault="00DD081B" w:rsidP="009301AB">
            <w:pPr>
              <w:rPr>
                <w:rFonts w:ascii="Montserrat" w:hAnsi="Montserrat"/>
                <w:color w:val="000000"/>
                <w:sz w:val="16"/>
                <w:szCs w:val="16"/>
              </w:rPr>
            </w:pPr>
            <w:r w:rsidRPr="00067661">
              <w:rPr>
                <w:rFonts w:ascii="Montserrat" w:hAnsi="Montserrat"/>
                <w:color w:val="000000"/>
                <w:sz w:val="16"/>
                <w:szCs w:val="16"/>
              </w:rPr>
              <w:t>HK.1</w:t>
            </w:r>
          </w:p>
        </w:tc>
        <w:tc>
          <w:tcPr>
            <w:tcW w:w="992" w:type="dxa"/>
            <w:vAlign w:val="center"/>
          </w:tcPr>
          <w:p w14:paraId="09DDE5A6" w14:textId="77777777" w:rsidR="00DD081B" w:rsidRPr="00067661" w:rsidRDefault="00DD081B" w:rsidP="009301AB">
            <w:pPr>
              <w:rPr>
                <w:rFonts w:ascii="Montserrat" w:hAnsi="Montserrat"/>
                <w:color w:val="000000"/>
                <w:sz w:val="16"/>
                <w:szCs w:val="16"/>
              </w:rPr>
            </w:pPr>
            <w:r w:rsidRPr="00067661">
              <w:rPr>
                <w:rFonts w:ascii="Montserrat" w:hAnsi="Montserrat"/>
                <w:color w:val="000000"/>
                <w:sz w:val="16"/>
                <w:szCs w:val="16"/>
              </w:rPr>
              <w:t>HK.1.1</w:t>
            </w:r>
          </w:p>
        </w:tc>
        <w:tc>
          <w:tcPr>
            <w:tcW w:w="1280" w:type="dxa"/>
            <w:vAlign w:val="center"/>
          </w:tcPr>
          <w:p w14:paraId="20BFD98A" w14:textId="77777777" w:rsidR="00DD081B" w:rsidRPr="00067661" w:rsidRDefault="00DD081B" w:rsidP="009301AB">
            <w:pPr>
              <w:rPr>
                <w:rFonts w:ascii="Montserrat" w:hAnsi="Montserrat"/>
                <w:color w:val="000000"/>
                <w:sz w:val="16"/>
                <w:szCs w:val="16"/>
              </w:rPr>
            </w:pPr>
            <w:r w:rsidRPr="00067661">
              <w:rPr>
                <w:rFonts w:ascii="Montserrat" w:hAnsi="Montserrat"/>
                <w:color w:val="000000"/>
                <w:sz w:val="16"/>
                <w:szCs w:val="16"/>
              </w:rPr>
              <w:t>HK.1.1.3</w:t>
            </w:r>
          </w:p>
        </w:tc>
        <w:tc>
          <w:tcPr>
            <w:tcW w:w="1555" w:type="dxa"/>
            <w:vAlign w:val="center"/>
          </w:tcPr>
          <w:p w14:paraId="7B093A80" w14:textId="77777777" w:rsidR="00DD081B" w:rsidRPr="00067661" w:rsidRDefault="00DD081B" w:rsidP="009301AB">
            <w:pPr>
              <w:rPr>
                <w:rFonts w:ascii="Montserrat" w:hAnsi="Montserrat"/>
                <w:color w:val="000000"/>
                <w:sz w:val="16"/>
                <w:szCs w:val="16"/>
              </w:rPr>
            </w:pPr>
          </w:p>
        </w:tc>
        <w:tc>
          <w:tcPr>
            <w:tcW w:w="4864" w:type="dxa"/>
            <w:vAlign w:val="center"/>
          </w:tcPr>
          <w:p w14:paraId="2C16499F" w14:textId="77777777" w:rsidR="00DD081B" w:rsidRPr="00067661" w:rsidRDefault="00DD081B" w:rsidP="009301AB">
            <w:pPr>
              <w:rPr>
                <w:rFonts w:ascii="Montserrat" w:hAnsi="Montserrat"/>
                <w:color w:val="000000"/>
                <w:sz w:val="16"/>
                <w:szCs w:val="16"/>
              </w:rPr>
            </w:pPr>
            <w:r w:rsidRPr="00067661">
              <w:rPr>
                <w:rFonts w:ascii="Montserrat" w:hAnsi="Montserrat"/>
                <w:color w:val="000000"/>
                <w:sz w:val="16"/>
                <w:szCs w:val="16"/>
              </w:rPr>
              <w:t>Productos con propiedad intelectual</w:t>
            </w:r>
          </w:p>
        </w:tc>
      </w:tr>
      <w:tr w:rsidR="00DD081B" w:rsidRPr="00067661" w14:paraId="6EC1A902" w14:textId="77777777" w:rsidTr="009301AB">
        <w:tc>
          <w:tcPr>
            <w:tcW w:w="1271" w:type="dxa"/>
            <w:vAlign w:val="center"/>
          </w:tcPr>
          <w:p w14:paraId="6E1F36EE" w14:textId="77777777" w:rsidR="00DD081B" w:rsidRPr="00067661" w:rsidRDefault="00DD081B" w:rsidP="009301AB">
            <w:pPr>
              <w:rPr>
                <w:rFonts w:ascii="Montserrat" w:hAnsi="Montserrat"/>
                <w:color w:val="000000"/>
                <w:sz w:val="16"/>
                <w:szCs w:val="16"/>
              </w:rPr>
            </w:pPr>
            <w:r w:rsidRPr="00067661">
              <w:rPr>
                <w:rFonts w:ascii="Montserrat" w:hAnsi="Montserrat"/>
                <w:color w:val="000000"/>
                <w:sz w:val="16"/>
                <w:szCs w:val="16"/>
              </w:rPr>
              <w:t>HK.1</w:t>
            </w:r>
          </w:p>
        </w:tc>
        <w:tc>
          <w:tcPr>
            <w:tcW w:w="992" w:type="dxa"/>
            <w:vAlign w:val="center"/>
          </w:tcPr>
          <w:p w14:paraId="3E8B3B2D" w14:textId="77777777" w:rsidR="00DD081B" w:rsidRPr="00067661" w:rsidRDefault="00DD081B" w:rsidP="009301AB">
            <w:pPr>
              <w:rPr>
                <w:rFonts w:ascii="Montserrat" w:hAnsi="Montserrat"/>
                <w:color w:val="000000"/>
                <w:sz w:val="16"/>
                <w:szCs w:val="16"/>
              </w:rPr>
            </w:pPr>
            <w:r w:rsidRPr="00067661">
              <w:rPr>
                <w:rFonts w:ascii="Montserrat" w:hAnsi="Montserrat"/>
                <w:color w:val="000000"/>
                <w:sz w:val="16"/>
                <w:szCs w:val="16"/>
              </w:rPr>
              <w:t>HK.1.1</w:t>
            </w:r>
          </w:p>
        </w:tc>
        <w:tc>
          <w:tcPr>
            <w:tcW w:w="1280" w:type="dxa"/>
            <w:vAlign w:val="center"/>
          </w:tcPr>
          <w:p w14:paraId="7E6A0AC8" w14:textId="77777777" w:rsidR="00DD081B" w:rsidRPr="00067661" w:rsidRDefault="00DD081B" w:rsidP="009301AB">
            <w:pPr>
              <w:rPr>
                <w:rFonts w:ascii="Montserrat" w:hAnsi="Montserrat"/>
                <w:color w:val="000000"/>
                <w:sz w:val="16"/>
                <w:szCs w:val="16"/>
              </w:rPr>
            </w:pPr>
            <w:r w:rsidRPr="00067661">
              <w:rPr>
                <w:rFonts w:ascii="Montserrat" w:hAnsi="Montserrat"/>
                <w:color w:val="000000"/>
                <w:sz w:val="16"/>
                <w:szCs w:val="16"/>
              </w:rPr>
              <w:t>HK.1.1.3</w:t>
            </w:r>
          </w:p>
        </w:tc>
        <w:tc>
          <w:tcPr>
            <w:tcW w:w="1555" w:type="dxa"/>
            <w:vAlign w:val="center"/>
          </w:tcPr>
          <w:p w14:paraId="452C87E7" w14:textId="77777777" w:rsidR="00DD081B" w:rsidRPr="00067661" w:rsidRDefault="00DD081B" w:rsidP="009301AB">
            <w:pPr>
              <w:rPr>
                <w:rFonts w:ascii="Montserrat" w:hAnsi="Montserrat"/>
                <w:color w:val="000000"/>
                <w:sz w:val="16"/>
                <w:szCs w:val="16"/>
              </w:rPr>
            </w:pPr>
            <w:r w:rsidRPr="00067661">
              <w:rPr>
                <w:rFonts w:ascii="Montserrat" w:hAnsi="Montserrat"/>
                <w:color w:val="000000"/>
                <w:sz w:val="16"/>
                <w:szCs w:val="16"/>
              </w:rPr>
              <w:t>HK.1.1.3.1</w:t>
            </w:r>
          </w:p>
        </w:tc>
        <w:tc>
          <w:tcPr>
            <w:tcW w:w="4864" w:type="dxa"/>
            <w:vAlign w:val="center"/>
          </w:tcPr>
          <w:p w14:paraId="58667C76" w14:textId="77777777" w:rsidR="00DD081B" w:rsidRPr="00067661" w:rsidRDefault="00DD081B" w:rsidP="009301AB">
            <w:pPr>
              <w:rPr>
                <w:rFonts w:ascii="Montserrat" w:hAnsi="Montserrat"/>
                <w:color w:val="000000"/>
                <w:sz w:val="16"/>
                <w:szCs w:val="16"/>
              </w:rPr>
            </w:pPr>
            <w:r w:rsidRPr="00067661">
              <w:rPr>
                <w:rFonts w:ascii="Montserrat" w:hAnsi="Montserrat"/>
                <w:color w:val="000000"/>
                <w:sz w:val="16"/>
                <w:szCs w:val="16"/>
              </w:rPr>
              <w:t>Software y bases de datos</w:t>
            </w:r>
          </w:p>
        </w:tc>
      </w:tr>
      <w:tr w:rsidR="00DD081B" w:rsidRPr="00067661" w14:paraId="152EDF27" w14:textId="77777777" w:rsidTr="009301AB">
        <w:tc>
          <w:tcPr>
            <w:tcW w:w="1271" w:type="dxa"/>
            <w:vAlign w:val="center"/>
          </w:tcPr>
          <w:p w14:paraId="167DB262" w14:textId="77777777" w:rsidR="00DD081B" w:rsidRPr="00067661" w:rsidRDefault="00DD081B" w:rsidP="009301AB">
            <w:pPr>
              <w:rPr>
                <w:rFonts w:ascii="Montserrat" w:hAnsi="Montserrat"/>
                <w:color w:val="000000"/>
                <w:sz w:val="16"/>
                <w:szCs w:val="16"/>
              </w:rPr>
            </w:pPr>
            <w:r w:rsidRPr="00067661">
              <w:rPr>
                <w:rFonts w:ascii="Montserrat" w:hAnsi="Montserrat"/>
                <w:color w:val="000000"/>
                <w:sz w:val="16"/>
                <w:szCs w:val="16"/>
              </w:rPr>
              <w:t>HK.1</w:t>
            </w:r>
          </w:p>
        </w:tc>
        <w:tc>
          <w:tcPr>
            <w:tcW w:w="992" w:type="dxa"/>
            <w:vAlign w:val="center"/>
          </w:tcPr>
          <w:p w14:paraId="6F31086E" w14:textId="77777777" w:rsidR="00DD081B" w:rsidRPr="00067661" w:rsidRDefault="00DD081B" w:rsidP="009301AB">
            <w:pPr>
              <w:rPr>
                <w:rFonts w:ascii="Montserrat" w:hAnsi="Montserrat"/>
                <w:color w:val="000000"/>
                <w:sz w:val="16"/>
                <w:szCs w:val="16"/>
              </w:rPr>
            </w:pPr>
            <w:r w:rsidRPr="00067661">
              <w:rPr>
                <w:rFonts w:ascii="Montserrat" w:hAnsi="Montserrat"/>
                <w:color w:val="000000"/>
                <w:sz w:val="16"/>
                <w:szCs w:val="16"/>
              </w:rPr>
              <w:t>HK.1.1</w:t>
            </w:r>
          </w:p>
        </w:tc>
        <w:tc>
          <w:tcPr>
            <w:tcW w:w="1280" w:type="dxa"/>
            <w:vAlign w:val="center"/>
          </w:tcPr>
          <w:p w14:paraId="471D51F5" w14:textId="77777777" w:rsidR="00DD081B" w:rsidRPr="00067661" w:rsidRDefault="00DD081B" w:rsidP="009301AB">
            <w:pPr>
              <w:rPr>
                <w:rFonts w:ascii="Montserrat" w:hAnsi="Montserrat"/>
                <w:color w:val="000000"/>
                <w:sz w:val="16"/>
                <w:szCs w:val="16"/>
              </w:rPr>
            </w:pPr>
            <w:r w:rsidRPr="00067661">
              <w:rPr>
                <w:rFonts w:ascii="Montserrat" w:hAnsi="Montserrat"/>
                <w:color w:val="000000"/>
                <w:sz w:val="16"/>
                <w:szCs w:val="16"/>
              </w:rPr>
              <w:t>HK.1.1.3</w:t>
            </w:r>
          </w:p>
        </w:tc>
        <w:tc>
          <w:tcPr>
            <w:tcW w:w="1555" w:type="dxa"/>
            <w:vAlign w:val="center"/>
          </w:tcPr>
          <w:p w14:paraId="4ADDF05B" w14:textId="77777777" w:rsidR="00DD081B" w:rsidRPr="00067661" w:rsidRDefault="00DD081B" w:rsidP="009301AB">
            <w:pPr>
              <w:rPr>
                <w:rFonts w:ascii="Montserrat" w:hAnsi="Montserrat"/>
                <w:color w:val="000000"/>
                <w:sz w:val="16"/>
                <w:szCs w:val="16"/>
              </w:rPr>
            </w:pPr>
            <w:r w:rsidRPr="00067661">
              <w:rPr>
                <w:rFonts w:ascii="Montserrat" w:hAnsi="Montserrat"/>
                <w:color w:val="000000"/>
                <w:sz w:val="16"/>
                <w:szCs w:val="16"/>
              </w:rPr>
              <w:t>HK.1.1.3.2</w:t>
            </w:r>
          </w:p>
        </w:tc>
        <w:tc>
          <w:tcPr>
            <w:tcW w:w="4864" w:type="dxa"/>
            <w:vAlign w:val="center"/>
          </w:tcPr>
          <w:p w14:paraId="3F5AB06B" w14:textId="77777777" w:rsidR="00DD081B" w:rsidRPr="00067661" w:rsidRDefault="00DD081B" w:rsidP="009301AB">
            <w:pPr>
              <w:rPr>
                <w:rFonts w:ascii="Montserrat" w:hAnsi="Montserrat"/>
                <w:color w:val="000000"/>
                <w:sz w:val="16"/>
                <w:szCs w:val="16"/>
              </w:rPr>
            </w:pPr>
            <w:r w:rsidRPr="00067661">
              <w:rPr>
                <w:rFonts w:ascii="Montserrat" w:hAnsi="Montserrat"/>
                <w:color w:val="000000"/>
                <w:sz w:val="16"/>
                <w:szCs w:val="16"/>
              </w:rPr>
              <w:t>Otros productos con propiedad intelectual</w:t>
            </w:r>
          </w:p>
        </w:tc>
      </w:tr>
      <w:tr w:rsidR="00DD081B" w:rsidRPr="00067661" w14:paraId="189C15A9" w14:textId="77777777" w:rsidTr="009301AB">
        <w:tc>
          <w:tcPr>
            <w:tcW w:w="1271" w:type="dxa"/>
            <w:vAlign w:val="center"/>
          </w:tcPr>
          <w:p w14:paraId="42338C52" w14:textId="77777777" w:rsidR="00DD081B" w:rsidRPr="00067661" w:rsidRDefault="00DD081B" w:rsidP="009301AB">
            <w:pPr>
              <w:rPr>
                <w:rFonts w:ascii="Montserrat" w:hAnsi="Montserrat"/>
                <w:color w:val="000000"/>
                <w:sz w:val="16"/>
                <w:szCs w:val="16"/>
              </w:rPr>
            </w:pPr>
            <w:r w:rsidRPr="00067661">
              <w:rPr>
                <w:rFonts w:ascii="Montserrat" w:hAnsi="Montserrat"/>
                <w:color w:val="000000"/>
                <w:sz w:val="16"/>
                <w:szCs w:val="16"/>
              </w:rPr>
              <w:t>HK.1</w:t>
            </w:r>
          </w:p>
        </w:tc>
        <w:tc>
          <w:tcPr>
            <w:tcW w:w="992" w:type="dxa"/>
            <w:vAlign w:val="center"/>
          </w:tcPr>
          <w:p w14:paraId="4E9B059F" w14:textId="77777777" w:rsidR="00DD081B" w:rsidRPr="00067661" w:rsidRDefault="00DD081B" w:rsidP="009301AB">
            <w:pPr>
              <w:rPr>
                <w:rFonts w:ascii="Montserrat" w:hAnsi="Montserrat"/>
                <w:color w:val="000000"/>
                <w:sz w:val="16"/>
                <w:szCs w:val="16"/>
              </w:rPr>
            </w:pPr>
            <w:r w:rsidRPr="00067661">
              <w:rPr>
                <w:rFonts w:ascii="Montserrat" w:hAnsi="Montserrat"/>
                <w:color w:val="000000"/>
                <w:sz w:val="16"/>
                <w:szCs w:val="16"/>
              </w:rPr>
              <w:t>HK.1.2</w:t>
            </w:r>
          </w:p>
        </w:tc>
        <w:tc>
          <w:tcPr>
            <w:tcW w:w="1280" w:type="dxa"/>
            <w:vAlign w:val="center"/>
          </w:tcPr>
          <w:p w14:paraId="2C338AD1" w14:textId="77777777" w:rsidR="00DD081B" w:rsidRPr="00067661" w:rsidRDefault="00DD081B" w:rsidP="009301AB">
            <w:pPr>
              <w:rPr>
                <w:rFonts w:ascii="Montserrat" w:hAnsi="Montserrat"/>
                <w:color w:val="000000"/>
                <w:sz w:val="16"/>
                <w:szCs w:val="16"/>
              </w:rPr>
            </w:pPr>
          </w:p>
        </w:tc>
        <w:tc>
          <w:tcPr>
            <w:tcW w:w="1555" w:type="dxa"/>
            <w:vAlign w:val="center"/>
          </w:tcPr>
          <w:p w14:paraId="50613689" w14:textId="77777777" w:rsidR="00DD081B" w:rsidRPr="00067661" w:rsidRDefault="00DD081B" w:rsidP="009301AB">
            <w:pPr>
              <w:rPr>
                <w:rFonts w:ascii="Montserrat" w:hAnsi="Montserrat"/>
                <w:sz w:val="16"/>
                <w:szCs w:val="16"/>
              </w:rPr>
            </w:pPr>
          </w:p>
        </w:tc>
        <w:tc>
          <w:tcPr>
            <w:tcW w:w="4864" w:type="dxa"/>
            <w:vAlign w:val="center"/>
          </w:tcPr>
          <w:p w14:paraId="3C7611F7" w14:textId="77777777" w:rsidR="00DD081B" w:rsidRPr="00067661" w:rsidRDefault="00DD081B" w:rsidP="009301AB">
            <w:pPr>
              <w:rPr>
                <w:rFonts w:ascii="Montserrat" w:hAnsi="Montserrat"/>
                <w:color w:val="000000"/>
                <w:sz w:val="16"/>
                <w:szCs w:val="16"/>
              </w:rPr>
            </w:pPr>
            <w:r w:rsidRPr="00067661">
              <w:rPr>
                <w:rFonts w:ascii="Montserrat" w:hAnsi="Montserrat"/>
                <w:color w:val="000000"/>
                <w:sz w:val="16"/>
                <w:szCs w:val="16"/>
              </w:rPr>
              <w:t>Cambio en inventarios</w:t>
            </w:r>
          </w:p>
        </w:tc>
      </w:tr>
      <w:tr w:rsidR="00DD081B" w:rsidRPr="00067661" w14:paraId="597FC75D" w14:textId="77777777" w:rsidTr="009301AB">
        <w:tc>
          <w:tcPr>
            <w:tcW w:w="1271" w:type="dxa"/>
            <w:vAlign w:val="center"/>
          </w:tcPr>
          <w:p w14:paraId="36F7C192" w14:textId="77777777" w:rsidR="00DD081B" w:rsidRPr="00067661" w:rsidRDefault="00DD081B" w:rsidP="009301AB">
            <w:pPr>
              <w:rPr>
                <w:rFonts w:ascii="Montserrat" w:hAnsi="Montserrat"/>
                <w:color w:val="000000"/>
                <w:sz w:val="16"/>
                <w:szCs w:val="16"/>
              </w:rPr>
            </w:pPr>
            <w:r w:rsidRPr="00067661">
              <w:rPr>
                <w:rFonts w:ascii="Montserrat" w:hAnsi="Montserrat"/>
                <w:color w:val="000000"/>
                <w:sz w:val="16"/>
                <w:szCs w:val="16"/>
              </w:rPr>
              <w:t>HK.1</w:t>
            </w:r>
          </w:p>
        </w:tc>
        <w:tc>
          <w:tcPr>
            <w:tcW w:w="992" w:type="dxa"/>
            <w:vAlign w:val="center"/>
          </w:tcPr>
          <w:p w14:paraId="59C9DB53" w14:textId="77777777" w:rsidR="00DD081B" w:rsidRPr="00067661" w:rsidRDefault="00DD081B" w:rsidP="009301AB">
            <w:pPr>
              <w:rPr>
                <w:rFonts w:ascii="Montserrat" w:hAnsi="Montserrat"/>
                <w:color w:val="000000"/>
                <w:sz w:val="16"/>
                <w:szCs w:val="16"/>
              </w:rPr>
            </w:pPr>
            <w:r w:rsidRPr="00067661">
              <w:rPr>
                <w:rFonts w:ascii="Montserrat" w:hAnsi="Montserrat"/>
                <w:color w:val="000000"/>
                <w:sz w:val="16"/>
                <w:szCs w:val="16"/>
              </w:rPr>
              <w:t>HK.1.3</w:t>
            </w:r>
          </w:p>
        </w:tc>
        <w:tc>
          <w:tcPr>
            <w:tcW w:w="1280" w:type="dxa"/>
            <w:vAlign w:val="center"/>
          </w:tcPr>
          <w:p w14:paraId="2FEFDE76" w14:textId="77777777" w:rsidR="00DD081B" w:rsidRPr="00067661" w:rsidRDefault="00DD081B" w:rsidP="009301AB">
            <w:pPr>
              <w:rPr>
                <w:rFonts w:ascii="Montserrat" w:hAnsi="Montserrat"/>
                <w:color w:val="000000"/>
                <w:sz w:val="16"/>
                <w:szCs w:val="16"/>
              </w:rPr>
            </w:pPr>
          </w:p>
        </w:tc>
        <w:tc>
          <w:tcPr>
            <w:tcW w:w="1555" w:type="dxa"/>
            <w:vAlign w:val="center"/>
          </w:tcPr>
          <w:p w14:paraId="20363082" w14:textId="77777777" w:rsidR="00DD081B" w:rsidRPr="00067661" w:rsidRDefault="00DD081B" w:rsidP="009301AB">
            <w:pPr>
              <w:rPr>
                <w:rFonts w:ascii="Montserrat" w:hAnsi="Montserrat"/>
                <w:sz w:val="16"/>
                <w:szCs w:val="16"/>
              </w:rPr>
            </w:pPr>
          </w:p>
        </w:tc>
        <w:tc>
          <w:tcPr>
            <w:tcW w:w="4864" w:type="dxa"/>
            <w:vAlign w:val="center"/>
          </w:tcPr>
          <w:p w14:paraId="59EFA452" w14:textId="77777777" w:rsidR="00DD081B" w:rsidRPr="00067661" w:rsidRDefault="00DD081B" w:rsidP="009301AB">
            <w:pPr>
              <w:rPr>
                <w:rFonts w:ascii="Montserrat" w:hAnsi="Montserrat"/>
                <w:color w:val="000000"/>
                <w:sz w:val="16"/>
                <w:szCs w:val="16"/>
              </w:rPr>
            </w:pPr>
            <w:r w:rsidRPr="00067661">
              <w:rPr>
                <w:rFonts w:ascii="Montserrat" w:hAnsi="Montserrat"/>
                <w:color w:val="000000"/>
                <w:sz w:val="16"/>
                <w:szCs w:val="16"/>
              </w:rPr>
              <w:t>Adquisiciones menos cesiones de objetos valiosos</w:t>
            </w:r>
          </w:p>
        </w:tc>
      </w:tr>
      <w:tr w:rsidR="00DD081B" w:rsidRPr="00067661" w14:paraId="59E6F35C" w14:textId="77777777" w:rsidTr="009301AB">
        <w:tc>
          <w:tcPr>
            <w:tcW w:w="1271" w:type="dxa"/>
            <w:vAlign w:val="center"/>
          </w:tcPr>
          <w:p w14:paraId="16101201" w14:textId="77777777" w:rsidR="00DD081B" w:rsidRPr="00067661" w:rsidRDefault="00DD081B" w:rsidP="009301AB">
            <w:pPr>
              <w:rPr>
                <w:rFonts w:ascii="Montserrat" w:hAnsi="Montserrat"/>
                <w:color w:val="000000"/>
                <w:sz w:val="16"/>
                <w:szCs w:val="16"/>
              </w:rPr>
            </w:pPr>
            <w:r w:rsidRPr="00067661">
              <w:rPr>
                <w:rFonts w:ascii="Montserrat" w:hAnsi="Montserrat"/>
                <w:color w:val="000000"/>
                <w:sz w:val="16"/>
                <w:szCs w:val="16"/>
              </w:rPr>
              <w:t>HK.1</w:t>
            </w:r>
          </w:p>
        </w:tc>
        <w:tc>
          <w:tcPr>
            <w:tcW w:w="992" w:type="dxa"/>
            <w:vAlign w:val="center"/>
          </w:tcPr>
          <w:p w14:paraId="018F7454" w14:textId="77777777" w:rsidR="00DD081B" w:rsidRPr="00067661" w:rsidRDefault="00DD081B" w:rsidP="009301AB">
            <w:pPr>
              <w:rPr>
                <w:rFonts w:ascii="Montserrat" w:hAnsi="Montserrat"/>
                <w:color w:val="000000"/>
                <w:sz w:val="16"/>
                <w:szCs w:val="16"/>
              </w:rPr>
            </w:pPr>
            <w:r w:rsidRPr="00067661">
              <w:rPr>
                <w:rFonts w:ascii="Montserrat" w:hAnsi="Montserrat"/>
                <w:color w:val="000000"/>
                <w:sz w:val="16"/>
                <w:szCs w:val="16"/>
              </w:rPr>
              <w:t>HK.1.1.c</w:t>
            </w:r>
          </w:p>
        </w:tc>
        <w:tc>
          <w:tcPr>
            <w:tcW w:w="1280" w:type="dxa"/>
            <w:vAlign w:val="center"/>
          </w:tcPr>
          <w:p w14:paraId="776E6453" w14:textId="77777777" w:rsidR="00DD081B" w:rsidRPr="00067661" w:rsidRDefault="00DD081B" w:rsidP="009301AB">
            <w:pPr>
              <w:rPr>
                <w:rFonts w:ascii="Montserrat" w:hAnsi="Montserrat"/>
                <w:color w:val="000000"/>
                <w:sz w:val="16"/>
                <w:szCs w:val="16"/>
              </w:rPr>
            </w:pPr>
          </w:p>
        </w:tc>
        <w:tc>
          <w:tcPr>
            <w:tcW w:w="1555" w:type="dxa"/>
            <w:vAlign w:val="center"/>
          </w:tcPr>
          <w:p w14:paraId="610BABA1" w14:textId="77777777" w:rsidR="00DD081B" w:rsidRPr="00067661" w:rsidRDefault="00DD081B" w:rsidP="009301AB">
            <w:pPr>
              <w:rPr>
                <w:rFonts w:ascii="Montserrat" w:hAnsi="Montserrat"/>
                <w:sz w:val="16"/>
                <w:szCs w:val="16"/>
              </w:rPr>
            </w:pPr>
          </w:p>
        </w:tc>
        <w:tc>
          <w:tcPr>
            <w:tcW w:w="4864" w:type="dxa"/>
            <w:vAlign w:val="center"/>
          </w:tcPr>
          <w:p w14:paraId="17C41F06" w14:textId="77777777" w:rsidR="00DD081B" w:rsidRPr="00067661" w:rsidRDefault="00DD081B" w:rsidP="009301AB">
            <w:pPr>
              <w:rPr>
                <w:rFonts w:ascii="Montserrat" w:hAnsi="Montserrat"/>
                <w:color w:val="000000"/>
                <w:sz w:val="16"/>
                <w:szCs w:val="16"/>
              </w:rPr>
            </w:pPr>
            <w:r w:rsidRPr="00067661">
              <w:rPr>
                <w:rFonts w:ascii="Montserrat" w:hAnsi="Montserrat"/>
                <w:color w:val="000000"/>
                <w:sz w:val="16"/>
                <w:szCs w:val="16"/>
              </w:rPr>
              <w:t>Consumo de capital fijo</w:t>
            </w:r>
          </w:p>
        </w:tc>
      </w:tr>
      <w:tr w:rsidR="00DD081B" w:rsidRPr="00067661" w14:paraId="377E8374" w14:textId="77777777" w:rsidTr="009301AB">
        <w:tc>
          <w:tcPr>
            <w:tcW w:w="1271" w:type="dxa"/>
            <w:vAlign w:val="center"/>
          </w:tcPr>
          <w:p w14:paraId="0C12E385" w14:textId="77777777" w:rsidR="00DD081B" w:rsidRPr="00067661" w:rsidRDefault="00DD081B" w:rsidP="009301AB">
            <w:pPr>
              <w:rPr>
                <w:rFonts w:ascii="Montserrat" w:hAnsi="Montserrat"/>
                <w:color w:val="000000"/>
                <w:sz w:val="16"/>
                <w:szCs w:val="16"/>
              </w:rPr>
            </w:pPr>
            <w:r w:rsidRPr="00067661">
              <w:rPr>
                <w:rFonts w:ascii="Montserrat" w:hAnsi="Montserrat"/>
                <w:color w:val="000000"/>
                <w:sz w:val="16"/>
                <w:szCs w:val="16"/>
              </w:rPr>
              <w:t>HK.1</w:t>
            </w:r>
          </w:p>
        </w:tc>
        <w:tc>
          <w:tcPr>
            <w:tcW w:w="992" w:type="dxa"/>
            <w:vAlign w:val="center"/>
          </w:tcPr>
          <w:p w14:paraId="4BAF29A7" w14:textId="77777777" w:rsidR="00DD081B" w:rsidRPr="00067661" w:rsidRDefault="00DD081B" w:rsidP="009301AB">
            <w:pPr>
              <w:rPr>
                <w:rFonts w:ascii="Montserrat" w:hAnsi="Montserrat"/>
                <w:color w:val="000000"/>
                <w:sz w:val="16"/>
                <w:szCs w:val="16"/>
              </w:rPr>
            </w:pPr>
            <w:r w:rsidRPr="00067661">
              <w:rPr>
                <w:rFonts w:ascii="Montserrat" w:hAnsi="Montserrat"/>
                <w:color w:val="000000"/>
                <w:sz w:val="16"/>
                <w:szCs w:val="16"/>
              </w:rPr>
              <w:t>HK.1.1.n</w:t>
            </w:r>
          </w:p>
        </w:tc>
        <w:tc>
          <w:tcPr>
            <w:tcW w:w="1280" w:type="dxa"/>
            <w:vAlign w:val="center"/>
          </w:tcPr>
          <w:p w14:paraId="19DDB853" w14:textId="77777777" w:rsidR="00DD081B" w:rsidRPr="00067661" w:rsidRDefault="00DD081B" w:rsidP="009301AB">
            <w:pPr>
              <w:rPr>
                <w:rFonts w:ascii="Montserrat" w:hAnsi="Montserrat"/>
                <w:color w:val="000000"/>
                <w:sz w:val="16"/>
                <w:szCs w:val="16"/>
              </w:rPr>
            </w:pPr>
          </w:p>
        </w:tc>
        <w:tc>
          <w:tcPr>
            <w:tcW w:w="1555" w:type="dxa"/>
            <w:vAlign w:val="center"/>
          </w:tcPr>
          <w:p w14:paraId="69F4F4A8" w14:textId="77777777" w:rsidR="00DD081B" w:rsidRPr="00067661" w:rsidRDefault="00DD081B" w:rsidP="009301AB">
            <w:pPr>
              <w:rPr>
                <w:rFonts w:ascii="Montserrat" w:hAnsi="Montserrat"/>
                <w:sz w:val="16"/>
                <w:szCs w:val="16"/>
              </w:rPr>
            </w:pPr>
          </w:p>
        </w:tc>
        <w:tc>
          <w:tcPr>
            <w:tcW w:w="4864" w:type="dxa"/>
            <w:vAlign w:val="center"/>
          </w:tcPr>
          <w:p w14:paraId="755ACD2F" w14:textId="77777777" w:rsidR="00DD081B" w:rsidRPr="00067661" w:rsidRDefault="00DD081B" w:rsidP="009301AB">
            <w:pPr>
              <w:rPr>
                <w:rFonts w:ascii="Montserrat" w:hAnsi="Montserrat"/>
                <w:color w:val="000000"/>
                <w:sz w:val="16"/>
                <w:szCs w:val="16"/>
              </w:rPr>
            </w:pPr>
            <w:r w:rsidRPr="00067661">
              <w:rPr>
                <w:rFonts w:ascii="Montserrat" w:hAnsi="Montserrat"/>
                <w:color w:val="000000"/>
                <w:sz w:val="16"/>
                <w:szCs w:val="16"/>
              </w:rPr>
              <w:t>Formación neta de capital</w:t>
            </w:r>
          </w:p>
        </w:tc>
      </w:tr>
      <w:tr w:rsidR="00DD081B" w:rsidRPr="00067661" w14:paraId="65A6617A" w14:textId="77777777" w:rsidTr="009301AB">
        <w:tc>
          <w:tcPr>
            <w:tcW w:w="1271" w:type="dxa"/>
            <w:shd w:val="clear" w:color="auto" w:fill="D4C19C" w:themeFill="background2"/>
            <w:vAlign w:val="center"/>
          </w:tcPr>
          <w:p w14:paraId="0B85CAE4" w14:textId="77777777" w:rsidR="00DD081B" w:rsidRPr="00067661" w:rsidRDefault="00DD081B" w:rsidP="009301AB">
            <w:pPr>
              <w:rPr>
                <w:rFonts w:ascii="Montserrat" w:hAnsi="Montserrat"/>
                <w:b/>
                <w:bCs/>
                <w:color w:val="000000"/>
                <w:sz w:val="16"/>
                <w:szCs w:val="16"/>
              </w:rPr>
            </w:pPr>
            <w:r w:rsidRPr="00067661">
              <w:rPr>
                <w:rFonts w:ascii="Montserrat" w:hAnsi="Montserrat"/>
                <w:b/>
                <w:bCs/>
                <w:color w:val="000000"/>
                <w:sz w:val="16"/>
                <w:szCs w:val="16"/>
              </w:rPr>
              <w:t>HK.2</w:t>
            </w:r>
          </w:p>
        </w:tc>
        <w:tc>
          <w:tcPr>
            <w:tcW w:w="992" w:type="dxa"/>
            <w:shd w:val="clear" w:color="auto" w:fill="D4C19C" w:themeFill="background2"/>
            <w:vAlign w:val="center"/>
          </w:tcPr>
          <w:p w14:paraId="26C546D3" w14:textId="77777777" w:rsidR="00DD081B" w:rsidRPr="00067661" w:rsidRDefault="00DD081B" w:rsidP="009301AB">
            <w:pPr>
              <w:rPr>
                <w:rFonts w:ascii="Montserrat" w:hAnsi="Montserrat"/>
                <w:b/>
                <w:bCs/>
                <w:color w:val="000000"/>
                <w:sz w:val="16"/>
                <w:szCs w:val="16"/>
              </w:rPr>
            </w:pPr>
          </w:p>
        </w:tc>
        <w:tc>
          <w:tcPr>
            <w:tcW w:w="1280" w:type="dxa"/>
            <w:shd w:val="clear" w:color="auto" w:fill="D4C19C" w:themeFill="background2"/>
            <w:vAlign w:val="center"/>
          </w:tcPr>
          <w:p w14:paraId="793AD6C1" w14:textId="77777777" w:rsidR="00DD081B" w:rsidRPr="00067661" w:rsidRDefault="00DD081B" w:rsidP="009301AB">
            <w:pPr>
              <w:rPr>
                <w:rFonts w:ascii="Montserrat" w:hAnsi="Montserrat"/>
                <w:sz w:val="16"/>
                <w:szCs w:val="16"/>
              </w:rPr>
            </w:pPr>
          </w:p>
        </w:tc>
        <w:tc>
          <w:tcPr>
            <w:tcW w:w="1555" w:type="dxa"/>
            <w:shd w:val="clear" w:color="auto" w:fill="D4C19C" w:themeFill="background2"/>
            <w:vAlign w:val="center"/>
          </w:tcPr>
          <w:p w14:paraId="614D9C9A" w14:textId="77777777" w:rsidR="00DD081B" w:rsidRPr="00067661" w:rsidRDefault="00DD081B" w:rsidP="009301AB">
            <w:pPr>
              <w:rPr>
                <w:rFonts w:ascii="Montserrat" w:hAnsi="Montserrat"/>
                <w:sz w:val="16"/>
                <w:szCs w:val="16"/>
              </w:rPr>
            </w:pPr>
          </w:p>
        </w:tc>
        <w:tc>
          <w:tcPr>
            <w:tcW w:w="4864" w:type="dxa"/>
            <w:shd w:val="clear" w:color="auto" w:fill="D4C19C" w:themeFill="background2"/>
            <w:vAlign w:val="center"/>
          </w:tcPr>
          <w:p w14:paraId="797DAEC3" w14:textId="77777777" w:rsidR="00DD081B" w:rsidRPr="00067661" w:rsidRDefault="00DD081B" w:rsidP="009301AB">
            <w:pPr>
              <w:rPr>
                <w:rFonts w:ascii="Montserrat" w:hAnsi="Montserrat"/>
                <w:b/>
                <w:bCs/>
                <w:color w:val="000000"/>
                <w:sz w:val="16"/>
                <w:szCs w:val="16"/>
              </w:rPr>
            </w:pPr>
            <w:r w:rsidRPr="00067661">
              <w:rPr>
                <w:rFonts w:ascii="Montserrat" w:hAnsi="Montserrat"/>
                <w:b/>
                <w:bCs/>
                <w:color w:val="000000"/>
                <w:sz w:val="16"/>
                <w:szCs w:val="16"/>
              </w:rPr>
              <w:t>Activos no producidos ni financieros</w:t>
            </w:r>
          </w:p>
        </w:tc>
      </w:tr>
      <w:tr w:rsidR="00DD081B" w:rsidRPr="00067661" w14:paraId="53247A2D" w14:textId="77777777" w:rsidTr="009301AB">
        <w:tc>
          <w:tcPr>
            <w:tcW w:w="1271" w:type="dxa"/>
            <w:vAlign w:val="center"/>
          </w:tcPr>
          <w:p w14:paraId="3AF6823A" w14:textId="77777777" w:rsidR="00DD081B" w:rsidRPr="00067661" w:rsidRDefault="00DD081B" w:rsidP="009301AB">
            <w:pPr>
              <w:rPr>
                <w:rFonts w:ascii="Montserrat" w:hAnsi="Montserrat"/>
                <w:color w:val="000000"/>
                <w:sz w:val="16"/>
                <w:szCs w:val="16"/>
              </w:rPr>
            </w:pPr>
            <w:r w:rsidRPr="00067661">
              <w:rPr>
                <w:rFonts w:ascii="Montserrat" w:hAnsi="Montserrat"/>
                <w:color w:val="000000"/>
                <w:sz w:val="16"/>
                <w:szCs w:val="16"/>
              </w:rPr>
              <w:t>HK.2</w:t>
            </w:r>
          </w:p>
        </w:tc>
        <w:tc>
          <w:tcPr>
            <w:tcW w:w="992" w:type="dxa"/>
            <w:vAlign w:val="center"/>
          </w:tcPr>
          <w:p w14:paraId="1DEEBD0B" w14:textId="77777777" w:rsidR="00DD081B" w:rsidRPr="00067661" w:rsidRDefault="00DD081B" w:rsidP="009301AB">
            <w:pPr>
              <w:rPr>
                <w:rFonts w:ascii="Montserrat" w:hAnsi="Montserrat"/>
                <w:color w:val="000000"/>
                <w:sz w:val="16"/>
                <w:szCs w:val="16"/>
              </w:rPr>
            </w:pPr>
            <w:r w:rsidRPr="00067661">
              <w:rPr>
                <w:rFonts w:ascii="Montserrat" w:hAnsi="Montserrat"/>
                <w:color w:val="000000"/>
                <w:sz w:val="16"/>
                <w:szCs w:val="16"/>
              </w:rPr>
              <w:t>HK.2.1</w:t>
            </w:r>
          </w:p>
        </w:tc>
        <w:tc>
          <w:tcPr>
            <w:tcW w:w="1280" w:type="dxa"/>
            <w:vAlign w:val="center"/>
          </w:tcPr>
          <w:p w14:paraId="6AD71DE5" w14:textId="77777777" w:rsidR="00DD081B" w:rsidRPr="00067661" w:rsidRDefault="00DD081B" w:rsidP="009301AB">
            <w:pPr>
              <w:rPr>
                <w:rFonts w:ascii="Montserrat" w:hAnsi="Montserrat"/>
                <w:color w:val="000000"/>
                <w:sz w:val="16"/>
                <w:szCs w:val="16"/>
              </w:rPr>
            </w:pPr>
          </w:p>
        </w:tc>
        <w:tc>
          <w:tcPr>
            <w:tcW w:w="1555" w:type="dxa"/>
            <w:vAlign w:val="center"/>
          </w:tcPr>
          <w:p w14:paraId="59A2BE4B" w14:textId="77777777" w:rsidR="00DD081B" w:rsidRPr="00067661" w:rsidRDefault="00DD081B" w:rsidP="009301AB">
            <w:pPr>
              <w:rPr>
                <w:rFonts w:ascii="Montserrat" w:hAnsi="Montserrat"/>
                <w:sz w:val="16"/>
                <w:szCs w:val="16"/>
              </w:rPr>
            </w:pPr>
          </w:p>
        </w:tc>
        <w:tc>
          <w:tcPr>
            <w:tcW w:w="4864" w:type="dxa"/>
            <w:vAlign w:val="center"/>
          </w:tcPr>
          <w:p w14:paraId="536B36DC" w14:textId="77777777" w:rsidR="00DD081B" w:rsidRPr="00067661" w:rsidRDefault="00DD081B" w:rsidP="009301AB">
            <w:pPr>
              <w:rPr>
                <w:rFonts w:ascii="Montserrat" w:hAnsi="Montserrat"/>
                <w:color w:val="000000"/>
                <w:sz w:val="16"/>
                <w:szCs w:val="16"/>
              </w:rPr>
            </w:pPr>
            <w:r w:rsidRPr="00067661">
              <w:rPr>
                <w:rFonts w:ascii="Montserrat" w:hAnsi="Montserrat"/>
                <w:color w:val="000000"/>
                <w:sz w:val="16"/>
                <w:szCs w:val="16"/>
              </w:rPr>
              <w:t>Tierra</w:t>
            </w:r>
          </w:p>
        </w:tc>
      </w:tr>
      <w:tr w:rsidR="00DD081B" w:rsidRPr="00067661" w14:paraId="2DC97780" w14:textId="77777777" w:rsidTr="009301AB">
        <w:tc>
          <w:tcPr>
            <w:tcW w:w="1271" w:type="dxa"/>
            <w:vAlign w:val="center"/>
          </w:tcPr>
          <w:p w14:paraId="396FEB89" w14:textId="77777777" w:rsidR="00DD081B" w:rsidRPr="00067661" w:rsidRDefault="00DD081B" w:rsidP="009301AB">
            <w:pPr>
              <w:rPr>
                <w:rFonts w:ascii="Montserrat" w:hAnsi="Montserrat"/>
                <w:color w:val="000000"/>
                <w:sz w:val="16"/>
                <w:szCs w:val="16"/>
              </w:rPr>
            </w:pPr>
            <w:r w:rsidRPr="00067661">
              <w:rPr>
                <w:rFonts w:ascii="Montserrat" w:hAnsi="Montserrat"/>
                <w:color w:val="000000"/>
                <w:sz w:val="16"/>
                <w:szCs w:val="16"/>
              </w:rPr>
              <w:t>HK.2</w:t>
            </w:r>
          </w:p>
        </w:tc>
        <w:tc>
          <w:tcPr>
            <w:tcW w:w="992" w:type="dxa"/>
            <w:vAlign w:val="center"/>
          </w:tcPr>
          <w:p w14:paraId="15ABC2C9" w14:textId="77777777" w:rsidR="00DD081B" w:rsidRPr="00067661" w:rsidRDefault="00DD081B" w:rsidP="009301AB">
            <w:pPr>
              <w:rPr>
                <w:rFonts w:ascii="Montserrat" w:hAnsi="Montserrat"/>
                <w:color w:val="000000"/>
                <w:sz w:val="16"/>
                <w:szCs w:val="16"/>
              </w:rPr>
            </w:pPr>
            <w:r w:rsidRPr="00067661">
              <w:rPr>
                <w:rFonts w:ascii="Montserrat" w:hAnsi="Montserrat"/>
                <w:color w:val="000000"/>
                <w:sz w:val="16"/>
                <w:szCs w:val="16"/>
              </w:rPr>
              <w:t>HK.2.2</w:t>
            </w:r>
          </w:p>
        </w:tc>
        <w:tc>
          <w:tcPr>
            <w:tcW w:w="1280" w:type="dxa"/>
            <w:vAlign w:val="center"/>
          </w:tcPr>
          <w:p w14:paraId="795C4E97" w14:textId="77777777" w:rsidR="00DD081B" w:rsidRPr="00067661" w:rsidRDefault="00DD081B" w:rsidP="009301AB">
            <w:pPr>
              <w:rPr>
                <w:rFonts w:ascii="Montserrat" w:hAnsi="Montserrat"/>
                <w:color w:val="000000"/>
                <w:sz w:val="16"/>
                <w:szCs w:val="16"/>
              </w:rPr>
            </w:pPr>
          </w:p>
        </w:tc>
        <w:tc>
          <w:tcPr>
            <w:tcW w:w="1555" w:type="dxa"/>
            <w:vAlign w:val="center"/>
          </w:tcPr>
          <w:p w14:paraId="653FF22F" w14:textId="77777777" w:rsidR="00DD081B" w:rsidRPr="00067661" w:rsidRDefault="00DD081B" w:rsidP="009301AB">
            <w:pPr>
              <w:rPr>
                <w:rFonts w:ascii="Montserrat" w:hAnsi="Montserrat"/>
                <w:sz w:val="16"/>
                <w:szCs w:val="16"/>
              </w:rPr>
            </w:pPr>
          </w:p>
        </w:tc>
        <w:tc>
          <w:tcPr>
            <w:tcW w:w="4864" w:type="dxa"/>
            <w:vAlign w:val="center"/>
          </w:tcPr>
          <w:p w14:paraId="613AF4AD" w14:textId="77777777" w:rsidR="00DD081B" w:rsidRPr="00067661" w:rsidRDefault="00DD081B" w:rsidP="009301AB">
            <w:pPr>
              <w:rPr>
                <w:rFonts w:ascii="Montserrat" w:hAnsi="Montserrat"/>
                <w:color w:val="000000"/>
                <w:sz w:val="16"/>
                <w:szCs w:val="16"/>
              </w:rPr>
            </w:pPr>
            <w:r w:rsidRPr="00067661">
              <w:rPr>
                <w:rFonts w:ascii="Montserrat" w:hAnsi="Montserrat"/>
                <w:color w:val="000000"/>
                <w:sz w:val="16"/>
                <w:szCs w:val="16"/>
              </w:rPr>
              <w:t>Otros activos no producidos ni financieros</w:t>
            </w:r>
          </w:p>
        </w:tc>
      </w:tr>
      <w:tr w:rsidR="00DD081B" w:rsidRPr="00067661" w14:paraId="2F7F8D97" w14:textId="77777777" w:rsidTr="009301AB">
        <w:tc>
          <w:tcPr>
            <w:tcW w:w="1271" w:type="dxa"/>
            <w:shd w:val="clear" w:color="auto" w:fill="D4C19C" w:themeFill="background2"/>
            <w:vAlign w:val="center"/>
          </w:tcPr>
          <w:p w14:paraId="24FA3D7F" w14:textId="77777777" w:rsidR="00DD081B" w:rsidRPr="00067661" w:rsidRDefault="00DD081B" w:rsidP="009301AB">
            <w:pPr>
              <w:rPr>
                <w:rFonts w:ascii="Montserrat" w:hAnsi="Montserrat"/>
                <w:b/>
                <w:bCs/>
                <w:color w:val="000000"/>
                <w:sz w:val="16"/>
                <w:szCs w:val="16"/>
              </w:rPr>
            </w:pPr>
            <w:r w:rsidRPr="00067661">
              <w:rPr>
                <w:rFonts w:ascii="Montserrat" w:hAnsi="Montserrat"/>
                <w:b/>
                <w:bCs/>
                <w:color w:val="000000"/>
                <w:sz w:val="16"/>
                <w:szCs w:val="16"/>
              </w:rPr>
              <w:t>HKR</w:t>
            </w:r>
          </w:p>
        </w:tc>
        <w:tc>
          <w:tcPr>
            <w:tcW w:w="992" w:type="dxa"/>
            <w:shd w:val="clear" w:color="auto" w:fill="D4C19C" w:themeFill="background2"/>
            <w:vAlign w:val="center"/>
          </w:tcPr>
          <w:p w14:paraId="2F15FC5E" w14:textId="77777777" w:rsidR="00DD081B" w:rsidRPr="00067661" w:rsidRDefault="00DD081B" w:rsidP="009301AB">
            <w:pPr>
              <w:rPr>
                <w:rFonts w:ascii="Montserrat" w:hAnsi="Montserrat"/>
                <w:b/>
                <w:bCs/>
                <w:color w:val="000000"/>
                <w:sz w:val="16"/>
                <w:szCs w:val="16"/>
              </w:rPr>
            </w:pPr>
          </w:p>
        </w:tc>
        <w:tc>
          <w:tcPr>
            <w:tcW w:w="1280" w:type="dxa"/>
            <w:shd w:val="clear" w:color="auto" w:fill="D4C19C" w:themeFill="background2"/>
            <w:vAlign w:val="center"/>
          </w:tcPr>
          <w:p w14:paraId="797F63B5" w14:textId="77777777" w:rsidR="00DD081B" w:rsidRPr="00067661" w:rsidRDefault="00DD081B" w:rsidP="009301AB">
            <w:pPr>
              <w:rPr>
                <w:rFonts w:ascii="Montserrat" w:hAnsi="Montserrat"/>
                <w:sz w:val="16"/>
                <w:szCs w:val="16"/>
              </w:rPr>
            </w:pPr>
          </w:p>
        </w:tc>
        <w:tc>
          <w:tcPr>
            <w:tcW w:w="1555" w:type="dxa"/>
            <w:shd w:val="clear" w:color="auto" w:fill="D4C19C" w:themeFill="background2"/>
            <w:vAlign w:val="center"/>
          </w:tcPr>
          <w:p w14:paraId="2721147C" w14:textId="77777777" w:rsidR="00DD081B" w:rsidRPr="00067661" w:rsidRDefault="00DD081B" w:rsidP="009301AB">
            <w:pPr>
              <w:rPr>
                <w:rFonts w:ascii="Montserrat" w:hAnsi="Montserrat"/>
                <w:sz w:val="16"/>
                <w:szCs w:val="16"/>
              </w:rPr>
            </w:pPr>
          </w:p>
        </w:tc>
        <w:tc>
          <w:tcPr>
            <w:tcW w:w="4864" w:type="dxa"/>
            <w:shd w:val="clear" w:color="auto" w:fill="D4C19C" w:themeFill="background2"/>
            <w:vAlign w:val="center"/>
          </w:tcPr>
          <w:p w14:paraId="3B1BAB18" w14:textId="77777777" w:rsidR="00DD081B" w:rsidRPr="00067661" w:rsidRDefault="00DD081B" w:rsidP="009301AB">
            <w:pPr>
              <w:rPr>
                <w:rFonts w:ascii="Montserrat" w:hAnsi="Montserrat"/>
                <w:b/>
                <w:bCs/>
                <w:color w:val="000000"/>
                <w:sz w:val="16"/>
                <w:szCs w:val="16"/>
              </w:rPr>
            </w:pPr>
            <w:r w:rsidRPr="00067661">
              <w:rPr>
                <w:rFonts w:ascii="Montserrat" w:hAnsi="Montserrat"/>
                <w:b/>
                <w:bCs/>
                <w:color w:val="000000"/>
                <w:sz w:val="16"/>
                <w:szCs w:val="16"/>
              </w:rPr>
              <w:t>Funciones relacionadas con la cuenta de capital</w:t>
            </w:r>
          </w:p>
        </w:tc>
      </w:tr>
      <w:tr w:rsidR="00DD081B" w:rsidRPr="00067661" w14:paraId="0D9166C5" w14:textId="77777777" w:rsidTr="009301AB">
        <w:tc>
          <w:tcPr>
            <w:tcW w:w="1271" w:type="dxa"/>
            <w:vAlign w:val="center"/>
          </w:tcPr>
          <w:p w14:paraId="4B67937A" w14:textId="77777777" w:rsidR="00DD081B" w:rsidRPr="00067661" w:rsidRDefault="00DD081B" w:rsidP="009301AB">
            <w:pPr>
              <w:rPr>
                <w:rFonts w:ascii="Montserrat" w:hAnsi="Montserrat"/>
                <w:color w:val="000000"/>
                <w:sz w:val="16"/>
                <w:szCs w:val="16"/>
              </w:rPr>
            </w:pPr>
            <w:r w:rsidRPr="00067661">
              <w:rPr>
                <w:rFonts w:ascii="Montserrat" w:hAnsi="Montserrat"/>
                <w:color w:val="000000"/>
                <w:sz w:val="16"/>
                <w:szCs w:val="16"/>
              </w:rPr>
              <w:t>HKR.1</w:t>
            </w:r>
          </w:p>
        </w:tc>
        <w:tc>
          <w:tcPr>
            <w:tcW w:w="992" w:type="dxa"/>
            <w:vAlign w:val="center"/>
          </w:tcPr>
          <w:p w14:paraId="5F917CF2" w14:textId="77777777" w:rsidR="00DD081B" w:rsidRPr="00067661" w:rsidRDefault="00DD081B" w:rsidP="009301AB">
            <w:pPr>
              <w:rPr>
                <w:rFonts w:ascii="Montserrat" w:hAnsi="Montserrat"/>
                <w:color w:val="000000"/>
                <w:sz w:val="16"/>
                <w:szCs w:val="16"/>
              </w:rPr>
            </w:pPr>
          </w:p>
        </w:tc>
        <w:tc>
          <w:tcPr>
            <w:tcW w:w="1280" w:type="dxa"/>
            <w:vAlign w:val="center"/>
          </w:tcPr>
          <w:p w14:paraId="6B7330A5" w14:textId="77777777" w:rsidR="00DD081B" w:rsidRPr="00067661" w:rsidRDefault="00DD081B" w:rsidP="009301AB">
            <w:pPr>
              <w:rPr>
                <w:rFonts w:ascii="Montserrat" w:hAnsi="Montserrat"/>
                <w:sz w:val="16"/>
                <w:szCs w:val="16"/>
              </w:rPr>
            </w:pPr>
          </w:p>
        </w:tc>
        <w:tc>
          <w:tcPr>
            <w:tcW w:w="1555" w:type="dxa"/>
            <w:vAlign w:val="center"/>
          </w:tcPr>
          <w:p w14:paraId="3D1E16E3" w14:textId="77777777" w:rsidR="00DD081B" w:rsidRPr="00067661" w:rsidRDefault="00DD081B" w:rsidP="009301AB">
            <w:pPr>
              <w:rPr>
                <w:rFonts w:ascii="Montserrat" w:hAnsi="Montserrat"/>
                <w:sz w:val="16"/>
                <w:szCs w:val="16"/>
              </w:rPr>
            </w:pPr>
          </w:p>
        </w:tc>
        <w:tc>
          <w:tcPr>
            <w:tcW w:w="4864" w:type="dxa"/>
            <w:vAlign w:val="center"/>
          </w:tcPr>
          <w:p w14:paraId="4660E080" w14:textId="77777777" w:rsidR="00DD081B" w:rsidRPr="00067661" w:rsidRDefault="00DD081B" w:rsidP="009301AB">
            <w:pPr>
              <w:rPr>
                <w:rFonts w:ascii="Montserrat" w:hAnsi="Montserrat"/>
                <w:color w:val="000000"/>
                <w:sz w:val="16"/>
                <w:szCs w:val="16"/>
              </w:rPr>
            </w:pPr>
            <w:r w:rsidRPr="00067661">
              <w:rPr>
                <w:rFonts w:ascii="Montserrat" w:hAnsi="Montserrat"/>
                <w:color w:val="000000"/>
                <w:sz w:val="16"/>
                <w:szCs w:val="16"/>
              </w:rPr>
              <w:t>Préstamos</w:t>
            </w:r>
          </w:p>
        </w:tc>
      </w:tr>
      <w:tr w:rsidR="00DD081B" w:rsidRPr="00067661" w14:paraId="144C3C7F" w14:textId="77777777" w:rsidTr="009301AB">
        <w:tc>
          <w:tcPr>
            <w:tcW w:w="1271" w:type="dxa"/>
            <w:vAlign w:val="center"/>
          </w:tcPr>
          <w:p w14:paraId="1E2045FF" w14:textId="77777777" w:rsidR="00DD081B" w:rsidRPr="00067661" w:rsidRDefault="00DD081B" w:rsidP="009301AB">
            <w:pPr>
              <w:rPr>
                <w:rFonts w:ascii="Montserrat" w:hAnsi="Montserrat"/>
                <w:color w:val="000000"/>
                <w:sz w:val="16"/>
                <w:szCs w:val="16"/>
              </w:rPr>
            </w:pPr>
            <w:r w:rsidRPr="00067661">
              <w:rPr>
                <w:rFonts w:ascii="Montserrat" w:hAnsi="Montserrat"/>
                <w:color w:val="000000"/>
                <w:sz w:val="16"/>
                <w:szCs w:val="16"/>
              </w:rPr>
              <w:t>HKR.2</w:t>
            </w:r>
          </w:p>
        </w:tc>
        <w:tc>
          <w:tcPr>
            <w:tcW w:w="992" w:type="dxa"/>
            <w:vAlign w:val="center"/>
          </w:tcPr>
          <w:p w14:paraId="572A047A" w14:textId="77777777" w:rsidR="00DD081B" w:rsidRPr="00067661" w:rsidRDefault="00DD081B" w:rsidP="009301AB">
            <w:pPr>
              <w:rPr>
                <w:rFonts w:ascii="Montserrat" w:hAnsi="Montserrat"/>
                <w:color w:val="000000"/>
                <w:sz w:val="16"/>
                <w:szCs w:val="16"/>
              </w:rPr>
            </w:pPr>
          </w:p>
        </w:tc>
        <w:tc>
          <w:tcPr>
            <w:tcW w:w="1280" w:type="dxa"/>
            <w:vAlign w:val="center"/>
          </w:tcPr>
          <w:p w14:paraId="01FAA90C" w14:textId="77777777" w:rsidR="00DD081B" w:rsidRPr="00067661" w:rsidRDefault="00DD081B" w:rsidP="009301AB">
            <w:pPr>
              <w:rPr>
                <w:rFonts w:ascii="Montserrat" w:hAnsi="Montserrat"/>
                <w:sz w:val="16"/>
                <w:szCs w:val="16"/>
              </w:rPr>
            </w:pPr>
          </w:p>
        </w:tc>
        <w:tc>
          <w:tcPr>
            <w:tcW w:w="1555" w:type="dxa"/>
            <w:vAlign w:val="center"/>
          </w:tcPr>
          <w:p w14:paraId="0833D3FB" w14:textId="77777777" w:rsidR="00DD081B" w:rsidRPr="00067661" w:rsidRDefault="00DD081B" w:rsidP="009301AB">
            <w:pPr>
              <w:rPr>
                <w:rFonts w:ascii="Montserrat" w:hAnsi="Montserrat"/>
                <w:sz w:val="16"/>
                <w:szCs w:val="16"/>
              </w:rPr>
            </w:pPr>
          </w:p>
        </w:tc>
        <w:tc>
          <w:tcPr>
            <w:tcW w:w="4864" w:type="dxa"/>
            <w:vAlign w:val="center"/>
          </w:tcPr>
          <w:p w14:paraId="4757F484" w14:textId="77777777" w:rsidR="00DD081B" w:rsidRPr="00067661" w:rsidRDefault="00DD081B" w:rsidP="009301AB">
            <w:pPr>
              <w:rPr>
                <w:rFonts w:ascii="Montserrat" w:hAnsi="Montserrat"/>
                <w:color w:val="000000"/>
                <w:sz w:val="16"/>
                <w:szCs w:val="16"/>
              </w:rPr>
            </w:pPr>
            <w:r w:rsidRPr="00067661">
              <w:rPr>
                <w:rFonts w:ascii="Montserrat" w:hAnsi="Montserrat"/>
                <w:color w:val="000000"/>
                <w:sz w:val="16"/>
                <w:szCs w:val="16"/>
              </w:rPr>
              <w:t>Ahorros acumulados</w:t>
            </w:r>
          </w:p>
        </w:tc>
      </w:tr>
      <w:tr w:rsidR="00DD081B" w:rsidRPr="00067661" w14:paraId="3DDBC4CF" w14:textId="77777777" w:rsidTr="009301AB">
        <w:tc>
          <w:tcPr>
            <w:tcW w:w="1271" w:type="dxa"/>
            <w:vAlign w:val="center"/>
          </w:tcPr>
          <w:p w14:paraId="4BB98271" w14:textId="77777777" w:rsidR="00DD081B" w:rsidRPr="00067661" w:rsidRDefault="00DD081B" w:rsidP="009301AB">
            <w:pPr>
              <w:rPr>
                <w:rFonts w:ascii="Montserrat" w:hAnsi="Montserrat"/>
                <w:color w:val="000000"/>
                <w:sz w:val="16"/>
                <w:szCs w:val="16"/>
              </w:rPr>
            </w:pPr>
            <w:r w:rsidRPr="00067661">
              <w:rPr>
                <w:rFonts w:ascii="Montserrat" w:hAnsi="Montserrat"/>
                <w:color w:val="000000"/>
                <w:sz w:val="16"/>
                <w:szCs w:val="16"/>
              </w:rPr>
              <w:t>HKR.3</w:t>
            </w:r>
          </w:p>
        </w:tc>
        <w:tc>
          <w:tcPr>
            <w:tcW w:w="992" w:type="dxa"/>
            <w:vAlign w:val="center"/>
          </w:tcPr>
          <w:p w14:paraId="26CE0CA2" w14:textId="77777777" w:rsidR="00DD081B" w:rsidRPr="00067661" w:rsidRDefault="00DD081B" w:rsidP="009301AB">
            <w:pPr>
              <w:rPr>
                <w:rFonts w:ascii="Montserrat" w:hAnsi="Montserrat"/>
                <w:color w:val="000000"/>
                <w:sz w:val="16"/>
                <w:szCs w:val="16"/>
              </w:rPr>
            </w:pPr>
          </w:p>
        </w:tc>
        <w:tc>
          <w:tcPr>
            <w:tcW w:w="1280" w:type="dxa"/>
            <w:vAlign w:val="center"/>
          </w:tcPr>
          <w:p w14:paraId="49C765B0" w14:textId="77777777" w:rsidR="00DD081B" w:rsidRPr="00067661" w:rsidRDefault="00DD081B" w:rsidP="009301AB">
            <w:pPr>
              <w:rPr>
                <w:rFonts w:ascii="Montserrat" w:hAnsi="Montserrat"/>
                <w:sz w:val="16"/>
                <w:szCs w:val="16"/>
              </w:rPr>
            </w:pPr>
          </w:p>
        </w:tc>
        <w:tc>
          <w:tcPr>
            <w:tcW w:w="1555" w:type="dxa"/>
            <w:vAlign w:val="center"/>
          </w:tcPr>
          <w:p w14:paraId="0194EBAE" w14:textId="77777777" w:rsidR="00DD081B" w:rsidRPr="00067661" w:rsidRDefault="00DD081B" w:rsidP="009301AB">
            <w:pPr>
              <w:rPr>
                <w:rFonts w:ascii="Montserrat" w:hAnsi="Montserrat"/>
                <w:sz w:val="16"/>
                <w:szCs w:val="16"/>
              </w:rPr>
            </w:pPr>
          </w:p>
        </w:tc>
        <w:tc>
          <w:tcPr>
            <w:tcW w:w="4864" w:type="dxa"/>
            <w:vAlign w:val="center"/>
          </w:tcPr>
          <w:p w14:paraId="4922246A" w14:textId="77777777" w:rsidR="00DD081B" w:rsidRPr="00067661" w:rsidRDefault="00DD081B" w:rsidP="009301AB">
            <w:pPr>
              <w:rPr>
                <w:rFonts w:ascii="Montserrat" w:hAnsi="Montserrat"/>
                <w:color w:val="000000"/>
                <w:sz w:val="16"/>
                <w:szCs w:val="16"/>
              </w:rPr>
            </w:pPr>
            <w:r w:rsidRPr="00067661">
              <w:rPr>
                <w:rFonts w:ascii="Montserrat" w:hAnsi="Montserrat"/>
                <w:color w:val="000000"/>
                <w:sz w:val="16"/>
                <w:szCs w:val="16"/>
              </w:rPr>
              <w:t>Asociaciones públicas-privadas</w:t>
            </w:r>
          </w:p>
        </w:tc>
      </w:tr>
      <w:tr w:rsidR="00DD081B" w:rsidRPr="00067661" w14:paraId="347215D6" w14:textId="77777777" w:rsidTr="009301AB">
        <w:tc>
          <w:tcPr>
            <w:tcW w:w="1271" w:type="dxa"/>
            <w:vAlign w:val="center"/>
          </w:tcPr>
          <w:p w14:paraId="331A1763" w14:textId="77777777" w:rsidR="00DD081B" w:rsidRPr="00067661" w:rsidRDefault="00DD081B" w:rsidP="009301AB">
            <w:pPr>
              <w:rPr>
                <w:rFonts w:ascii="Montserrat" w:hAnsi="Montserrat"/>
                <w:color w:val="000000"/>
                <w:sz w:val="16"/>
                <w:szCs w:val="16"/>
              </w:rPr>
            </w:pPr>
            <w:r w:rsidRPr="00067661">
              <w:rPr>
                <w:rFonts w:ascii="Montserrat" w:hAnsi="Montserrat"/>
                <w:color w:val="000000"/>
                <w:sz w:val="16"/>
                <w:szCs w:val="16"/>
              </w:rPr>
              <w:t>HKR.4</w:t>
            </w:r>
          </w:p>
        </w:tc>
        <w:tc>
          <w:tcPr>
            <w:tcW w:w="992" w:type="dxa"/>
            <w:vAlign w:val="center"/>
          </w:tcPr>
          <w:p w14:paraId="0AFFF0CF" w14:textId="77777777" w:rsidR="00DD081B" w:rsidRPr="00067661" w:rsidRDefault="00DD081B" w:rsidP="009301AB">
            <w:pPr>
              <w:rPr>
                <w:rFonts w:ascii="Montserrat" w:hAnsi="Montserrat"/>
                <w:color w:val="000000"/>
                <w:sz w:val="16"/>
                <w:szCs w:val="16"/>
              </w:rPr>
            </w:pPr>
          </w:p>
        </w:tc>
        <w:tc>
          <w:tcPr>
            <w:tcW w:w="1280" w:type="dxa"/>
            <w:vAlign w:val="center"/>
          </w:tcPr>
          <w:p w14:paraId="17C5DF63" w14:textId="77777777" w:rsidR="00DD081B" w:rsidRPr="00067661" w:rsidRDefault="00DD081B" w:rsidP="009301AB">
            <w:pPr>
              <w:rPr>
                <w:rFonts w:ascii="Montserrat" w:hAnsi="Montserrat"/>
                <w:sz w:val="16"/>
                <w:szCs w:val="16"/>
              </w:rPr>
            </w:pPr>
          </w:p>
        </w:tc>
        <w:tc>
          <w:tcPr>
            <w:tcW w:w="1555" w:type="dxa"/>
            <w:vAlign w:val="center"/>
          </w:tcPr>
          <w:p w14:paraId="1D17968F" w14:textId="77777777" w:rsidR="00DD081B" w:rsidRPr="00067661" w:rsidRDefault="00DD081B" w:rsidP="009301AB">
            <w:pPr>
              <w:rPr>
                <w:rFonts w:ascii="Montserrat" w:hAnsi="Montserrat"/>
                <w:sz w:val="16"/>
                <w:szCs w:val="16"/>
              </w:rPr>
            </w:pPr>
          </w:p>
        </w:tc>
        <w:tc>
          <w:tcPr>
            <w:tcW w:w="4864" w:type="dxa"/>
            <w:vAlign w:val="center"/>
          </w:tcPr>
          <w:p w14:paraId="2CF7AB44" w14:textId="77777777" w:rsidR="00DD081B" w:rsidRPr="00067661" w:rsidRDefault="00DD081B" w:rsidP="009301AB">
            <w:pPr>
              <w:rPr>
                <w:rFonts w:ascii="Montserrat" w:hAnsi="Montserrat"/>
                <w:color w:val="000000"/>
                <w:sz w:val="16"/>
                <w:szCs w:val="16"/>
              </w:rPr>
            </w:pPr>
            <w:r w:rsidRPr="00067661">
              <w:rPr>
                <w:rFonts w:ascii="Montserrat" w:hAnsi="Montserrat"/>
                <w:color w:val="000000"/>
                <w:sz w:val="16"/>
                <w:szCs w:val="16"/>
              </w:rPr>
              <w:t>Investigación y desarrollo en salud</w:t>
            </w:r>
          </w:p>
        </w:tc>
      </w:tr>
      <w:tr w:rsidR="00DD081B" w:rsidRPr="00067661" w14:paraId="739F9E32" w14:textId="77777777" w:rsidTr="009301AB">
        <w:tc>
          <w:tcPr>
            <w:tcW w:w="1271" w:type="dxa"/>
            <w:vAlign w:val="center"/>
          </w:tcPr>
          <w:p w14:paraId="17BC8D2F" w14:textId="77777777" w:rsidR="00DD081B" w:rsidRPr="00067661" w:rsidRDefault="00DD081B" w:rsidP="009301AB">
            <w:pPr>
              <w:rPr>
                <w:rFonts w:ascii="Montserrat" w:hAnsi="Montserrat"/>
                <w:color w:val="000000"/>
                <w:sz w:val="16"/>
                <w:szCs w:val="16"/>
              </w:rPr>
            </w:pPr>
            <w:r w:rsidRPr="00067661">
              <w:rPr>
                <w:rFonts w:ascii="Montserrat" w:hAnsi="Montserrat"/>
                <w:color w:val="000000"/>
                <w:sz w:val="16"/>
                <w:szCs w:val="16"/>
              </w:rPr>
              <w:t>HKR.5</w:t>
            </w:r>
          </w:p>
        </w:tc>
        <w:tc>
          <w:tcPr>
            <w:tcW w:w="992" w:type="dxa"/>
            <w:vAlign w:val="center"/>
          </w:tcPr>
          <w:p w14:paraId="378100C4" w14:textId="77777777" w:rsidR="00DD081B" w:rsidRPr="00067661" w:rsidRDefault="00DD081B" w:rsidP="009301AB">
            <w:pPr>
              <w:rPr>
                <w:rFonts w:ascii="Montserrat" w:hAnsi="Montserrat"/>
                <w:color w:val="000000"/>
                <w:sz w:val="16"/>
                <w:szCs w:val="16"/>
              </w:rPr>
            </w:pPr>
          </w:p>
        </w:tc>
        <w:tc>
          <w:tcPr>
            <w:tcW w:w="1280" w:type="dxa"/>
            <w:vAlign w:val="center"/>
          </w:tcPr>
          <w:p w14:paraId="6B073DFC" w14:textId="77777777" w:rsidR="00DD081B" w:rsidRPr="00067661" w:rsidRDefault="00DD081B" w:rsidP="009301AB">
            <w:pPr>
              <w:rPr>
                <w:rFonts w:ascii="Montserrat" w:hAnsi="Montserrat"/>
                <w:sz w:val="16"/>
                <w:szCs w:val="16"/>
              </w:rPr>
            </w:pPr>
          </w:p>
        </w:tc>
        <w:tc>
          <w:tcPr>
            <w:tcW w:w="1555" w:type="dxa"/>
            <w:vAlign w:val="center"/>
          </w:tcPr>
          <w:p w14:paraId="0FE1E423" w14:textId="77777777" w:rsidR="00DD081B" w:rsidRPr="00067661" w:rsidRDefault="00DD081B" w:rsidP="009301AB">
            <w:pPr>
              <w:rPr>
                <w:rFonts w:ascii="Montserrat" w:hAnsi="Montserrat"/>
                <w:sz w:val="16"/>
                <w:szCs w:val="16"/>
              </w:rPr>
            </w:pPr>
          </w:p>
        </w:tc>
        <w:tc>
          <w:tcPr>
            <w:tcW w:w="4864" w:type="dxa"/>
            <w:vAlign w:val="center"/>
          </w:tcPr>
          <w:p w14:paraId="67F9C24B" w14:textId="77777777" w:rsidR="00DD081B" w:rsidRPr="00067661" w:rsidRDefault="00DD081B" w:rsidP="009301AB">
            <w:pPr>
              <w:rPr>
                <w:rFonts w:ascii="Montserrat" w:hAnsi="Montserrat"/>
                <w:color w:val="000000"/>
                <w:sz w:val="16"/>
                <w:szCs w:val="16"/>
              </w:rPr>
            </w:pPr>
            <w:r w:rsidRPr="00067661">
              <w:rPr>
                <w:rFonts w:ascii="Montserrat" w:hAnsi="Montserrat"/>
                <w:color w:val="000000"/>
                <w:sz w:val="16"/>
                <w:szCs w:val="16"/>
              </w:rPr>
              <w:t>Educación y capacitación del personal en salud</w:t>
            </w:r>
          </w:p>
        </w:tc>
      </w:tr>
    </w:tbl>
    <w:p w14:paraId="03BBB543" w14:textId="77777777" w:rsidR="00DD081B" w:rsidRPr="00DD081B" w:rsidRDefault="00DD081B" w:rsidP="00DD081B">
      <w:pPr>
        <w:jc w:val="both"/>
        <w:rPr>
          <w:rFonts w:ascii="Montserrat" w:hAnsi="Montserrat"/>
        </w:rPr>
      </w:pPr>
    </w:p>
    <w:p w14:paraId="618BF72F" w14:textId="33315FDD" w:rsidR="00DD081B" w:rsidRDefault="00DD081B" w:rsidP="00DD081B">
      <w:pPr>
        <w:jc w:val="both"/>
        <w:rPr>
          <w:rFonts w:ascii="Montserrat" w:hAnsi="Montserrat"/>
        </w:rPr>
      </w:pPr>
      <w:r w:rsidRPr="00DD081B">
        <w:rPr>
          <w:rFonts w:ascii="Montserrat" w:hAnsi="Montserrat"/>
        </w:rPr>
        <w:t xml:space="preserve">Para facilitar la clasificación, </w:t>
      </w:r>
      <w:r w:rsidR="00B44176">
        <w:rPr>
          <w:rFonts w:ascii="Montserrat" w:hAnsi="Montserrat"/>
        </w:rPr>
        <w:t>el primer criterio a emplear será</w:t>
      </w:r>
      <w:r w:rsidRPr="00DD081B">
        <w:rPr>
          <w:rFonts w:ascii="Montserrat" w:hAnsi="Montserrat"/>
        </w:rPr>
        <w:t xml:space="preserve"> </w:t>
      </w:r>
      <w:r w:rsidRPr="00B44176">
        <w:rPr>
          <w:rFonts w:ascii="Montserrat" w:hAnsi="Montserrat"/>
          <w:b/>
        </w:rPr>
        <w:t>el gasto de capital</w:t>
      </w:r>
      <w:r w:rsidR="0036747F">
        <w:rPr>
          <w:rFonts w:ascii="Montserrat" w:hAnsi="Montserrat"/>
        </w:rPr>
        <w:t>. Los pasos a seguir al</w:t>
      </w:r>
      <w:r w:rsidRPr="00DD081B">
        <w:rPr>
          <w:rFonts w:ascii="Montserrat" w:hAnsi="Montserrat"/>
        </w:rPr>
        <w:t xml:space="preserve"> iniciar la codificación del clasificador SICUENTAS CFA:</w:t>
      </w:r>
    </w:p>
    <w:p w14:paraId="5CE5D95B" w14:textId="179A620E" w:rsidR="00DD081B" w:rsidRDefault="00DD081B" w:rsidP="00DD081B">
      <w:pPr>
        <w:pStyle w:val="Prrafodelista"/>
        <w:numPr>
          <w:ilvl w:val="0"/>
          <w:numId w:val="12"/>
        </w:numPr>
        <w:jc w:val="both"/>
        <w:rPr>
          <w:rFonts w:ascii="Montserrat" w:hAnsi="Montserrat"/>
        </w:rPr>
      </w:pPr>
      <w:r w:rsidRPr="00DD081B">
        <w:rPr>
          <w:rFonts w:ascii="Montserrat" w:hAnsi="Montserrat"/>
        </w:rPr>
        <w:t xml:space="preserve">Filtrar la columna N </w:t>
      </w:r>
      <w:proofErr w:type="spellStart"/>
      <w:r w:rsidRPr="00DD081B">
        <w:rPr>
          <w:rFonts w:ascii="Montserrat" w:hAnsi="Montserrat"/>
        </w:rPr>
        <w:t>Cve_Capítulo</w:t>
      </w:r>
      <w:proofErr w:type="spellEnd"/>
      <w:r w:rsidRPr="00DD081B">
        <w:rPr>
          <w:rFonts w:ascii="Montserrat" w:hAnsi="Montserrat"/>
        </w:rPr>
        <w:t xml:space="preserve"> y dejar en selección únicamente el capítulo 5000, 6000 y 9000 correspondientes al gasto de inversión.</w:t>
      </w:r>
    </w:p>
    <w:p w14:paraId="18B0788C" w14:textId="77777777" w:rsidR="00DD081B" w:rsidRPr="00DD081B" w:rsidRDefault="00DD081B" w:rsidP="00DD081B">
      <w:pPr>
        <w:jc w:val="both"/>
        <w:rPr>
          <w:rFonts w:ascii="Montserrat" w:hAnsi="Montserrat"/>
        </w:rPr>
      </w:pPr>
    </w:p>
    <w:p w14:paraId="6DAD1E3B" w14:textId="53C30753" w:rsidR="00DD081B" w:rsidRPr="00DD081B" w:rsidRDefault="00DD081B" w:rsidP="00DD081B">
      <w:pPr>
        <w:pStyle w:val="Prrafodelista"/>
        <w:rPr>
          <w:rFonts w:ascii="Montserrat" w:hAnsi="Montserrat"/>
          <w:b/>
          <w:color w:val="B8985B" w:themeColor="accent5" w:themeShade="BF"/>
        </w:rPr>
      </w:pPr>
      <w:bookmarkStart w:id="0" w:name="Figura1"/>
      <w:r>
        <w:rPr>
          <w:noProof/>
          <w:lang w:eastAsia="es-MX"/>
        </w:rPr>
        <w:lastRenderedPageBreak/>
        <w:drawing>
          <wp:anchor distT="0" distB="0" distL="114300" distR="114300" simplePos="0" relativeHeight="251702272" behindDoc="0" locked="0" layoutInCell="1" allowOverlap="1" wp14:anchorId="12499C3C" wp14:editId="5227A671">
            <wp:simplePos x="0" y="0"/>
            <wp:positionH relativeFrom="margin">
              <wp:align>center</wp:align>
            </wp:positionH>
            <wp:positionV relativeFrom="paragraph">
              <wp:posOffset>510540</wp:posOffset>
            </wp:positionV>
            <wp:extent cx="5434330" cy="1971675"/>
            <wp:effectExtent l="323850" t="323850" r="318770" b="333375"/>
            <wp:wrapSquare wrapText="bothSides"/>
            <wp:docPr id="11"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4">
                      <a:extLst>
                        <a:ext uri="{28A0092B-C50C-407E-A947-70E740481C1C}">
                          <a14:useLocalDpi xmlns:a14="http://schemas.microsoft.com/office/drawing/2010/main" val="0"/>
                        </a:ext>
                      </a:extLst>
                    </a:blip>
                    <a:srcRect l="21531" t="17439" r="10874" b="38957"/>
                    <a:stretch/>
                  </pic:blipFill>
                  <pic:spPr bwMode="auto">
                    <a:xfrm>
                      <a:off x="0" y="0"/>
                      <a:ext cx="5434330" cy="1971675"/>
                    </a:xfrm>
                    <a:prstGeom prst="round2DiagRect">
                      <a:avLst>
                        <a:gd name="adj1" fmla="val 16667"/>
                        <a:gd name="adj2" fmla="val 0"/>
                      </a:avLst>
                    </a:prstGeom>
                    <a:ln w="88900" cap="sq">
                      <a:solidFill>
                        <a:srgbClr val="FFFFFF"/>
                      </a:solidFill>
                      <a:miter lim="800000"/>
                    </a:ln>
                    <a:effectLst>
                      <a:outerShdw blurRad="254000" algn="tl" rotWithShape="0">
                        <a:srgbClr val="000000">
                          <a:alpha val="43000"/>
                        </a:srgbClr>
                      </a:outerShdw>
                    </a:effectLst>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rFonts w:ascii="Montserrat" w:hAnsi="Montserrat"/>
          <w:b/>
          <w:color w:val="B8985B" w:themeColor="accent5" w:themeShade="BF"/>
        </w:rPr>
        <w:t>Figura 3</w:t>
      </w:r>
      <w:r w:rsidRPr="00DD081B">
        <w:rPr>
          <w:rFonts w:ascii="Montserrat" w:hAnsi="Montserrat"/>
          <w:b/>
          <w:color w:val="B8985B" w:themeColor="accent5" w:themeShade="BF"/>
        </w:rPr>
        <w:t>. Selección de los capítulos correspondientes a la cuenta de capital</w:t>
      </w:r>
    </w:p>
    <w:bookmarkEnd w:id="0"/>
    <w:p w14:paraId="01DA0EEB" w14:textId="39A26BF9" w:rsidR="00DD081B" w:rsidRPr="00DD081B" w:rsidRDefault="00DD081B" w:rsidP="00DD081B">
      <w:pPr>
        <w:pStyle w:val="Prrafodelista"/>
        <w:numPr>
          <w:ilvl w:val="0"/>
          <w:numId w:val="12"/>
        </w:numPr>
        <w:jc w:val="both"/>
        <w:rPr>
          <w:rFonts w:ascii="Montserrat" w:hAnsi="Montserrat"/>
        </w:rPr>
      </w:pPr>
      <w:r w:rsidRPr="00DD081B">
        <w:rPr>
          <w:rFonts w:ascii="Montserrat" w:hAnsi="Montserrat"/>
        </w:rPr>
        <w:t>Tomando como punto de partida la columna P “</w:t>
      </w:r>
      <w:proofErr w:type="spellStart"/>
      <w:r w:rsidRPr="00DD081B">
        <w:rPr>
          <w:rFonts w:ascii="Montserrat" w:hAnsi="Montserrat"/>
        </w:rPr>
        <w:t>Cve_Partida</w:t>
      </w:r>
      <w:proofErr w:type="spellEnd"/>
      <w:r w:rsidRPr="00DD081B">
        <w:rPr>
          <w:rFonts w:ascii="Montserrat" w:hAnsi="Montserrat"/>
        </w:rPr>
        <w:t xml:space="preserve"> genérica </w:t>
      </w:r>
      <w:proofErr w:type="spellStart"/>
      <w:r w:rsidRPr="00DD081B">
        <w:rPr>
          <w:rFonts w:ascii="Montserrat" w:hAnsi="Montserrat"/>
        </w:rPr>
        <w:t>ó</w:t>
      </w:r>
      <w:proofErr w:type="spellEnd"/>
      <w:r w:rsidRPr="00DD081B">
        <w:rPr>
          <w:rFonts w:ascii="Montserrat" w:hAnsi="Montserrat"/>
        </w:rPr>
        <w:t xml:space="preserve"> partida específica”, con </w:t>
      </w:r>
      <w:r>
        <w:rPr>
          <w:rFonts w:ascii="Montserrat" w:hAnsi="Montserrat"/>
        </w:rPr>
        <w:t xml:space="preserve">estos, consultar el </w:t>
      </w:r>
      <w:r w:rsidRPr="00DD081B">
        <w:rPr>
          <w:rFonts w:ascii="Montserrat" w:hAnsi="Montserrat"/>
          <w:b/>
        </w:rPr>
        <w:t>Cuadro No 4: Cuenta de Capital</w:t>
      </w:r>
      <w:r w:rsidRPr="00DD081B">
        <w:rPr>
          <w:rFonts w:ascii="Montserrat" w:hAnsi="Montserrat"/>
        </w:rPr>
        <w:t>, Equivalencia entre COG y CFA” para iniciar la codificación asignando la cadena de claves según la equivalencia COG=CFA</w:t>
      </w:r>
    </w:p>
    <w:p w14:paraId="256DBC24" w14:textId="4F18BBDB" w:rsidR="00DD081B" w:rsidRDefault="006E5FC5" w:rsidP="006E5FC5">
      <w:pPr>
        <w:pStyle w:val="Prrafodelista"/>
        <w:jc w:val="center"/>
        <w:rPr>
          <w:rFonts w:ascii="Montserrat" w:hAnsi="Montserrat"/>
          <w:b/>
          <w:color w:val="B8985B" w:themeColor="accent5" w:themeShade="BF"/>
        </w:rPr>
      </w:pPr>
      <w:r w:rsidRPr="006E5FC5">
        <w:rPr>
          <w:rFonts w:ascii="Montserrat" w:hAnsi="Montserrat"/>
          <w:b/>
          <w:color w:val="B8985B" w:themeColor="accent5" w:themeShade="BF"/>
        </w:rPr>
        <w:t>Cuadro No 4: Cuenta de Capital COG=CFA</w:t>
      </w:r>
    </w:p>
    <w:tbl>
      <w:tblPr>
        <w:tblW w:w="10428" w:type="dxa"/>
        <w:jc w:val="center"/>
        <w:tblCellMar>
          <w:left w:w="70" w:type="dxa"/>
          <w:right w:w="70" w:type="dxa"/>
        </w:tblCellMar>
        <w:tblLook w:val="04A0" w:firstRow="1" w:lastRow="0" w:firstColumn="1" w:lastColumn="0" w:noHBand="0" w:noVBand="1"/>
      </w:tblPr>
      <w:tblGrid>
        <w:gridCol w:w="863"/>
        <w:gridCol w:w="5795"/>
        <w:gridCol w:w="1053"/>
        <w:gridCol w:w="701"/>
        <w:gridCol w:w="990"/>
        <w:gridCol w:w="1210"/>
      </w:tblGrid>
      <w:tr w:rsidR="006E5FC5" w:rsidRPr="00AD0BBB" w14:paraId="2CE4CE67" w14:textId="77777777" w:rsidTr="009301AB">
        <w:trPr>
          <w:trHeight w:val="786"/>
          <w:jc w:val="center"/>
        </w:trPr>
        <w:tc>
          <w:tcPr>
            <w:tcW w:w="863"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000000" w:fill="13322B"/>
            <w:vAlign w:val="center"/>
            <w:hideMark/>
          </w:tcPr>
          <w:p w14:paraId="1E213593" w14:textId="77777777" w:rsidR="006E5FC5" w:rsidRPr="00AD0BBB" w:rsidRDefault="006E5FC5" w:rsidP="009301AB">
            <w:pPr>
              <w:spacing w:after="0" w:line="240" w:lineRule="auto"/>
              <w:jc w:val="center"/>
              <w:rPr>
                <w:rFonts w:ascii="Montserrat" w:eastAsia="Times New Roman" w:hAnsi="Montserrat" w:cs="Times New Roman"/>
                <w:color w:val="FFFFFF"/>
                <w:sz w:val="12"/>
                <w:szCs w:val="12"/>
                <w:lang w:eastAsia="es-MX"/>
              </w:rPr>
            </w:pPr>
            <w:proofErr w:type="spellStart"/>
            <w:r w:rsidRPr="00AD0BBB">
              <w:rPr>
                <w:rFonts w:ascii="Montserrat" w:eastAsia="Times New Roman" w:hAnsi="Montserrat" w:cs="Times New Roman"/>
                <w:color w:val="FFFFFF"/>
                <w:sz w:val="12"/>
                <w:szCs w:val="12"/>
                <w:lang w:eastAsia="es-MX"/>
              </w:rPr>
              <w:t>Cve_Partida</w:t>
            </w:r>
            <w:proofErr w:type="spellEnd"/>
            <w:r w:rsidRPr="00AD0BBB">
              <w:rPr>
                <w:rFonts w:ascii="Montserrat" w:eastAsia="Times New Roman" w:hAnsi="Montserrat" w:cs="Times New Roman"/>
                <w:color w:val="FFFFFF"/>
                <w:sz w:val="12"/>
                <w:szCs w:val="12"/>
                <w:lang w:eastAsia="es-MX"/>
              </w:rPr>
              <w:t xml:space="preserve"> genérica </w:t>
            </w:r>
            <w:proofErr w:type="spellStart"/>
            <w:r w:rsidRPr="00AD0BBB">
              <w:rPr>
                <w:rFonts w:ascii="Montserrat" w:eastAsia="Times New Roman" w:hAnsi="Montserrat" w:cs="Times New Roman"/>
                <w:color w:val="FFFFFF"/>
                <w:sz w:val="12"/>
                <w:szCs w:val="12"/>
                <w:lang w:eastAsia="es-MX"/>
              </w:rPr>
              <w:t>ó</w:t>
            </w:r>
            <w:proofErr w:type="spellEnd"/>
            <w:r w:rsidRPr="00AD0BBB">
              <w:rPr>
                <w:rFonts w:ascii="Montserrat" w:eastAsia="Times New Roman" w:hAnsi="Montserrat" w:cs="Times New Roman"/>
                <w:color w:val="FFFFFF"/>
                <w:sz w:val="12"/>
                <w:szCs w:val="12"/>
                <w:lang w:eastAsia="es-MX"/>
              </w:rPr>
              <w:t xml:space="preserve"> partida específica</w:t>
            </w:r>
          </w:p>
        </w:tc>
        <w:tc>
          <w:tcPr>
            <w:tcW w:w="579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000000" w:fill="808080"/>
            <w:vAlign w:val="center"/>
            <w:hideMark/>
          </w:tcPr>
          <w:p w14:paraId="7B11089D" w14:textId="77777777" w:rsidR="006E5FC5" w:rsidRPr="00AD0BBB" w:rsidRDefault="006E5FC5" w:rsidP="009301AB">
            <w:pPr>
              <w:spacing w:after="0" w:line="240" w:lineRule="auto"/>
              <w:jc w:val="center"/>
              <w:rPr>
                <w:rFonts w:ascii="Montserrat" w:eastAsia="Times New Roman" w:hAnsi="Montserrat" w:cs="Times New Roman"/>
                <w:color w:val="FFFFFF"/>
                <w:sz w:val="12"/>
                <w:szCs w:val="12"/>
                <w:lang w:eastAsia="es-MX"/>
              </w:rPr>
            </w:pPr>
            <w:r w:rsidRPr="00AD0BBB">
              <w:rPr>
                <w:rFonts w:ascii="Montserrat" w:eastAsia="Times New Roman" w:hAnsi="Montserrat" w:cs="Times New Roman"/>
                <w:color w:val="FFFFFF"/>
                <w:sz w:val="12"/>
                <w:szCs w:val="12"/>
                <w:lang w:eastAsia="es-MX"/>
              </w:rPr>
              <w:t>Descripción</w:t>
            </w:r>
          </w:p>
        </w:tc>
        <w:tc>
          <w:tcPr>
            <w:tcW w:w="869"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000000" w:fill="FF0000"/>
            <w:noWrap/>
            <w:vAlign w:val="center"/>
            <w:hideMark/>
          </w:tcPr>
          <w:p w14:paraId="5784626C" w14:textId="77777777" w:rsidR="006E5FC5" w:rsidRPr="00AD0BBB" w:rsidRDefault="006E5FC5" w:rsidP="009301AB">
            <w:pPr>
              <w:spacing w:after="0" w:line="240" w:lineRule="auto"/>
              <w:jc w:val="center"/>
              <w:rPr>
                <w:rFonts w:ascii="Montserrat" w:eastAsia="Times New Roman" w:hAnsi="Montserrat" w:cs="Times New Roman"/>
                <w:color w:val="FFFFFF"/>
                <w:sz w:val="12"/>
                <w:szCs w:val="12"/>
                <w:lang w:eastAsia="es-MX"/>
              </w:rPr>
            </w:pPr>
            <w:proofErr w:type="spellStart"/>
            <w:r w:rsidRPr="00AD0BBB">
              <w:rPr>
                <w:rFonts w:ascii="Montserrat" w:eastAsia="Times New Roman" w:hAnsi="Montserrat" w:cs="Times New Roman"/>
                <w:color w:val="FFFFFF"/>
                <w:sz w:val="12"/>
                <w:szCs w:val="12"/>
                <w:lang w:eastAsia="es-MX"/>
              </w:rPr>
              <w:t>Cve_Función</w:t>
            </w:r>
            <w:proofErr w:type="spellEnd"/>
          </w:p>
        </w:tc>
        <w:tc>
          <w:tcPr>
            <w:tcW w:w="70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000000" w:fill="FF0000"/>
            <w:noWrap/>
            <w:vAlign w:val="center"/>
            <w:hideMark/>
          </w:tcPr>
          <w:p w14:paraId="0CC0BEF3" w14:textId="77777777" w:rsidR="006E5FC5" w:rsidRPr="00AD0BBB" w:rsidRDefault="006E5FC5" w:rsidP="009301AB">
            <w:pPr>
              <w:spacing w:after="0" w:line="240" w:lineRule="auto"/>
              <w:jc w:val="center"/>
              <w:rPr>
                <w:rFonts w:ascii="Montserrat" w:eastAsia="Times New Roman" w:hAnsi="Montserrat" w:cs="Times New Roman"/>
                <w:color w:val="FFFFFF"/>
                <w:sz w:val="12"/>
                <w:szCs w:val="12"/>
                <w:lang w:eastAsia="es-MX"/>
              </w:rPr>
            </w:pPr>
            <w:proofErr w:type="spellStart"/>
            <w:r w:rsidRPr="00AD0BBB">
              <w:rPr>
                <w:rFonts w:ascii="Montserrat" w:eastAsia="Times New Roman" w:hAnsi="Montserrat" w:cs="Times New Roman"/>
                <w:color w:val="FFFFFF"/>
                <w:sz w:val="12"/>
                <w:szCs w:val="12"/>
                <w:lang w:eastAsia="es-MX"/>
              </w:rPr>
              <w:t>Cve_Subf</w:t>
            </w:r>
            <w:proofErr w:type="spellEnd"/>
          </w:p>
        </w:tc>
        <w:tc>
          <w:tcPr>
            <w:tcW w:w="99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000000" w:fill="FF0000"/>
            <w:noWrap/>
            <w:vAlign w:val="center"/>
            <w:hideMark/>
          </w:tcPr>
          <w:p w14:paraId="596A3177" w14:textId="77777777" w:rsidR="006E5FC5" w:rsidRPr="00AD0BBB" w:rsidRDefault="006E5FC5" w:rsidP="009301AB">
            <w:pPr>
              <w:spacing w:after="0" w:line="240" w:lineRule="auto"/>
              <w:jc w:val="center"/>
              <w:rPr>
                <w:rFonts w:ascii="Montserrat" w:eastAsia="Times New Roman" w:hAnsi="Montserrat" w:cs="Times New Roman"/>
                <w:color w:val="FFFFFF"/>
                <w:sz w:val="12"/>
                <w:szCs w:val="12"/>
                <w:lang w:eastAsia="es-MX"/>
              </w:rPr>
            </w:pPr>
            <w:proofErr w:type="spellStart"/>
            <w:r w:rsidRPr="00AD0BBB">
              <w:rPr>
                <w:rFonts w:ascii="Montserrat" w:eastAsia="Times New Roman" w:hAnsi="Montserrat" w:cs="Times New Roman"/>
                <w:color w:val="FFFFFF"/>
                <w:sz w:val="12"/>
                <w:szCs w:val="12"/>
                <w:lang w:eastAsia="es-MX"/>
              </w:rPr>
              <w:t>Cve_Actividad</w:t>
            </w:r>
            <w:proofErr w:type="spellEnd"/>
          </w:p>
        </w:tc>
        <w:tc>
          <w:tcPr>
            <w:tcW w:w="121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000000" w:fill="FF0000"/>
            <w:noWrap/>
            <w:vAlign w:val="center"/>
            <w:hideMark/>
          </w:tcPr>
          <w:p w14:paraId="59F87D1E" w14:textId="77777777" w:rsidR="006E5FC5" w:rsidRPr="00AD0BBB" w:rsidRDefault="006E5FC5" w:rsidP="009301AB">
            <w:pPr>
              <w:spacing w:after="0" w:line="240" w:lineRule="auto"/>
              <w:jc w:val="center"/>
              <w:rPr>
                <w:rFonts w:ascii="Montserrat" w:eastAsia="Times New Roman" w:hAnsi="Montserrat" w:cs="Times New Roman"/>
                <w:color w:val="FFFFFF"/>
                <w:sz w:val="12"/>
                <w:szCs w:val="12"/>
                <w:lang w:eastAsia="es-MX"/>
              </w:rPr>
            </w:pPr>
            <w:proofErr w:type="spellStart"/>
            <w:r w:rsidRPr="00AD0BBB">
              <w:rPr>
                <w:rFonts w:ascii="Montserrat" w:eastAsia="Times New Roman" w:hAnsi="Montserrat" w:cs="Times New Roman"/>
                <w:color w:val="FFFFFF"/>
                <w:sz w:val="12"/>
                <w:szCs w:val="12"/>
                <w:lang w:eastAsia="es-MX"/>
              </w:rPr>
              <w:t>Cve_Subactividad</w:t>
            </w:r>
            <w:proofErr w:type="spellEnd"/>
          </w:p>
        </w:tc>
      </w:tr>
      <w:tr w:rsidR="006E5FC5" w:rsidRPr="00AD0BBB" w14:paraId="0FCD4918" w14:textId="77777777" w:rsidTr="009301AB">
        <w:trPr>
          <w:trHeight w:val="196"/>
          <w:jc w:val="center"/>
        </w:trPr>
        <w:tc>
          <w:tcPr>
            <w:tcW w:w="863" w:type="dxa"/>
            <w:tcBorders>
              <w:top w:val="single" w:sz="4" w:space="0" w:color="FFFFFF" w:themeColor="background1"/>
              <w:left w:val="single" w:sz="4" w:space="0" w:color="003300"/>
              <w:bottom w:val="dashed" w:sz="4" w:space="0" w:color="003300"/>
              <w:right w:val="single" w:sz="4" w:space="0" w:color="003300"/>
            </w:tcBorders>
            <w:shd w:val="clear" w:color="auto" w:fill="auto"/>
            <w:noWrap/>
            <w:vAlign w:val="bottom"/>
            <w:hideMark/>
          </w:tcPr>
          <w:p w14:paraId="60CF0B79" w14:textId="77777777" w:rsidR="006E5FC5" w:rsidRPr="00AD0BBB" w:rsidRDefault="006E5FC5" w:rsidP="009301AB">
            <w:pPr>
              <w:spacing w:after="0" w:line="240" w:lineRule="auto"/>
              <w:jc w:val="right"/>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5110</w:t>
            </w:r>
          </w:p>
        </w:tc>
        <w:tc>
          <w:tcPr>
            <w:tcW w:w="5795" w:type="dxa"/>
            <w:tcBorders>
              <w:top w:val="single" w:sz="4" w:space="0" w:color="FFFFFF" w:themeColor="background1"/>
              <w:left w:val="nil"/>
              <w:bottom w:val="dashed" w:sz="4" w:space="0" w:color="003300"/>
              <w:right w:val="single" w:sz="4" w:space="0" w:color="003300"/>
            </w:tcBorders>
            <w:shd w:val="clear" w:color="auto" w:fill="auto"/>
            <w:noWrap/>
            <w:vAlign w:val="bottom"/>
            <w:hideMark/>
          </w:tcPr>
          <w:p w14:paraId="01F81ACB"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Muebles de oficina y estantería</w:t>
            </w:r>
          </w:p>
        </w:tc>
        <w:tc>
          <w:tcPr>
            <w:tcW w:w="869" w:type="dxa"/>
            <w:tcBorders>
              <w:top w:val="single" w:sz="4" w:space="0" w:color="FFFFFF" w:themeColor="background1"/>
              <w:left w:val="nil"/>
              <w:bottom w:val="dashed" w:sz="4" w:space="0" w:color="003300"/>
              <w:right w:val="single" w:sz="4" w:space="0" w:color="003300"/>
            </w:tcBorders>
            <w:shd w:val="clear" w:color="auto" w:fill="auto"/>
            <w:noWrap/>
            <w:vAlign w:val="bottom"/>
            <w:hideMark/>
          </w:tcPr>
          <w:p w14:paraId="26289E90"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w:t>
            </w:r>
          </w:p>
        </w:tc>
        <w:tc>
          <w:tcPr>
            <w:tcW w:w="701" w:type="dxa"/>
            <w:tcBorders>
              <w:top w:val="single" w:sz="4" w:space="0" w:color="FFFFFF" w:themeColor="background1"/>
              <w:left w:val="nil"/>
              <w:bottom w:val="dashed" w:sz="4" w:space="0" w:color="003300"/>
              <w:right w:val="single" w:sz="4" w:space="0" w:color="003300"/>
            </w:tcBorders>
            <w:shd w:val="clear" w:color="auto" w:fill="auto"/>
            <w:noWrap/>
            <w:vAlign w:val="bottom"/>
            <w:hideMark/>
          </w:tcPr>
          <w:p w14:paraId="7F57B25C"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w:t>
            </w:r>
          </w:p>
        </w:tc>
        <w:tc>
          <w:tcPr>
            <w:tcW w:w="990" w:type="dxa"/>
            <w:tcBorders>
              <w:top w:val="single" w:sz="4" w:space="0" w:color="FFFFFF" w:themeColor="background1"/>
              <w:left w:val="nil"/>
              <w:bottom w:val="dashed" w:sz="4" w:space="0" w:color="003300"/>
              <w:right w:val="single" w:sz="4" w:space="0" w:color="003300"/>
            </w:tcBorders>
            <w:shd w:val="clear" w:color="auto" w:fill="auto"/>
            <w:noWrap/>
            <w:vAlign w:val="bottom"/>
            <w:hideMark/>
          </w:tcPr>
          <w:p w14:paraId="62625F2B"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HK.1.1.2</w:t>
            </w:r>
          </w:p>
        </w:tc>
        <w:tc>
          <w:tcPr>
            <w:tcW w:w="1210" w:type="dxa"/>
            <w:tcBorders>
              <w:top w:val="single" w:sz="4" w:space="0" w:color="FFFFFF" w:themeColor="background1"/>
              <w:left w:val="nil"/>
              <w:bottom w:val="dashed" w:sz="4" w:space="0" w:color="003300"/>
              <w:right w:val="single" w:sz="4" w:space="0" w:color="003300"/>
            </w:tcBorders>
            <w:shd w:val="clear" w:color="auto" w:fill="auto"/>
            <w:noWrap/>
            <w:vAlign w:val="bottom"/>
            <w:hideMark/>
          </w:tcPr>
          <w:p w14:paraId="72E9D640"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HK.1.1.2.4</w:t>
            </w:r>
          </w:p>
        </w:tc>
      </w:tr>
      <w:tr w:rsidR="006E5FC5" w:rsidRPr="00AD0BBB" w14:paraId="663607EB" w14:textId="77777777" w:rsidTr="009301AB">
        <w:trPr>
          <w:trHeight w:val="196"/>
          <w:jc w:val="center"/>
        </w:trPr>
        <w:tc>
          <w:tcPr>
            <w:tcW w:w="863" w:type="dxa"/>
            <w:tcBorders>
              <w:top w:val="nil"/>
              <w:left w:val="single" w:sz="4" w:space="0" w:color="003300"/>
              <w:bottom w:val="dashed" w:sz="4" w:space="0" w:color="003300"/>
              <w:right w:val="single" w:sz="4" w:space="0" w:color="003300"/>
            </w:tcBorders>
            <w:shd w:val="clear" w:color="auto" w:fill="auto"/>
            <w:noWrap/>
            <w:vAlign w:val="bottom"/>
            <w:hideMark/>
          </w:tcPr>
          <w:p w14:paraId="5179CA4D" w14:textId="77777777" w:rsidR="006E5FC5" w:rsidRPr="00AD0BBB" w:rsidRDefault="006E5FC5" w:rsidP="009301AB">
            <w:pPr>
              <w:spacing w:after="0" w:line="240" w:lineRule="auto"/>
              <w:jc w:val="right"/>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5120</w:t>
            </w:r>
          </w:p>
        </w:tc>
        <w:tc>
          <w:tcPr>
            <w:tcW w:w="5795" w:type="dxa"/>
            <w:tcBorders>
              <w:top w:val="nil"/>
              <w:left w:val="nil"/>
              <w:bottom w:val="dashed" w:sz="4" w:space="0" w:color="003300"/>
              <w:right w:val="single" w:sz="4" w:space="0" w:color="003300"/>
            </w:tcBorders>
            <w:shd w:val="clear" w:color="auto" w:fill="auto"/>
            <w:noWrap/>
            <w:vAlign w:val="bottom"/>
            <w:hideMark/>
          </w:tcPr>
          <w:p w14:paraId="4852C8BC"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Muebles, excepto de oficina y estantería</w:t>
            </w:r>
          </w:p>
        </w:tc>
        <w:tc>
          <w:tcPr>
            <w:tcW w:w="869" w:type="dxa"/>
            <w:tcBorders>
              <w:top w:val="nil"/>
              <w:left w:val="nil"/>
              <w:bottom w:val="dashed" w:sz="4" w:space="0" w:color="003300"/>
              <w:right w:val="single" w:sz="4" w:space="0" w:color="003300"/>
            </w:tcBorders>
            <w:shd w:val="clear" w:color="auto" w:fill="auto"/>
            <w:noWrap/>
            <w:vAlign w:val="bottom"/>
            <w:hideMark/>
          </w:tcPr>
          <w:p w14:paraId="2AEBA931"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w:t>
            </w:r>
          </w:p>
        </w:tc>
        <w:tc>
          <w:tcPr>
            <w:tcW w:w="701" w:type="dxa"/>
            <w:tcBorders>
              <w:top w:val="nil"/>
              <w:left w:val="nil"/>
              <w:bottom w:val="dashed" w:sz="4" w:space="0" w:color="003300"/>
              <w:right w:val="single" w:sz="4" w:space="0" w:color="003300"/>
            </w:tcBorders>
            <w:shd w:val="clear" w:color="auto" w:fill="auto"/>
            <w:noWrap/>
            <w:vAlign w:val="bottom"/>
            <w:hideMark/>
          </w:tcPr>
          <w:p w14:paraId="2DC68EEC"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w:t>
            </w:r>
          </w:p>
        </w:tc>
        <w:tc>
          <w:tcPr>
            <w:tcW w:w="990" w:type="dxa"/>
            <w:tcBorders>
              <w:top w:val="nil"/>
              <w:left w:val="nil"/>
              <w:bottom w:val="dashed" w:sz="4" w:space="0" w:color="003300"/>
              <w:right w:val="single" w:sz="4" w:space="0" w:color="003300"/>
            </w:tcBorders>
            <w:shd w:val="clear" w:color="auto" w:fill="auto"/>
            <w:noWrap/>
            <w:vAlign w:val="bottom"/>
            <w:hideMark/>
          </w:tcPr>
          <w:p w14:paraId="3565D092"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HK.1.1.2</w:t>
            </w:r>
          </w:p>
        </w:tc>
        <w:tc>
          <w:tcPr>
            <w:tcW w:w="1210" w:type="dxa"/>
            <w:tcBorders>
              <w:top w:val="nil"/>
              <w:left w:val="nil"/>
              <w:bottom w:val="dashed" w:sz="4" w:space="0" w:color="003300"/>
              <w:right w:val="single" w:sz="4" w:space="0" w:color="003300"/>
            </w:tcBorders>
            <w:shd w:val="clear" w:color="auto" w:fill="auto"/>
            <w:noWrap/>
            <w:vAlign w:val="bottom"/>
            <w:hideMark/>
          </w:tcPr>
          <w:p w14:paraId="1DFF4CE7"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HK.1.1.2.4</w:t>
            </w:r>
          </w:p>
        </w:tc>
      </w:tr>
      <w:tr w:rsidR="006E5FC5" w:rsidRPr="00AD0BBB" w14:paraId="00AAFAC5" w14:textId="77777777" w:rsidTr="009301AB">
        <w:trPr>
          <w:trHeight w:val="196"/>
          <w:jc w:val="center"/>
        </w:trPr>
        <w:tc>
          <w:tcPr>
            <w:tcW w:w="863" w:type="dxa"/>
            <w:tcBorders>
              <w:top w:val="nil"/>
              <w:left w:val="single" w:sz="4" w:space="0" w:color="003300"/>
              <w:bottom w:val="dashed" w:sz="4" w:space="0" w:color="003300"/>
              <w:right w:val="single" w:sz="4" w:space="0" w:color="003300"/>
            </w:tcBorders>
            <w:shd w:val="clear" w:color="auto" w:fill="auto"/>
            <w:noWrap/>
            <w:vAlign w:val="bottom"/>
            <w:hideMark/>
          </w:tcPr>
          <w:p w14:paraId="41DA9F95" w14:textId="77777777" w:rsidR="006E5FC5" w:rsidRPr="00AD0BBB" w:rsidRDefault="006E5FC5" w:rsidP="009301AB">
            <w:pPr>
              <w:spacing w:after="0" w:line="240" w:lineRule="auto"/>
              <w:jc w:val="right"/>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5130</w:t>
            </w:r>
          </w:p>
        </w:tc>
        <w:tc>
          <w:tcPr>
            <w:tcW w:w="5795" w:type="dxa"/>
            <w:tcBorders>
              <w:top w:val="nil"/>
              <w:left w:val="nil"/>
              <w:bottom w:val="dashed" w:sz="4" w:space="0" w:color="003300"/>
              <w:right w:val="single" w:sz="4" w:space="0" w:color="003300"/>
            </w:tcBorders>
            <w:shd w:val="clear" w:color="auto" w:fill="auto"/>
            <w:noWrap/>
            <w:vAlign w:val="bottom"/>
            <w:hideMark/>
          </w:tcPr>
          <w:p w14:paraId="7B28EF77"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Bienes artísticos, culturales y científicos</w:t>
            </w:r>
          </w:p>
        </w:tc>
        <w:tc>
          <w:tcPr>
            <w:tcW w:w="869" w:type="dxa"/>
            <w:tcBorders>
              <w:top w:val="nil"/>
              <w:left w:val="nil"/>
              <w:bottom w:val="dashed" w:sz="4" w:space="0" w:color="003300"/>
              <w:right w:val="single" w:sz="4" w:space="0" w:color="003300"/>
            </w:tcBorders>
            <w:shd w:val="clear" w:color="auto" w:fill="auto"/>
            <w:noWrap/>
            <w:vAlign w:val="bottom"/>
            <w:hideMark/>
          </w:tcPr>
          <w:p w14:paraId="6C77AE5A"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w:t>
            </w:r>
          </w:p>
        </w:tc>
        <w:tc>
          <w:tcPr>
            <w:tcW w:w="701" w:type="dxa"/>
            <w:tcBorders>
              <w:top w:val="nil"/>
              <w:left w:val="nil"/>
              <w:bottom w:val="dashed" w:sz="4" w:space="0" w:color="003300"/>
              <w:right w:val="single" w:sz="4" w:space="0" w:color="003300"/>
            </w:tcBorders>
            <w:shd w:val="clear" w:color="auto" w:fill="auto"/>
            <w:noWrap/>
            <w:vAlign w:val="bottom"/>
            <w:hideMark/>
          </w:tcPr>
          <w:p w14:paraId="466891EE"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w:t>
            </w:r>
          </w:p>
        </w:tc>
        <w:tc>
          <w:tcPr>
            <w:tcW w:w="990" w:type="dxa"/>
            <w:tcBorders>
              <w:top w:val="nil"/>
              <w:left w:val="nil"/>
              <w:bottom w:val="dashed" w:sz="4" w:space="0" w:color="003300"/>
              <w:right w:val="single" w:sz="4" w:space="0" w:color="003300"/>
            </w:tcBorders>
            <w:shd w:val="clear" w:color="auto" w:fill="auto"/>
            <w:noWrap/>
            <w:vAlign w:val="bottom"/>
            <w:hideMark/>
          </w:tcPr>
          <w:p w14:paraId="34B32C35"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HK.1.1.2</w:t>
            </w:r>
          </w:p>
        </w:tc>
        <w:tc>
          <w:tcPr>
            <w:tcW w:w="1210" w:type="dxa"/>
            <w:tcBorders>
              <w:top w:val="nil"/>
              <w:left w:val="nil"/>
              <w:bottom w:val="dashed" w:sz="4" w:space="0" w:color="003300"/>
              <w:right w:val="single" w:sz="4" w:space="0" w:color="003300"/>
            </w:tcBorders>
            <w:shd w:val="clear" w:color="auto" w:fill="auto"/>
            <w:noWrap/>
            <w:vAlign w:val="bottom"/>
            <w:hideMark/>
          </w:tcPr>
          <w:p w14:paraId="58B3B170"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HK.1.1.2.4</w:t>
            </w:r>
          </w:p>
        </w:tc>
      </w:tr>
      <w:tr w:rsidR="006E5FC5" w:rsidRPr="00AD0BBB" w14:paraId="7BB08666" w14:textId="77777777" w:rsidTr="009301AB">
        <w:trPr>
          <w:trHeight w:val="196"/>
          <w:jc w:val="center"/>
        </w:trPr>
        <w:tc>
          <w:tcPr>
            <w:tcW w:w="863" w:type="dxa"/>
            <w:tcBorders>
              <w:top w:val="nil"/>
              <w:left w:val="single" w:sz="4" w:space="0" w:color="003300"/>
              <w:bottom w:val="dashed" w:sz="4" w:space="0" w:color="003300"/>
              <w:right w:val="single" w:sz="4" w:space="0" w:color="003300"/>
            </w:tcBorders>
            <w:shd w:val="clear" w:color="auto" w:fill="auto"/>
            <w:noWrap/>
            <w:vAlign w:val="bottom"/>
            <w:hideMark/>
          </w:tcPr>
          <w:p w14:paraId="3A630C51" w14:textId="77777777" w:rsidR="006E5FC5" w:rsidRPr="00AD0BBB" w:rsidRDefault="006E5FC5" w:rsidP="009301AB">
            <w:pPr>
              <w:spacing w:after="0" w:line="240" w:lineRule="auto"/>
              <w:jc w:val="right"/>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5140</w:t>
            </w:r>
          </w:p>
        </w:tc>
        <w:tc>
          <w:tcPr>
            <w:tcW w:w="5795" w:type="dxa"/>
            <w:tcBorders>
              <w:top w:val="nil"/>
              <w:left w:val="nil"/>
              <w:bottom w:val="dashed" w:sz="4" w:space="0" w:color="003300"/>
              <w:right w:val="single" w:sz="4" w:space="0" w:color="003300"/>
            </w:tcBorders>
            <w:shd w:val="clear" w:color="auto" w:fill="auto"/>
            <w:noWrap/>
            <w:vAlign w:val="bottom"/>
            <w:hideMark/>
          </w:tcPr>
          <w:p w14:paraId="04DC5479"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Objetos de valor</w:t>
            </w:r>
          </w:p>
        </w:tc>
        <w:tc>
          <w:tcPr>
            <w:tcW w:w="869" w:type="dxa"/>
            <w:tcBorders>
              <w:top w:val="nil"/>
              <w:left w:val="nil"/>
              <w:bottom w:val="dashed" w:sz="4" w:space="0" w:color="003300"/>
              <w:right w:val="single" w:sz="4" w:space="0" w:color="003300"/>
            </w:tcBorders>
            <w:shd w:val="clear" w:color="auto" w:fill="auto"/>
            <w:noWrap/>
            <w:vAlign w:val="bottom"/>
            <w:hideMark/>
          </w:tcPr>
          <w:p w14:paraId="13A16B1E"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w:t>
            </w:r>
          </w:p>
        </w:tc>
        <w:tc>
          <w:tcPr>
            <w:tcW w:w="701" w:type="dxa"/>
            <w:tcBorders>
              <w:top w:val="nil"/>
              <w:left w:val="nil"/>
              <w:bottom w:val="dashed" w:sz="4" w:space="0" w:color="003300"/>
              <w:right w:val="single" w:sz="4" w:space="0" w:color="003300"/>
            </w:tcBorders>
            <w:shd w:val="clear" w:color="auto" w:fill="auto"/>
            <w:noWrap/>
            <w:vAlign w:val="bottom"/>
            <w:hideMark/>
          </w:tcPr>
          <w:p w14:paraId="32972A7A"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w:t>
            </w:r>
          </w:p>
        </w:tc>
        <w:tc>
          <w:tcPr>
            <w:tcW w:w="990" w:type="dxa"/>
            <w:tcBorders>
              <w:top w:val="nil"/>
              <w:left w:val="nil"/>
              <w:bottom w:val="dashed" w:sz="4" w:space="0" w:color="003300"/>
              <w:right w:val="single" w:sz="4" w:space="0" w:color="003300"/>
            </w:tcBorders>
            <w:shd w:val="clear" w:color="auto" w:fill="auto"/>
            <w:noWrap/>
            <w:vAlign w:val="bottom"/>
            <w:hideMark/>
          </w:tcPr>
          <w:p w14:paraId="6C455638"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HK.1.1.2</w:t>
            </w:r>
          </w:p>
        </w:tc>
        <w:tc>
          <w:tcPr>
            <w:tcW w:w="1210" w:type="dxa"/>
            <w:tcBorders>
              <w:top w:val="nil"/>
              <w:left w:val="nil"/>
              <w:bottom w:val="dashed" w:sz="4" w:space="0" w:color="003300"/>
              <w:right w:val="single" w:sz="4" w:space="0" w:color="003300"/>
            </w:tcBorders>
            <w:shd w:val="clear" w:color="auto" w:fill="auto"/>
            <w:noWrap/>
            <w:vAlign w:val="bottom"/>
            <w:hideMark/>
          </w:tcPr>
          <w:p w14:paraId="3B09A29F"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HK.1.1.2.4</w:t>
            </w:r>
          </w:p>
        </w:tc>
      </w:tr>
      <w:tr w:rsidR="006E5FC5" w:rsidRPr="00AD0BBB" w14:paraId="3E5BF3F9" w14:textId="77777777" w:rsidTr="009301AB">
        <w:trPr>
          <w:trHeight w:val="196"/>
          <w:jc w:val="center"/>
        </w:trPr>
        <w:tc>
          <w:tcPr>
            <w:tcW w:w="863" w:type="dxa"/>
            <w:tcBorders>
              <w:top w:val="nil"/>
              <w:left w:val="single" w:sz="4" w:space="0" w:color="003300"/>
              <w:bottom w:val="dashed" w:sz="4" w:space="0" w:color="003300"/>
              <w:right w:val="single" w:sz="4" w:space="0" w:color="003300"/>
            </w:tcBorders>
            <w:shd w:val="clear" w:color="auto" w:fill="auto"/>
            <w:noWrap/>
            <w:vAlign w:val="bottom"/>
            <w:hideMark/>
          </w:tcPr>
          <w:p w14:paraId="3E20F2B0" w14:textId="77777777" w:rsidR="006E5FC5" w:rsidRPr="00AD0BBB" w:rsidRDefault="006E5FC5" w:rsidP="009301AB">
            <w:pPr>
              <w:spacing w:after="0" w:line="240" w:lineRule="auto"/>
              <w:jc w:val="right"/>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5150</w:t>
            </w:r>
          </w:p>
        </w:tc>
        <w:tc>
          <w:tcPr>
            <w:tcW w:w="5795" w:type="dxa"/>
            <w:tcBorders>
              <w:top w:val="nil"/>
              <w:left w:val="nil"/>
              <w:bottom w:val="dashed" w:sz="4" w:space="0" w:color="003300"/>
              <w:right w:val="single" w:sz="4" w:space="0" w:color="003300"/>
            </w:tcBorders>
            <w:shd w:val="clear" w:color="auto" w:fill="auto"/>
            <w:noWrap/>
            <w:vAlign w:val="bottom"/>
            <w:hideMark/>
          </w:tcPr>
          <w:p w14:paraId="110B18B1"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Equipo de cómputo y de tecnologías de la información</w:t>
            </w:r>
          </w:p>
        </w:tc>
        <w:tc>
          <w:tcPr>
            <w:tcW w:w="869" w:type="dxa"/>
            <w:tcBorders>
              <w:top w:val="nil"/>
              <w:left w:val="nil"/>
              <w:bottom w:val="dashed" w:sz="4" w:space="0" w:color="003300"/>
              <w:right w:val="single" w:sz="4" w:space="0" w:color="003300"/>
            </w:tcBorders>
            <w:shd w:val="clear" w:color="auto" w:fill="auto"/>
            <w:noWrap/>
            <w:vAlign w:val="bottom"/>
            <w:hideMark/>
          </w:tcPr>
          <w:p w14:paraId="71BEEE1A"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w:t>
            </w:r>
          </w:p>
        </w:tc>
        <w:tc>
          <w:tcPr>
            <w:tcW w:w="701" w:type="dxa"/>
            <w:tcBorders>
              <w:top w:val="nil"/>
              <w:left w:val="nil"/>
              <w:bottom w:val="dashed" w:sz="4" w:space="0" w:color="003300"/>
              <w:right w:val="single" w:sz="4" w:space="0" w:color="003300"/>
            </w:tcBorders>
            <w:shd w:val="clear" w:color="auto" w:fill="auto"/>
            <w:noWrap/>
            <w:vAlign w:val="bottom"/>
            <w:hideMark/>
          </w:tcPr>
          <w:p w14:paraId="44C1574D"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w:t>
            </w:r>
          </w:p>
        </w:tc>
        <w:tc>
          <w:tcPr>
            <w:tcW w:w="990" w:type="dxa"/>
            <w:tcBorders>
              <w:top w:val="nil"/>
              <w:left w:val="nil"/>
              <w:bottom w:val="dashed" w:sz="4" w:space="0" w:color="003300"/>
              <w:right w:val="single" w:sz="4" w:space="0" w:color="003300"/>
            </w:tcBorders>
            <w:shd w:val="clear" w:color="auto" w:fill="auto"/>
            <w:noWrap/>
            <w:vAlign w:val="bottom"/>
            <w:hideMark/>
          </w:tcPr>
          <w:p w14:paraId="483F088D"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HK.1.1.3</w:t>
            </w:r>
          </w:p>
        </w:tc>
        <w:tc>
          <w:tcPr>
            <w:tcW w:w="1210" w:type="dxa"/>
            <w:tcBorders>
              <w:top w:val="nil"/>
              <w:left w:val="nil"/>
              <w:bottom w:val="dashed" w:sz="4" w:space="0" w:color="003300"/>
              <w:right w:val="single" w:sz="4" w:space="0" w:color="003300"/>
            </w:tcBorders>
            <w:shd w:val="clear" w:color="auto" w:fill="auto"/>
            <w:noWrap/>
            <w:vAlign w:val="bottom"/>
            <w:hideMark/>
          </w:tcPr>
          <w:p w14:paraId="3537F26C"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HK.1.1.3.1</w:t>
            </w:r>
          </w:p>
        </w:tc>
      </w:tr>
      <w:tr w:rsidR="006E5FC5" w:rsidRPr="00AD0BBB" w14:paraId="70BA160A" w14:textId="77777777" w:rsidTr="009301AB">
        <w:trPr>
          <w:trHeight w:val="196"/>
          <w:jc w:val="center"/>
        </w:trPr>
        <w:tc>
          <w:tcPr>
            <w:tcW w:w="863" w:type="dxa"/>
            <w:tcBorders>
              <w:top w:val="nil"/>
              <w:left w:val="single" w:sz="4" w:space="0" w:color="003300"/>
              <w:bottom w:val="dashed" w:sz="4" w:space="0" w:color="003300"/>
              <w:right w:val="single" w:sz="4" w:space="0" w:color="003300"/>
            </w:tcBorders>
            <w:shd w:val="clear" w:color="auto" w:fill="auto"/>
            <w:noWrap/>
            <w:vAlign w:val="bottom"/>
            <w:hideMark/>
          </w:tcPr>
          <w:p w14:paraId="68AB7005" w14:textId="77777777" w:rsidR="006E5FC5" w:rsidRPr="00AD0BBB" w:rsidRDefault="006E5FC5" w:rsidP="009301AB">
            <w:pPr>
              <w:spacing w:after="0" w:line="240" w:lineRule="auto"/>
              <w:jc w:val="right"/>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51901</w:t>
            </w:r>
          </w:p>
        </w:tc>
        <w:tc>
          <w:tcPr>
            <w:tcW w:w="5795" w:type="dxa"/>
            <w:tcBorders>
              <w:top w:val="nil"/>
              <w:left w:val="nil"/>
              <w:bottom w:val="dashed" w:sz="4" w:space="0" w:color="003300"/>
              <w:right w:val="single" w:sz="4" w:space="0" w:color="003300"/>
            </w:tcBorders>
            <w:shd w:val="clear" w:color="auto" w:fill="auto"/>
            <w:noWrap/>
            <w:vAlign w:val="bottom"/>
            <w:hideMark/>
          </w:tcPr>
          <w:p w14:paraId="13F5647C"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Equipo de administración</w:t>
            </w:r>
          </w:p>
        </w:tc>
        <w:tc>
          <w:tcPr>
            <w:tcW w:w="869" w:type="dxa"/>
            <w:tcBorders>
              <w:top w:val="nil"/>
              <w:left w:val="nil"/>
              <w:bottom w:val="dashed" w:sz="4" w:space="0" w:color="003300"/>
              <w:right w:val="single" w:sz="4" w:space="0" w:color="003300"/>
            </w:tcBorders>
            <w:shd w:val="clear" w:color="auto" w:fill="auto"/>
            <w:noWrap/>
            <w:vAlign w:val="bottom"/>
            <w:hideMark/>
          </w:tcPr>
          <w:p w14:paraId="481C9567"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w:t>
            </w:r>
          </w:p>
        </w:tc>
        <w:tc>
          <w:tcPr>
            <w:tcW w:w="701" w:type="dxa"/>
            <w:tcBorders>
              <w:top w:val="nil"/>
              <w:left w:val="nil"/>
              <w:bottom w:val="dashed" w:sz="4" w:space="0" w:color="003300"/>
              <w:right w:val="single" w:sz="4" w:space="0" w:color="003300"/>
            </w:tcBorders>
            <w:shd w:val="clear" w:color="auto" w:fill="auto"/>
            <w:noWrap/>
            <w:vAlign w:val="bottom"/>
            <w:hideMark/>
          </w:tcPr>
          <w:p w14:paraId="0B9C7EA4"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w:t>
            </w:r>
          </w:p>
        </w:tc>
        <w:tc>
          <w:tcPr>
            <w:tcW w:w="990" w:type="dxa"/>
            <w:tcBorders>
              <w:top w:val="nil"/>
              <w:left w:val="nil"/>
              <w:bottom w:val="dashed" w:sz="4" w:space="0" w:color="003300"/>
              <w:right w:val="single" w:sz="4" w:space="0" w:color="003300"/>
            </w:tcBorders>
            <w:shd w:val="clear" w:color="auto" w:fill="auto"/>
            <w:noWrap/>
            <w:vAlign w:val="bottom"/>
            <w:hideMark/>
          </w:tcPr>
          <w:p w14:paraId="0DB3147A"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HK.1.1.2</w:t>
            </w:r>
          </w:p>
        </w:tc>
        <w:tc>
          <w:tcPr>
            <w:tcW w:w="1210" w:type="dxa"/>
            <w:tcBorders>
              <w:top w:val="nil"/>
              <w:left w:val="nil"/>
              <w:bottom w:val="dashed" w:sz="4" w:space="0" w:color="003300"/>
              <w:right w:val="single" w:sz="4" w:space="0" w:color="003300"/>
            </w:tcBorders>
            <w:shd w:val="clear" w:color="auto" w:fill="auto"/>
            <w:noWrap/>
            <w:vAlign w:val="bottom"/>
            <w:hideMark/>
          </w:tcPr>
          <w:p w14:paraId="2A2536F5"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HK.1.1.2.4</w:t>
            </w:r>
          </w:p>
        </w:tc>
      </w:tr>
      <w:tr w:rsidR="006E5FC5" w:rsidRPr="00AD0BBB" w14:paraId="3B15A43F" w14:textId="77777777" w:rsidTr="009301AB">
        <w:trPr>
          <w:trHeight w:val="196"/>
          <w:jc w:val="center"/>
        </w:trPr>
        <w:tc>
          <w:tcPr>
            <w:tcW w:w="863" w:type="dxa"/>
            <w:tcBorders>
              <w:top w:val="nil"/>
              <w:left w:val="single" w:sz="4" w:space="0" w:color="003300"/>
              <w:bottom w:val="dashed" w:sz="4" w:space="0" w:color="003300"/>
              <w:right w:val="single" w:sz="4" w:space="0" w:color="003300"/>
            </w:tcBorders>
            <w:shd w:val="clear" w:color="auto" w:fill="auto"/>
            <w:noWrap/>
            <w:vAlign w:val="bottom"/>
            <w:hideMark/>
          </w:tcPr>
          <w:p w14:paraId="2DEC70F3" w14:textId="77777777" w:rsidR="006E5FC5" w:rsidRPr="00AD0BBB" w:rsidRDefault="006E5FC5" w:rsidP="009301AB">
            <w:pPr>
              <w:spacing w:after="0" w:line="240" w:lineRule="auto"/>
              <w:jc w:val="right"/>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51902</w:t>
            </w:r>
          </w:p>
        </w:tc>
        <w:tc>
          <w:tcPr>
            <w:tcW w:w="5795" w:type="dxa"/>
            <w:tcBorders>
              <w:top w:val="nil"/>
              <w:left w:val="nil"/>
              <w:bottom w:val="dashed" w:sz="4" w:space="0" w:color="003300"/>
              <w:right w:val="single" w:sz="4" w:space="0" w:color="003300"/>
            </w:tcBorders>
            <w:shd w:val="clear" w:color="auto" w:fill="auto"/>
            <w:noWrap/>
            <w:vAlign w:val="bottom"/>
            <w:hideMark/>
          </w:tcPr>
          <w:p w14:paraId="62B5E2BB"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Adjudicaciones, expropiaciones e indemnizaciones de bienes muebles</w:t>
            </w:r>
          </w:p>
        </w:tc>
        <w:tc>
          <w:tcPr>
            <w:tcW w:w="869" w:type="dxa"/>
            <w:tcBorders>
              <w:top w:val="nil"/>
              <w:left w:val="nil"/>
              <w:bottom w:val="dashed" w:sz="4" w:space="0" w:color="003300"/>
              <w:right w:val="single" w:sz="4" w:space="0" w:color="003300"/>
            </w:tcBorders>
            <w:shd w:val="clear" w:color="auto" w:fill="auto"/>
            <w:noWrap/>
            <w:vAlign w:val="bottom"/>
            <w:hideMark/>
          </w:tcPr>
          <w:p w14:paraId="76C81292"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w:t>
            </w:r>
          </w:p>
        </w:tc>
        <w:tc>
          <w:tcPr>
            <w:tcW w:w="701" w:type="dxa"/>
            <w:tcBorders>
              <w:top w:val="nil"/>
              <w:left w:val="nil"/>
              <w:bottom w:val="dashed" w:sz="4" w:space="0" w:color="003300"/>
              <w:right w:val="single" w:sz="4" w:space="0" w:color="003300"/>
            </w:tcBorders>
            <w:shd w:val="clear" w:color="auto" w:fill="auto"/>
            <w:noWrap/>
            <w:vAlign w:val="bottom"/>
            <w:hideMark/>
          </w:tcPr>
          <w:p w14:paraId="747D67CB"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w:t>
            </w:r>
          </w:p>
        </w:tc>
        <w:tc>
          <w:tcPr>
            <w:tcW w:w="990" w:type="dxa"/>
            <w:tcBorders>
              <w:top w:val="nil"/>
              <w:left w:val="nil"/>
              <w:bottom w:val="dashed" w:sz="4" w:space="0" w:color="003300"/>
              <w:right w:val="single" w:sz="4" w:space="0" w:color="003300"/>
            </w:tcBorders>
            <w:shd w:val="clear" w:color="auto" w:fill="auto"/>
            <w:noWrap/>
            <w:vAlign w:val="bottom"/>
            <w:hideMark/>
          </w:tcPr>
          <w:p w14:paraId="0A03C139"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HK.1.1.2</w:t>
            </w:r>
          </w:p>
        </w:tc>
        <w:tc>
          <w:tcPr>
            <w:tcW w:w="1210" w:type="dxa"/>
            <w:tcBorders>
              <w:top w:val="nil"/>
              <w:left w:val="nil"/>
              <w:bottom w:val="dashed" w:sz="4" w:space="0" w:color="003300"/>
              <w:right w:val="single" w:sz="4" w:space="0" w:color="003300"/>
            </w:tcBorders>
            <w:shd w:val="clear" w:color="auto" w:fill="auto"/>
            <w:noWrap/>
            <w:vAlign w:val="bottom"/>
            <w:hideMark/>
          </w:tcPr>
          <w:p w14:paraId="4D185F87"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HK.1.1.2.4</w:t>
            </w:r>
          </w:p>
        </w:tc>
      </w:tr>
      <w:tr w:rsidR="006E5FC5" w:rsidRPr="00AD0BBB" w14:paraId="63FB2575" w14:textId="77777777" w:rsidTr="009301AB">
        <w:trPr>
          <w:trHeight w:val="196"/>
          <w:jc w:val="center"/>
        </w:trPr>
        <w:tc>
          <w:tcPr>
            <w:tcW w:w="863" w:type="dxa"/>
            <w:tcBorders>
              <w:top w:val="nil"/>
              <w:left w:val="single" w:sz="4" w:space="0" w:color="003300"/>
              <w:bottom w:val="dashed" w:sz="4" w:space="0" w:color="003300"/>
              <w:right w:val="single" w:sz="4" w:space="0" w:color="003300"/>
            </w:tcBorders>
            <w:shd w:val="clear" w:color="auto" w:fill="auto"/>
            <w:noWrap/>
            <w:vAlign w:val="bottom"/>
            <w:hideMark/>
          </w:tcPr>
          <w:p w14:paraId="484AD56F" w14:textId="77777777" w:rsidR="006E5FC5" w:rsidRPr="00AD0BBB" w:rsidRDefault="006E5FC5" w:rsidP="009301AB">
            <w:pPr>
              <w:spacing w:after="0" w:line="240" w:lineRule="auto"/>
              <w:jc w:val="right"/>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5210</w:t>
            </w:r>
          </w:p>
        </w:tc>
        <w:tc>
          <w:tcPr>
            <w:tcW w:w="5795" w:type="dxa"/>
            <w:tcBorders>
              <w:top w:val="nil"/>
              <w:left w:val="nil"/>
              <w:bottom w:val="dashed" w:sz="4" w:space="0" w:color="003300"/>
              <w:right w:val="single" w:sz="4" w:space="0" w:color="003300"/>
            </w:tcBorders>
            <w:shd w:val="clear" w:color="auto" w:fill="auto"/>
            <w:noWrap/>
            <w:vAlign w:val="bottom"/>
            <w:hideMark/>
          </w:tcPr>
          <w:p w14:paraId="79EAE746"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Equipos y aparatos audiovisuales</w:t>
            </w:r>
          </w:p>
        </w:tc>
        <w:tc>
          <w:tcPr>
            <w:tcW w:w="869" w:type="dxa"/>
            <w:tcBorders>
              <w:top w:val="nil"/>
              <w:left w:val="nil"/>
              <w:bottom w:val="dashed" w:sz="4" w:space="0" w:color="003300"/>
              <w:right w:val="single" w:sz="4" w:space="0" w:color="003300"/>
            </w:tcBorders>
            <w:shd w:val="clear" w:color="auto" w:fill="auto"/>
            <w:noWrap/>
            <w:vAlign w:val="bottom"/>
            <w:hideMark/>
          </w:tcPr>
          <w:p w14:paraId="43B77479"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w:t>
            </w:r>
          </w:p>
        </w:tc>
        <w:tc>
          <w:tcPr>
            <w:tcW w:w="701" w:type="dxa"/>
            <w:tcBorders>
              <w:top w:val="nil"/>
              <w:left w:val="nil"/>
              <w:bottom w:val="dashed" w:sz="4" w:space="0" w:color="003300"/>
              <w:right w:val="single" w:sz="4" w:space="0" w:color="003300"/>
            </w:tcBorders>
            <w:shd w:val="clear" w:color="auto" w:fill="auto"/>
            <w:noWrap/>
            <w:vAlign w:val="bottom"/>
            <w:hideMark/>
          </w:tcPr>
          <w:p w14:paraId="6FFC0C2A"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w:t>
            </w:r>
          </w:p>
        </w:tc>
        <w:tc>
          <w:tcPr>
            <w:tcW w:w="990" w:type="dxa"/>
            <w:tcBorders>
              <w:top w:val="nil"/>
              <w:left w:val="nil"/>
              <w:bottom w:val="dashed" w:sz="4" w:space="0" w:color="003300"/>
              <w:right w:val="single" w:sz="4" w:space="0" w:color="003300"/>
            </w:tcBorders>
            <w:shd w:val="clear" w:color="auto" w:fill="auto"/>
            <w:noWrap/>
            <w:vAlign w:val="bottom"/>
            <w:hideMark/>
          </w:tcPr>
          <w:p w14:paraId="336B88AA"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HK.1.1.3</w:t>
            </w:r>
          </w:p>
        </w:tc>
        <w:tc>
          <w:tcPr>
            <w:tcW w:w="1210" w:type="dxa"/>
            <w:tcBorders>
              <w:top w:val="nil"/>
              <w:left w:val="nil"/>
              <w:bottom w:val="dashed" w:sz="4" w:space="0" w:color="003300"/>
              <w:right w:val="single" w:sz="4" w:space="0" w:color="003300"/>
            </w:tcBorders>
            <w:shd w:val="clear" w:color="auto" w:fill="auto"/>
            <w:noWrap/>
            <w:vAlign w:val="bottom"/>
            <w:hideMark/>
          </w:tcPr>
          <w:p w14:paraId="3F66C0B1"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HK.1.1.3.1</w:t>
            </w:r>
          </w:p>
        </w:tc>
      </w:tr>
      <w:tr w:rsidR="006E5FC5" w:rsidRPr="00AD0BBB" w14:paraId="53066014" w14:textId="77777777" w:rsidTr="009301AB">
        <w:trPr>
          <w:trHeight w:val="196"/>
          <w:jc w:val="center"/>
        </w:trPr>
        <w:tc>
          <w:tcPr>
            <w:tcW w:w="863" w:type="dxa"/>
            <w:tcBorders>
              <w:top w:val="nil"/>
              <w:left w:val="single" w:sz="4" w:space="0" w:color="003300"/>
              <w:bottom w:val="dashed" w:sz="4" w:space="0" w:color="003300"/>
              <w:right w:val="single" w:sz="4" w:space="0" w:color="003300"/>
            </w:tcBorders>
            <w:shd w:val="clear" w:color="auto" w:fill="auto"/>
            <w:noWrap/>
            <w:vAlign w:val="bottom"/>
            <w:hideMark/>
          </w:tcPr>
          <w:p w14:paraId="34D8ED92" w14:textId="77777777" w:rsidR="006E5FC5" w:rsidRPr="00AD0BBB" w:rsidRDefault="006E5FC5" w:rsidP="009301AB">
            <w:pPr>
              <w:spacing w:after="0" w:line="240" w:lineRule="auto"/>
              <w:jc w:val="right"/>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5220</w:t>
            </w:r>
          </w:p>
        </w:tc>
        <w:tc>
          <w:tcPr>
            <w:tcW w:w="5795" w:type="dxa"/>
            <w:tcBorders>
              <w:top w:val="nil"/>
              <w:left w:val="nil"/>
              <w:bottom w:val="dashed" w:sz="4" w:space="0" w:color="003300"/>
              <w:right w:val="single" w:sz="4" w:space="0" w:color="003300"/>
            </w:tcBorders>
            <w:shd w:val="clear" w:color="auto" w:fill="auto"/>
            <w:noWrap/>
            <w:vAlign w:val="bottom"/>
            <w:hideMark/>
          </w:tcPr>
          <w:p w14:paraId="011EBB61"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Aparatos deportivos</w:t>
            </w:r>
          </w:p>
        </w:tc>
        <w:tc>
          <w:tcPr>
            <w:tcW w:w="869" w:type="dxa"/>
            <w:tcBorders>
              <w:top w:val="nil"/>
              <w:left w:val="nil"/>
              <w:bottom w:val="dashed" w:sz="4" w:space="0" w:color="003300"/>
              <w:right w:val="single" w:sz="4" w:space="0" w:color="003300"/>
            </w:tcBorders>
            <w:shd w:val="clear" w:color="auto" w:fill="auto"/>
            <w:noWrap/>
            <w:vAlign w:val="bottom"/>
            <w:hideMark/>
          </w:tcPr>
          <w:p w14:paraId="13073AB4"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w:t>
            </w:r>
          </w:p>
        </w:tc>
        <w:tc>
          <w:tcPr>
            <w:tcW w:w="701" w:type="dxa"/>
            <w:tcBorders>
              <w:top w:val="nil"/>
              <w:left w:val="nil"/>
              <w:bottom w:val="dashed" w:sz="4" w:space="0" w:color="003300"/>
              <w:right w:val="single" w:sz="4" w:space="0" w:color="003300"/>
            </w:tcBorders>
            <w:shd w:val="clear" w:color="auto" w:fill="auto"/>
            <w:noWrap/>
            <w:vAlign w:val="bottom"/>
            <w:hideMark/>
          </w:tcPr>
          <w:p w14:paraId="1763C34B"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w:t>
            </w:r>
          </w:p>
        </w:tc>
        <w:tc>
          <w:tcPr>
            <w:tcW w:w="990" w:type="dxa"/>
            <w:tcBorders>
              <w:top w:val="nil"/>
              <w:left w:val="nil"/>
              <w:bottom w:val="dashed" w:sz="4" w:space="0" w:color="003300"/>
              <w:right w:val="single" w:sz="4" w:space="0" w:color="003300"/>
            </w:tcBorders>
            <w:shd w:val="clear" w:color="auto" w:fill="auto"/>
            <w:noWrap/>
            <w:vAlign w:val="bottom"/>
            <w:hideMark/>
          </w:tcPr>
          <w:p w14:paraId="6947C030"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HK.1.1.2</w:t>
            </w:r>
          </w:p>
        </w:tc>
        <w:tc>
          <w:tcPr>
            <w:tcW w:w="1210" w:type="dxa"/>
            <w:tcBorders>
              <w:top w:val="nil"/>
              <w:left w:val="nil"/>
              <w:bottom w:val="dashed" w:sz="4" w:space="0" w:color="003300"/>
              <w:right w:val="single" w:sz="4" w:space="0" w:color="003300"/>
            </w:tcBorders>
            <w:shd w:val="clear" w:color="auto" w:fill="auto"/>
            <w:noWrap/>
            <w:vAlign w:val="bottom"/>
            <w:hideMark/>
          </w:tcPr>
          <w:p w14:paraId="00A4F2E1"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HK.1.1.2.4</w:t>
            </w:r>
          </w:p>
        </w:tc>
      </w:tr>
      <w:tr w:rsidR="006E5FC5" w:rsidRPr="00AD0BBB" w14:paraId="51401274" w14:textId="77777777" w:rsidTr="009301AB">
        <w:trPr>
          <w:trHeight w:val="196"/>
          <w:jc w:val="center"/>
        </w:trPr>
        <w:tc>
          <w:tcPr>
            <w:tcW w:w="863" w:type="dxa"/>
            <w:tcBorders>
              <w:top w:val="nil"/>
              <w:left w:val="single" w:sz="4" w:space="0" w:color="003300"/>
              <w:bottom w:val="dashed" w:sz="4" w:space="0" w:color="003300"/>
              <w:right w:val="single" w:sz="4" w:space="0" w:color="003300"/>
            </w:tcBorders>
            <w:shd w:val="clear" w:color="auto" w:fill="auto"/>
            <w:noWrap/>
            <w:vAlign w:val="bottom"/>
            <w:hideMark/>
          </w:tcPr>
          <w:p w14:paraId="36A0BDE7" w14:textId="77777777" w:rsidR="006E5FC5" w:rsidRPr="00AD0BBB" w:rsidRDefault="006E5FC5" w:rsidP="009301AB">
            <w:pPr>
              <w:spacing w:after="0" w:line="240" w:lineRule="auto"/>
              <w:jc w:val="right"/>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5230</w:t>
            </w:r>
          </w:p>
        </w:tc>
        <w:tc>
          <w:tcPr>
            <w:tcW w:w="5795" w:type="dxa"/>
            <w:tcBorders>
              <w:top w:val="nil"/>
              <w:left w:val="nil"/>
              <w:bottom w:val="dashed" w:sz="4" w:space="0" w:color="003300"/>
              <w:right w:val="single" w:sz="4" w:space="0" w:color="003300"/>
            </w:tcBorders>
            <w:shd w:val="clear" w:color="auto" w:fill="auto"/>
            <w:noWrap/>
            <w:vAlign w:val="bottom"/>
            <w:hideMark/>
          </w:tcPr>
          <w:p w14:paraId="4FA215AB"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Cámaras fotográficas y de video</w:t>
            </w:r>
          </w:p>
        </w:tc>
        <w:tc>
          <w:tcPr>
            <w:tcW w:w="869" w:type="dxa"/>
            <w:tcBorders>
              <w:top w:val="nil"/>
              <w:left w:val="nil"/>
              <w:bottom w:val="dashed" w:sz="4" w:space="0" w:color="003300"/>
              <w:right w:val="single" w:sz="4" w:space="0" w:color="003300"/>
            </w:tcBorders>
            <w:shd w:val="clear" w:color="auto" w:fill="auto"/>
            <w:noWrap/>
            <w:vAlign w:val="bottom"/>
            <w:hideMark/>
          </w:tcPr>
          <w:p w14:paraId="1826174B"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w:t>
            </w:r>
          </w:p>
        </w:tc>
        <w:tc>
          <w:tcPr>
            <w:tcW w:w="701" w:type="dxa"/>
            <w:tcBorders>
              <w:top w:val="nil"/>
              <w:left w:val="nil"/>
              <w:bottom w:val="dashed" w:sz="4" w:space="0" w:color="003300"/>
              <w:right w:val="single" w:sz="4" w:space="0" w:color="003300"/>
            </w:tcBorders>
            <w:shd w:val="clear" w:color="auto" w:fill="auto"/>
            <w:noWrap/>
            <w:vAlign w:val="bottom"/>
            <w:hideMark/>
          </w:tcPr>
          <w:p w14:paraId="08584761"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w:t>
            </w:r>
          </w:p>
        </w:tc>
        <w:tc>
          <w:tcPr>
            <w:tcW w:w="990" w:type="dxa"/>
            <w:tcBorders>
              <w:top w:val="nil"/>
              <w:left w:val="nil"/>
              <w:bottom w:val="dashed" w:sz="4" w:space="0" w:color="003300"/>
              <w:right w:val="single" w:sz="4" w:space="0" w:color="003300"/>
            </w:tcBorders>
            <w:shd w:val="clear" w:color="auto" w:fill="auto"/>
            <w:noWrap/>
            <w:vAlign w:val="bottom"/>
            <w:hideMark/>
          </w:tcPr>
          <w:p w14:paraId="3DB71161"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HK.1.1.2</w:t>
            </w:r>
          </w:p>
        </w:tc>
        <w:tc>
          <w:tcPr>
            <w:tcW w:w="1210" w:type="dxa"/>
            <w:tcBorders>
              <w:top w:val="nil"/>
              <w:left w:val="nil"/>
              <w:bottom w:val="dashed" w:sz="4" w:space="0" w:color="003300"/>
              <w:right w:val="single" w:sz="4" w:space="0" w:color="003300"/>
            </w:tcBorders>
            <w:shd w:val="clear" w:color="auto" w:fill="auto"/>
            <w:noWrap/>
            <w:vAlign w:val="bottom"/>
            <w:hideMark/>
          </w:tcPr>
          <w:p w14:paraId="33229878"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HK.1.1.2.3</w:t>
            </w:r>
          </w:p>
        </w:tc>
      </w:tr>
      <w:tr w:rsidR="006E5FC5" w:rsidRPr="00AD0BBB" w14:paraId="6F3D1A8F" w14:textId="77777777" w:rsidTr="009301AB">
        <w:trPr>
          <w:trHeight w:val="196"/>
          <w:jc w:val="center"/>
        </w:trPr>
        <w:tc>
          <w:tcPr>
            <w:tcW w:w="863" w:type="dxa"/>
            <w:tcBorders>
              <w:top w:val="nil"/>
              <w:left w:val="single" w:sz="4" w:space="0" w:color="003300"/>
              <w:bottom w:val="dashed" w:sz="4" w:space="0" w:color="003300"/>
              <w:right w:val="single" w:sz="4" w:space="0" w:color="003300"/>
            </w:tcBorders>
            <w:shd w:val="clear" w:color="auto" w:fill="auto"/>
            <w:noWrap/>
            <w:vAlign w:val="bottom"/>
            <w:hideMark/>
          </w:tcPr>
          <w:p w14:paraId="2210C455" w14:textId="77777777" w:rsidR="006E5FC5" w:rsidRPr="00AD0BBB" w:rsidRDefault="006E5FC5" w:rsidP="009301AB">
            <w:pPr>
              <w:spacing w:after="0" w:line="240" w:lineRule="auto"/>
              <w:jc w:val="right"/>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5290</w:t>
            </w:r>
          </w:p>
        </w:tc>
        <w:tc>
          <w:tcPr>
            <w:tcW w:w="5795" w:type="dxa"/>
            <w:tcBorders>
              <w:top w:val="nil"/>
              <w:left w:val="nil"/>
              <w:bottom w:val="dashed" w:sz="4" w:space="0" w:color="003300"/>
              <w:right w:val="single" w:sz="4" w:space="0" w:color="003300"/>
            </w:tcBorders>
            <w:shd w:val="clear" w:color="auto" w:fill="auto"/>
            <w:noWrap/>
            <w:vAlign w:val="bottom"/>
            <w:hideMark/>
          </w:tcPr>
          <w:p w14:paraId="7848C2B3"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Otro mobiliario y equipo educacional y recreativo</w:t>
            </w:r>
          </w:p>
        </w:tc>
        <w:tc>
          <w:tcPr>
            <w:tcW w:w="869" w:type="dxa"/>
            <w:tcBorders>
              <w:top w:val="nil"/>
              <w:left w:val="nil"/>
              <w:bottom w:val="dashed" w:sz="4" w:space="0" w:color="003300"/>
              <w:right w:val="single" w:sz="4" w:space="0" w:color="003300"/>
            </w:tcBorders>
            <w:shd w:val="clear" w:color="auto" w:fill="auto"/>
            <w:noWrap/>
            <w:vAlign w:val="bottom"/>
            <w:hideMark/>
          </w:tcPr>
          <w:p w14:paraId="1A62345B"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w:t>
            </w:r>
          </w:p>
        </w:tc>
        <w:tc>
          <w:tcPr>
            <w:tcW w:w="701" w:type="dxa"/>
            <w:tcBorders>
              <w:top w:val="nil"/>
              <w:left w:val="nil"/>
              <w:bottom w:val="dashed" w:sz="4" w:space="0" w:color="003300"/>
              <w:right w:val="single" w:sz="4" w:space="0" w:color="003300"/>
            </w:tcBorders>
            <w:shd w:val="clear" w:color="auto" w:fill="auto"/>
            <w:noWrap/>
            <w:vAlign w:val="bottom"/>
            <w:hideMark/>
          </w:tcPr>
          <w:p w14:paraId="447F4D1E"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w:t>
            </w:r>
          </w:p>
        </w:tc>
        <w:tc>
          <w:tcPr>
            <w:tcW w:w="990" w:type="dxa"/>
            <w:tcBorders>
              <w:top w:val="nil"/>
              <w:left w:val="nil"/>
              <w:bottom w:val="dashed" w:sz="4" w:space="0" w:color="003300"/>
              <w:right w:val="single" w:sz="4" w:space="0" w:color="003300"/>
            </w:tcBorders>
            <w:shd w:val="clear" w:color="auto" w:fill="auto"/>
            <w:noWrap/>
            <w:vAlign w:val="bottom"/>
            <w:hideMark/>
          </w:tcPr>
          <w:p w14:paraId="62BE4B5E"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HK.1.1.2</w:t>
            </w:r>
          </w:p>
        </w:tc>
        <w:tc>
          <w:tcPr>
            <w:tcW w:w="1210" w:type="dxa"/>
            <w:tcBorders>
              <w:top w:val="nil"/>
              <w:left w:val="nil"/>
              <w:bottom w:val="dashed" w:sz="4" w:space="0" w:color="003300"/>
              <w:right w:val="single" w:sz="4" w:space="0" w:color="003300"/>
            </w:tcBorders>
            <w:shd w:val="clear" w:color="auto" w:fill="auto"/>
            <w:noWrap/>
            <w:vAlign w:val="bottom"/>
            <w:hideMark/>
          </w:tcPr>
          <w:p w14:paraId="395E3C53"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HK.1.1.2.4</w:t>
            </w:r>
          </w:p>
        </w:tc>
      </w:tr>
      <w:tr w:rsidR="006E5FC5" w:rsidRPr="00AD0BBB" w14:paraId="327774DD" w14:textId="77777777" w:rsidTr="009301AB">
        <w:trPr>
          <w:trHeight w:val="196"/>
          <w:jc w:val="center"/>
        </w:trPr>
        <w:tc>
          <w:tcPr>
            <w:tcW w:w="863" w:type="dxa"/>
            <w:tcBorders>
              <w:top w:val="nil"/>
              <w:left w:val="single" w:sz="4" w:space="0" w:color="003300"/>
              <w:bottom w:val="dashed" w:sz="4" w:space="0" w:color="003300"/>
              <w:right w:val="single" w:sz="4" w:space="0" w:color="003300"/>
            </w:tcBorders>
            <w:shd w:val="clear" w:color="auto" w:fill="auto"/>
            <w:noWrap/>
            <w:vAlign w:val="bottom"/>
            <w:hideMark/>
          </w:tcPr>
          <w:p w14:paraId="1630DB0F" w14:textId="77777777" w:rsidR="006E5FC5" w:rsidRPr="00AD0BBB" w:rsidRDefault="006E5FC5" w:rsidP="009301AB">
            <w:pPr>
              <w:spacing w:after="0" w:line="240" w:lineRule="auto"/>
              <w:jc w:val="right"/>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5310</w:t>
            </w:r>
          </w:p>
        </w:tc>
        <w:tc>
          <w:tcPr>
            <w:tcW w:w="5795" w:type="dxa"/>
            <w:tcBorders>
              <w:top w:val="nil"/>
              <w:left w:val="nil"/>
              <w:bottom w:val="dashed" w:sz="4" w:space="0" w:color="003300"/>
              <w:right w:val="single" w:sz="4" w:space="0" w:color="003300"/>
            </w:tcBorders>
            <w:shd w:val="clear" w:color="auto" w:fill="auto"/>
            <w:noWrap/>
            <w:vAlign w:val="bottom"/>
            <w:hideMark/>
          </w:tcPr>
          <w:p w14:paraId="6B5092B5"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Equipo médico y de laboratorio</w:t>
            </w:r>
          </w:p>
        </w:tc>
        <w:tc>
          <w:tcPr>
            <w:tcW w:w="869" w:type="dxa"/>
            <w:tcBorders>
              <w:top w:val="nil"/>
              <w:left w:val="nil"/>
              <w:bottom w:val="dashed" w:sz="4" w:space="0" w:color="003300"/>
              <w:right w:val="single" w:sz="4" w:space="0" w:color="003300"/>
            </w:tcBorders>
            <w:shd w:val="clear" w:color="auto" w:fill="auto"/>
            <w:noWrap/>
            <w:vAlign w:val="bottom"/>
            <w:hideMark/>
          </w:tcPr>
          <w:p w14:paraId="0D1915CE"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w:t>
            </w:r>
          </w:p>
        </w:tc>
        <w:tc>
          <w:tcPr>
            <w:tcW w:w="701" w:type="dxa"/>
            <w:tcBorders>
              <w:top w:val="nil"/>
              <w:left w:val="nil"/>
              <w:bottom w:val="dashed" w:sz="4" w:space="0" w:color="003300"/>
              <w:right w:val="single" w:sz="4" w:space="0" w:color="003300"/>
            </w:tcBorders>
            <w:shd w:val="clear" w:color="auto" w:fill="auto"/>
            <w:noWrap/>
            <w:vAlign w:val="bottom"/>
            <w:hideMark/>
          </w:tcPr>
          <w:p w14:paraId="1666309E"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w:t>
            </w:r>
          </w:p>
        </w:tc>
        <w:tc>
          <w:tcPr>
            <w:tcW w:w="990" w:type="dxa"/>
            <w:tcBorders>
              <w:top w:val="nil"/>
              <w:left w:val="nil"/>
              <w:bottom w:val="dashed" w:sz="4" w:space="0" w:color="003300"/>
              <w:right w:val="single" w:sz="4" w:space="0" w:color="003300"/>
            </w:tcBorders>
            <w:shd w:val="clear" w:color="auto" w:fill="auto"/>
            <w:noWrap/>
            <w:vAlign w:val="bottom"/>
            <w:hideMark/>
          </w:tcPr>
          <w:p w14:paraId="6963DA63"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HK.1.1.2</w:t>
            </w:r>
          </w:p>
        </w:tc>
        <w:tc>
          <w:tcPr>
            <w:tcW w:w="1210" w:type="dxa"/>
            <w:tcBorders>
              <w:top w:val="nil"/>
              <w:left w:val="nil"/>
              <w:bottom w:val="dashed" w:sz="4" w:space="0" w:color="003300"/>
              <w:right w:val="single" w:sz="4" w:space="0" w:color="003300"/>
            </w:tcBorders>
            <w:shd w:val="clear" w:color="auto" w:fill="auto"/>
            <w:noWrap/>
            <w:vAlign w:val="bottom"/>
            <w:hideMark/>
          </w:tcPr>
          <w:p w14:paraId="36BE02A0"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HK.1.1.2.1</w:t>
            </w:r>
          </w:p>
        </w:tc>
      </w:tr>
      <w:tr w:rsidR="006E5FC5" w:rsidRPr="00AD0BBB" w14:paraId="338AC26E" w14:textId="77777777" w:rsidTr="009301AB">
        <w:trPr>
          <w:trHeight w:val="196"/>
          <w:jc w:val="center"/>
        </w:trPr>
        <w:tc>
          <w:tcPr>
            <w:tcW w:w="863" w:type="dxa"/>
            <w:tcBorders>
              <w:top w:val="nil"/>
              <w:left w:val="single" w:sz="4" w:space="0" w:color="003300"/>
              <w:bottom w:val="dashed" w:sz="4" w:space="0" w:color="003300"/>
              <w:right w:val="single" w:sz="4" w:space="0" w:color="003300"/>
            </w:tcBorders>
            <w:shd w:val="clear" w:color="auto" w:fill="auto"/>
            <w:noWrap/>
            <w:vAlign w:val="bottom"/>
            <w:hideMark/>
          </w:tcPr>
          <w:p w14:paraId="2BCB19BA" w14:textId="77777777" w:rsidR="006E5FC5" w:rsidRPr="00AD0BBB" w:rsidRDefault="006E5FC5" w:rsidP="009301AB">
            <w:pPr>
              <w:spacing w:after="0" w:line="240" w:lineRule="auto"/>
              <w:jc w:val="right"/>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5320</w:t>
            </w:r>
          </w:p>
        </w:tc>
        <w:tc>
          <w:tcPr>
            <w:tcW w:w="5795" w:type="dxa"/>
            <w:tcBorders>
              <w:top w:val="nil"/>
              <w:left w:val="nil"/>
              <w:bottom w:val="dashed" w:sz="4" w:space="0" w:color="003300"/>
              <w:right w:val="single" w:sz="4" w:space="0" w:color="003300"/>
            </w:tcBorders>
            <w:shd w:val="clear" w:color="auto" w:fill="auto"/>
            <w:noWrap/>
            <w:vAlign w:val="bottom"/>
            <w:hideMark/>
          </w:tcPr>
          <w:p w14:paraId="29A6CD70"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Instrumental médico y de laboratorio</w:t>
            </w:r>
          </w:p>
        </w:tc>
        <w:tc>
          <w:tcPr>
            <w:tcW w:w="869" w:type="dxa"/>
            <w:tcBorders>
              <w:top w:val="nil"/>
              <w:left w:val="nil"/>
              <w:bottom w:val="dashed" w:sz="4" w:space="0" w:color="003300"/>
              <w:right w:val="single" w:sz="4" w:space="0" w:color="003300"/>
            </w:tcBorders>
            <w:shd w:val="clear" w:color="auto" w:fill="auto"/>
            <w:noWrap/>
            <w:vAlign w:val="bottom"/>
            <w:hideMark/>
          </w:tcPr>
          <w:p w14:paraId="7F24057E"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w:t>
            </w:r>
          </w:p>
        </w:tc>
        <w:tc>
          <w:tcPr>
            <w:tcW w:w="701" w:type="dxa"/>
            <w:tcBorders>
              <w:top w:val="nil"/>
              <w:left w:val="nil"/>
              <w:bottom w:val="dashed" w:sz="4" w:space="0" w:color="003300"/>
              <w:right w:val="single" w:sz="4" w:space="0" w:color="003300"/>
            </w:tcBorders>
            <w:shd w:val="clear" w:color="auto" w:fill="auto"/>
            <w:noWrap/>
            <w:vAlign w:val="bottom"/>
            <w:hideMark/>
          </w:tcPr>
          <w:p w14:paraId="23F3C1BD"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w:t>
            </w:r>
          </w:p>
        </w:tc>
        <w:tc>
          <w:tcPr>
            <w:tcW w:w="990" w:type="dxa"/>
            <w:tcBorders>
              <w:top w:val="nil"/>
              <w:left w:val="nil"/>
              <w:bottom w:val="dashed" w:sz="4" w:space="0" w:color="003300"/>
              <w:right w:val="single" w:sz="4" w:space="0" w:color="003300"/>
            </w:tcBorders>
            <w:shd w:val="clear" w:color="auto" w:fill="auto"/>
            <w:noWrap/>
            <w:vAlign w:val="bottom"/>
            <w:hideMark/>
          </w:tcPr>
          <w:p w14:paraId="595C3904"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HK.1.1.2</w:t>
            </w:r>
          </w:p>
        </w:tc>
        <w:tc>
          <w:tcPr>
            <w:tcW w:w="1210" w:type="dxa"/>
            <w:tcBorders>
              <w:top w:val="nil"/>
              <w:left w:val="nil"/>
              <w:bottom w:val="dashed" w:sz="4" w:space="0" w:color="003300"/>
              <w:right w:val="single" w:sz="4" w:space="0" w:color="003300"/>
            </w:tcBorders>
            <w:shd w:val="clear" w:color="auto" w:fill="auto"/>
            <w:noWrap/>
            <w:vAlign w:val="bottom"/>
            <w:hideMark/>
          </w:tcPr>
          <w:p w14:paraId="420421A0"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HK.1.1.2.1</w:t>
            </w:r>
          </w:p>
        </w:tc>
      </w:tr>
      <w:tr w:rsidR="006E5FC5" w:rsidRPr="00AD0BBB" w14:paraId="1D5BA729" w14:textId="77777777" w:rsidTr="009301AB">
        <w:trPr>
          <w:trHeight w:val="196"/>
          <w:jc w:val="center"/>
        </w:trPr>
        <w:tc>
          <w:tcPr>
            <w:tcW w:w="863" w:type="dxa"/>
            <w:tcBorders>
              <w:top w:val="nil"/>
              <w:left w:val="single" w:sz="4" w:space="0" w:color="003300"/>
              <w:bottom w:val="dashed" w:sz="4" w:space="0" w:color="003300"/>
              <w:right w:val="single" w:sz="4" w:space="0" w:color="003300"/>
            </w:tcBorders>
            <w:shd w:val="clear" w:color="auto" w:fill="auto"/>
            <w:noWrap/>
            <w:vAlign w:val="bottom"/>
            <w:hideMark/>
          </w:tcPr>
          <w:p w14:paraId="6D51BE7D" w14:textId="77777777" w:rsidR="006E5FC5" w:rsidRPr="00AD0BBB" w:rsidRDefault="006E5FC5" w:rsidP="009301AB">
            <w:pPr>
              <w:spacing w:after="0" w:line="240" w:lineRule="auto"/>
              <w:jc w:val="right"/>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54101</w:t>
            </w:r>
          </w:p>
        </w:tc>
        <w:tc>
          <w:tcPr>
            <w:tcW w:w="5795" w:type="dxa"/>
            <w:tcBorders>
              <w:top w:val="nil"/>
              <w:left w:val="nil"/>
              <w:bottom w:val="dashed" w:sz="4" w:space="0" w:color="003300"/>
              <w:right w:val="single" w:sz="4" w:space="0" w:color="003300"/>
            </w:tcBorders>
            <w:shd w:val="clear" w:color="auto" w:fill="auto"/>
            <w:noWrap/>
            <w:vAlign w:val="bottom"/>
            <w:hideMark/>
          </w:tcPr>
          <w:p w14:paraId="7405BB04"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Vehículos y equipo terrestres, para la ejecución de programas de seguridad pública y nacional</w:t>
            </w:r>
          </w:p>
        </w:tc>
        <w:tc>
          <w:tcPr>
            <w:tcW w:w="869" w:type="dxa"/>
            <w:tcBorders>
              <w:top w:val="nil"/>
              <w:left w:val="nil"/>
              <w:bottom w:val="dashed" w:sz="4" w:space="0" w:color="003300"/>
              <w:right w:val="single" w:sz="4" w:space="0" w:color="003300"/>
            </w:tcBorders>
            <w:shd w:val="clear" w:color="auto" w:fill="auto"/>
            <w:noWrap/>
            <w:vAlign w:val="bottom"/>
            <w:hideMark/>
          </w:tcPr>
          <w:p w14:paraId="1AE4812A"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w:t>
            </w:r>
          </w:p>
        </w:tc>
        <w:tc>
          <w:tcPr>
            <w:tcW w:w="701" w:type="dxa"/>
            <w:tcBorders>
              <w:top w:val="nil"/>
              <w:left w:val="nil"/>
              <w:bottom w:val="dashed" w:sz="4" w:space="0" w:color="003300"/>
              <w:right w:val="single" w:sz="4" w:space="0" w:color="003300"/>
            </w:tcBorders>
            <w:shd w:val="clear" w:color="auto" w:fill="auto"/>
            <w:noWrap/>
            <w:vAlign w:val="bottom"/>
            <w:hideMark/>
          </w:tcPr>
          <w:p w14:paraId="4B3BF3B6"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w:t>
            </w:r>
          </w:p>
        </w:tc>
        <w:tc>
          <w:tcPr>
            <w:tcW w:w="990" w:type="dxa"/>
            <w:tcBorders>
              <w:top w:val="nil"/>
              <w:left w:val="nil"/>
              <w:bottom w:val="dashed" w:sz="4" w:space="0" w:color="003300"/>
              <w:right w:val="single" w:sz="4" w:space="0" w:color="003300"/>
            </w:tcBorders>
            <w:shd w:val="clear" w:color="auto" w:fill="auto"/>
            <w:noWrap/>
            <w:vAlign w:val="bottom"/>
            <w:hideMark/>
          </w:tcPr>
          <w:p w14:paraId="56016395"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HK.1.1.2</w:t>
            </w:r>
          </w:p>
        </w:tc>
        <w:tc>
          <w:tcPr>
            <w:tcW w:w="1210" w:type="dxa"/>
            <w:tcBorders>
              <w:top w:val="nil"/>
              <w:left w:val="nil"/>
              <w:bottom w:val="dashed" w:sz="4" w:space="0" w:color="003300"/>
              <w:right w:val="single" w:sz="4" w:space="0" w:color="003300"/>
            </w:tcBorders>
            <w:shd w:val="clear" w:color="auto" w:fill="auto"/>
            <w:noWrap/>
            <w:vAlign w:val="bottom"/>
            <w:hideMark/>
          </w:tcPr>
          <w:p w14:paraId="0E563C80"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HK.1.1.2.2</w:t>
            </w:r>
          </w:p>
        </w:tc>
      </w:tr>
      <w:tr w:rsidR="006E5FC5" w:rsidRPr="00AD0BBB" w14:paraId="659320E9" w14:textId="77777777" w:rsidTr="009301AB">
        <w:trPr>
          <w:trHeight w:val="196"/>
          <w:jc w:val="center"/>
        </w:trPr>
        <w:tc>
          <w:tcPr>
            <w:tcW w:w="863" w:type="dxa"/>
            <w:tcBorders>
              <w:top w:val="nil"/>
              <w:left w:val="single" w:sz="4" w:space="0" w:color="003300"/>
              <w:bottom w:val="dashed" w:sz="4" w:space="0" w:color="003300"/>
              <w:right w:val="single" w:sz="4" w:space="0" w:color="003300"/>
            </w:tcBorders>
            <w:shd w:val="clear" w:color="auto" w:fill="auto"/>
            <w:noWrap/>
            <w:vAlign w:val="bottom"/>
            <w:hideMark/>
          </w:tcPr>
          <w:p w14:paraId="60288D42" w14:textId="77777777" w:rsidR="006E5FC5" w:rsidRPr="00AD0BBB" w:rsidRDefault="006E5FC5" w:rsidP="009301AB">
            <w:pPr>
              <w:spacing w:after="0" w:line="240" w:lineRule="auto"/>
              <w:jc w:val="right"/>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54102</w:t>
            </w:r>
          </w:p>
        </w:tc>
        <w:tc>
          <w:tcPr>
            <w:tcW w:w="5795" w:type="dxa"/>
            <w:tcBorders>
              <w:top w:val="nil"/>
              <w:left w:val="nil"/>
              <w:bottom w:val="dashed" w:sz="4" w:space="0" w:color="003300"/>
              <w:right w:val="single" w:sz="4" w:space="0" w:color="003300"/>
            </w:tcBorders>
            <w:shd w:val="clear" w:color="auto" w:fill="auto"/>
            <w:noWrap/>
            <w:vAlign w:val="bottom"/>
            <w:hideMark/>
          </w:tcPr>
          <w:p w14:paraId="0EC0141E"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Vehículos y equipo terrestres, destinados exclusivamente para desastres naturales</w:t>
            </w:r>
          </w:p>
        </w:tc>
        <w:tc>
          <w:tcPr>
            <w:tcW w:w="869" w:type="dxa"/>
            <w:tcBorders>
              <w:top w:val="nil"/>
              <w:left w:val="nil"/>
              <w:bottom w:val="dashed" w:sz="4" w:space="0" w:color="003300"/>
              <w:right w:val="single" w:sz="4" w:space="0" w:color="003300"/>
            </w:tcBorders>
            <w:shd w:val="clear" w:color="auto" w:fill="auto"/>
            <w:noWrap/>
            <w:vAlign w:val="bottom"/>
            <w:hideMark/>
          </w:tcPr>
          <w:p w14:paraId="79D06F07"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w:t>
            </w:r>
          </w:p>
        </w:tc>
        <w:tc>
          <w:tcPr>
            <w:tcW w:w="701" w:type="dxa"/>
            <w:tcBorders>
              <w:top w:val="nil"/>
              <w:left w:val="nil"/>
              <w:bottom w:val="dashed" w:sz="4" w:space="0" w:color="003300"/>
              <w:right w:val="single" w:sz="4" w:space="0" w:color="003300"/>
            </w:tcBorders>
            <w:shd w:val="clear" w:color="auto" w:fill="auto"/>
            <w:noWrap/>
            <w:vAlign w:val="bottom"/>
            <w:hideMark/>
          </w:tcPr>
          <w:p w14:paraId="4C405F38"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w:t>
            </w:r>
          </w:p>
        </w:tc>
        <w:tc>
          <w:tcPr>
            <w:tcW w:w="990" w:type="dxa"/>
            <w:tcBorders>
              <w:top w:val="nil"/>
              <w:left w:val="nil"/>
              <w:bottom w:val="dashed" w:sz="4" w:space="0" w:color="003300"/>
              <w:right w:val="single" w:sz="4" w:space="0" w:color="003300"/>
            </w:tcBorders>
            <w:shd w:val="clear" w:color="auto" w:fill="auto"/>
            <w:noWrap/>
            <w:vAlign w:val="bottom"/>
            <w:hideMark/>
          </w:tcPr>
          <w:p w14:paraId="5C91D4F6"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HK.1.1.2</w:t>
            </w:r>
          </w:p>
        </w:tc>
        <w:tc>
          <w:tcPr>
            <w:tcW w:w="1210" w:type="dxa"/>
            <w:tcBorders>
              <w:top w:val="nil"/>
              <w:left w:val="nil"/>
              <w:bottom w:val="dashed" w:sz="4" w:space="0" w:color="003300"/>
              <w:right w:val="single" w:sz="4" w:space="0" w:color="003300"/>
            </w:tcBorders>
            <w:shd w:val="clear" w:color="auto" w:fill="auto"/>
            <w:noWrap/>
            <w:vAlign w:val="bottom"/>
            <w:hideMark/>
          </w:tcPr>
          <w:p w14:paraId="61A3D79A"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HK.1.1.2.2</w:t>
            </w:r>
          </w:p>
        </w:tc>
      </w:tr>
      <w:tr w:rsidR="006E5FC5" w:rsidRPr="00AD0BBB" w14:paraId="0FA53A5A" w14:textId="77777777" w:rsidTr="009301AB">
        <w:trPr>
          <w:trHeight w:val="196"/>
          <w:jc w:val="center"/>
        </w:trPr>
        <w:tc>
          <w:tcPr>
            <w:tcW w:w="863" w:type="dxa"/>
            <w:tcBorders>
              <w:top w:val="nil"/>
              <w:left w:val="single" w:sz="4" w:space="0" w:color="003300"/>
              <w:bottom w:val="dashed" w:sz="4" w:space="0" w:color="003300"/>
              <w:right w:val="single" w:sz="4" w:space="0" w:color="003300"/>
            </w:tcBorders>
            <w:shd w:val="clear" w:color="auto" w:fill="auto"/>
            <w:noWrap/>
            <w:vAlign w:val="bottom"/>
            <w:hideMark/>
          </w:tcPr>
          <w:p w14:paraId="58626F0C" w14:textId="77777777" w:rsidR="006E5FC5" w:rsidRPr="00AD0BBB" w:rsidRDefault="006E5FC5" w:rsidP="009301AB">
            <w:pPr>
              <w:spacing w:after="0" w:line="240" w:lineRule="auto"/>
              <w:jc w:val="right"/>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54103</w:t>
            </w:r>
          </w:p>
        </w:tc>
        <w:tc>
          <w:tcPr>
            <w:tcW w:w="5795" w:type="dxa"/>
            <w:tcBorders>
              <w:top w:val="nil"/>
              <w:left w:val="nil"/>
              <w:bottom w:val="dashed" w:sz="4" w:space="0" w:color="003300"/>
              <w:right w:val="single" w:sz="4" w:space="0" w:color="003300"/>
            </w:tcBorders>
            <w:shd w:val="clear" w:color="auto" w:fill="auto"/>
            <w:noWrap/>
            <w:vAlign w:val="bottom"/>
            <w:hideMark/>
          </w:tcPr>
          <w:p w14:paraId="534B087C"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Vehículos y equipo terrestres, destinados a servicios públicos y la operación de programas públicos</w:t>
            </w:r>
          </w:p>
        </w:tc>
        <w:tc>
          <w:tcPr>
            <w:tcW w:w="869" w:type="dxa"/>
            <w:tcBorders>
              <w:top w:val="nil"/>
              <w:left w:val="nil"/>
              <w:bottom w:val="dashed" w:sz="4" w:space="0" w:color="003300"/>
              <w:right w:val="single" w:sz="4" w:space="0" w:color="003300"/>
            </w:tcBorders>
            <w:shd w:val="clear" w:color="auto" w:fill="auto"/>
            <w:noWrap/>
            <w:vAlign w:val="bottom"/>
            <w:hideMark/>
          </w:tcPr>
          <w:p w14:paraId="009150D2"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w:t>
            </w:r>
          </w:p>
        </w:tc>
        <w:tc>
          <w:tcPr>
            <w:tcW w:w="701" w:type="dxa"/>
            <w:tcBorders>
              <w:top w:val="nil"/>
              <w:left w:val="nil"/>
              <w:bottom w:val="dashed" w:sz="4" w:space="0" w:color="003300"/>
              <w:right w:val="single" w:sz="4" w:space="0" w:color="003300"/>
            </w:tcBorders>
            <w:shd w:val="clear" w:color="auto" w:fill="auto"/>
            <w:noWrap/>
            <w:vAlign w:val="bottom"/>
            <w:hideMark/>
          </w:tcPr>
          <w:p w14:paraId="61D63E9C"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w:t>
            </w:r>
          </w:p>
        </w:tc>
        <w:tc>
          <w:tcPr>
            <w:tcW w:w="990" w:type="dxa"/>
            <w:tcBorders>
              <w:top w:val="nil"/>
              <w:left w:val="nil"/>
              <w:bottom w:val="dashed" w:sz="4" w:space="0" w:color="003300"/>
              <w:right w:val="single" w:sz="4" w:space="0" w:color="003300"/>
            </w:tcBorders>
            <w:shd w:val="clear" w:color="auto" w:fill="auto"/>
            <w:noWrap/>
            <w:vAlign w:val="bottom"/>
            <w:hideMark/>
          </w:tcPr>
          <w:p w14:paraId="732CDAF5"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HK.1.1.2</w:t>
            </w:r>
          </w:p>
        </w:tc>
        <w:tc>
          <w:tcPr>
            <w:tcW w:w="1210" w:type="dxa"/>
            <w:tcBorders>
              <w:top w:val="nil"/>
              <w:left w:val="nil"/>
              <w:bottom w:val="dashed" w:sz="4" w:space="0" w:color="003300"/>
              <w:right w:val="single" w:sz="4" w:space="0" w:color="003300"/>
            </w:tcBorders>
            <w:shd w:val="clear" w:color="auto" w:fill="auto"/>
            <w:noWrap/>
            <w:vAlign w:val="bottom"/>
            <w:hideMark/>
          </w:tcPr>
          <w:p w14:paraId="1AD8F114"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HK.1.1.2.2</w:t>
            </w:r>
          </w:p>
        </w:tc>
      </w:tr>
      <w:tr w:rsidR="006E5FC5" w:rsidRPr="00AD0BBB" w14:paraId="51C16787" w14:textId="77777777" w:rsidTr="009301AB">
        <w:trPr>
          <w:trHeight w:val="196"/>
          <w:jc w:val="center"/>
        </w:trPr>
        <w:tc>
          <w:tcPr>
            <w:tcW w:w="863" w:type="dxa"/>
            <w:tcBorders>
              <w:top w:val="nil"/>
              <w:left w:val="single" w:sz="4" w:space="0" w:color="003300"/>
              <w:bottom w:val="dashed" w:sz="4" w:space="0" w:color="003300"/>
              <w:right w:val="single" w:sz="4" w:space="0" w:color="003300"/>
            </w:tcBorders>
            <w:shd w:val="clear" w:color="auto" w:fill="auto"/>
            <w:noWrap/>
            <w:vAlign w:val="bottom"/>
            <w:hideMark/>
          </w:tcPr>
          <w:p w14:paraId="50BC3702" w14:textId="77777777" w:rsidR="006E5FC5" w:rsidRPr="00AD0BBB" w:rsidRDefault="006E5FC5" w:rsidP="009301AB">
            <w:pPr>
              <w:spacing w:after="0" w:line="240" w:lineRule="auto"/>
              <w:jc w:val="right"/>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54104</w:t>
            </w:r>
          </w:p>
        </w:tc>
        <w:tc>
          <w:tcPr>
            <w:tcW w:w="5795" w:type="dxa"/>
            <w:tcBorders>
              <w:top w:val="nil"/>
              <w:left w:val="nil"/>
              <w:bottom w:val="dashed" w:sz="4" w:space="0" w:color="003300"/>
              <w:right w:val="single" w:sz="4" w:space="0" w:color="003300"/>
            </w:tcBorders>
            <w:shd w:val="clear" w:color="auto" w:fill="auto"/>
            <w:noWrap/>
            <w:vAlign w:val="bottom"/>
            <w:hideMark/>
          </w:tcPr>
          <w:p w14:paraId="5F9716ED"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Vehículos y equipo terrestres, destinados a servicios administrativos</w:t>
            </w:r>
          </w:p>
        </w:tc>
        <w:tc>
          <w:tcPr>
            <w:tcW w:w="869" w:type="dxa"/>
            <w:tcBorders>
              <w:top w:val="nil"/>
              <w:left w:val="nil"/>
              <w:bottom w:val="dashed" w:sz="4" w:space="0" w:color="003300"/>
              <w:right w:val="single" w:sz="4" w:space="0" w:color="003300"/>
            </w:tcBorders>
            <w:shd w:val="clear" w:color="auto" w:fill="auto"/>
            <w:noWrap/>
            <w:vAlign w:val="bottom"/>
            <w:hideMark/>
          </w:tcPr>
          <w:p w14:paraId="42575BB6"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w:t>
            </w:r>
          </w:p>
        </w:tc>
        <w:tc>
          <w:tcPr>
            <w:tcW w:w="701" w:type="dxa"/>
            <w:tcBorders>
              <w:top w:val="nil"/>
              <w:left w:val="nil"/>
              <w:bottom w:val="dashed" w:sz="4" w:space="0" w:color="003300"/>
              <w:right w:val="single" w:sz="4" w:space="0" w:color="003300"/>
            </w:tcBorders>
            <w:shd w:val="clear" w:color="auto" w:fill="auto"/>
            <w:noWrap/>
            <w:vAlign w:val="bottom"/>
            <w:hideMark/>
          </w:tcPr>
          <w:p w14:paraId="2C663840"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w:t>
            </w:r>
          </w:p>
        </w:tc>
        <w:tc>
          <w:tcPr>
            <w:tcW w:w="990" w:type="dxa"/>
            <w:tcBorders>
              <w:top w:val="nil"/>
              <w:left w:val="nil"/>
              <w:bottom w:val="dashed" w:sz="4" w:space="0" w:color="003300"/>
              <w:right w:val="single" w:sz="4" w:space="0" w:color="003300"/>
            </w:tcBorders>
            <w:shd w:val="clear" w:color="auto" w:fill="auto"/>
            <w:noWrap/>
            <w:vAlign w:val="bottom"/>
            <w:hideMark/>
          </w:tcPr>
          <w:p w14:paraId="6888AEA3"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HK.1.1.2</w:t>
            </w:r>
          </w:p>
        </w:tc>
        <w:tc>
          <w:tcPr>
            <w:tcW w:w="1210" w:type="dxa"/>
            <w:tcBorders>
              <w:top w:val="nil"/>
              <w:left w:val="nil"/>
              <w:bottom w:val="dashed" w:sz="4" w:space="0" w:color="003300"/>
              <w:right w:val="single" w:sz="4" w:space="0" w:color="003300"/>
            </w:tcBorders>
            <w:shd w:val="clear" w:color="auto" w:fill="auto"/>
            <w:noWrap/>
            <w:vAlign w:val="bottom"/>
            <w:hideMark/>
          </w:tcPr>
          <w:p w14:paraId="5EA096AE"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HK.1.1.2.2</w:t>
            </w:r>
          </w:p>
        </w:tc>
      </w:tr>
      <w:tr w:rsidR="006E5FC5" w:rsidRPr="00AD0BBB" w14:paraId="12763917" w14:textId="77777777" w:rsidTr="009301AB">
        <w:trPr>
          <w:trHeight w:val="196"/>
          <w:jc w:val="center"/>
        </w:trPr>
        <w:tc>
          <w:tcPr>
            <w:tcW w:w="863" w:type="dxa"/>
            <w:tcBorders>
              <w:top w:val="nil"/>
              <w:left w:val="single" w:sz="4" w:space="0" w:color="003300"/>
              <w:bottom w:val="dashed" w:sz="4" w:space="0" w:color="003300"/>
              <w:right w:val="single" w:sz="4" w:space="0" w:color="003300"/>
            </w:tcBorders>
            <w:shd w:val="clear" w:color="auto" w:fill="auto"/>
            <w:noWrap/>
            <w:vAlign w:val="bottom"/>
            <w:hideMark/>
          </w:tcPr>
          <w:p w14:paraId="03AD897A" w14:textId="77777777" w:rsidR="006E5FC5" w:rsidRPr="00AD0BBB" w:rsidRDefault="006E5FC5" w:rsidP="009301AB">
            <w:pPr>
              <w:spacing w:after="0" w:line="240" w:lineRule="auto"/>
              <w:jc w:val="right"/>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54105</w:t>
            </w:r>
          </w:p>
        </w:tc>
        <w:tc>
          <w:tcPr>
            <w:tcW w:w="5795" w:type="dxa"/>
            <w:tcBorders>
              <w:top w:val="nil"/>
              <w:left w:val="nil"/>
              <w:bottom w:val="dashed" w:sz="4" w:space="0" w:color="003300"/>
              <w:right w:val="single" w:sz="4" w:space="0" w:color="003300"/>
            </w:tcBorders>
            <w:shd w:val="clear" w:color="auto" w:fill="auto"/>
            <w:noWrap/>
            <w:vAlign w:val="bottom"/>
            <w:hideMark/>
          </w:tcPr>
          <w:p w14:paraId="337FC239"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Vehículos y equipo terrestres, destinados a servidores públicos</w:t>
            </w:r>
          </w:p>
        </w:tc>
        <w:tc>
          <w:tcPr>
            <w:tcW w:w="869" w:type="dxa"/>
            <w:tcBorders>
              <w:top w:val="nil"/>
              <w:left w:val="nil"/>
              <w:bottom w:val="dashed" w:sz="4" w:space="0" w:color="003300"/>
              <w:right w:val="single" w:sz="4" w:space="0" w:color="003300"/>
            </w:tcBorders>
            <w:shd w:val="clear" w:color="auto" w:fill="auto"/>
            <w:noWrap/>
            <w:vAlign w:val="bottom"/>
            <w:hideMark/>
          </w:tcPr>
          <w:p w14:paraId="474AC153"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w:t>
            </w:r>
          </w:p>
        </w:tc>
        <w:tc>
          <w:tcPr>
            <w:tcW w:w="701" w:type="dxa"/>
            <w:tcBorders>
              <w:top w:val="nil"/>
              <w:left w:val="nil"/>
              <w:bottom w:val="dashed" w:sz="4" w:space="0" w:color="003300"/>
              <w:right w:val="single" w:sz="4" w:space="0" w:color="003300"/>
            </w:tcBorders>
            <w:shd w:val="clear" w:color="auto" w:fill="auto"/>
            <w:noWrap/>
            <w:vAlign w:val="bottom"/>
            <w:hideMark/>
          </w:tcPr>
          <w:p w14:paraId="19E764F9"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w:t>
            </w:r>
          </w:p>
        </w:tc>
        <w:tc>
          <w:tcPr>
            <w:tcW w:w="990" w:type="dxa"/>
            <w:tcBorders>
              <w:top w:val="nil"/>
              <w:left w:val="nil"/>
              <w:bottom w:val="dashed" w:sz="4" w:space="0" w:color="003300"/>
              <w:right w:val="single" w:sz="4" w:space="0" w:color="003300"/>
            </w:tcBorders>
            <w:shd w:val="clear" w:color="auto" w:fill="auto"/>
            <w:noWrap/>
            <w:vAlign w:val="bottom"/>
            <w:hideMark/>
          </w:tcPr>
          <w:p w14:paraId="5D195370"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HK.1.1.2</w:t>
            </w:r>
          </w:p>
        </w:tc>
        <w:tc>
          <w:tcPr>
            <w:tcW w:w="1210" w:type="dxa"/>
            <w:tcBorders>
              <w:top w:val="nil"/>
              <w:left w:val="nil"/>
              <w:bottom w:val="dashed" w:sz="4" w:space="0" w:color="003300"/>
              <w:right w:val="single" w:sz="4" w:space="0" w:color="003300"/>
            </w:tcBorders>
            <w:shd w:val="clear" w:color="auto" w:fill="auto"/>
            <w:noWrap/>
            <w:vAlign w:val="bottom"/>
            <w:hideMark/>
          </w:tcPr>
          <w:p w14:paraId="2FA2C542"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HK.1.1.2.2</w:t>
            </w:r>
          </w:p>
        </w:tc>
      </w:tr>
      <w:tr w:rsidR="006E5FC5" w:rsidRPr="00AD0BBB" w14:paraId="39B53FED" w14:textId="77777777" w:rsidTr="009301AB">
        <w:trPr>
          <w:trHeight w:val="196"/>
          <w:jc w:val="center"/>
        </w:trPr>
        <w:tc>
          <w:tcPr>
            <w:tcW w:w="863" w:type="dxa"/>
            <w:tcBorders>
              <w:top w:val="nil"/>
              <w:left w:val="single" w:sz="4" w:space="0" w:color="003300"/>
              <w:bottom w:val="dashed" w:sz="4" w:space="0" w:color="003300"/>
              <w:right w:val="single" w:sz="4" w:space="0" w:color="003300"/>
            </w:tcBorders>
            <w:shd w:val="clear" w:color="auto" w:fill="auto"/>
            <w:noWrap/>
            <w:vAlign w:val="bottom"/>
            <w:hideMark/>
          </w:tcPr>
          <w:p w14:paraId="5C78DF1A" w14:textId="77777777" w:rsidR="006E5FC5" w:rsidRPr="00AD0BBB" w:rsidRDefault="006E5FC5" w:rsidP="009301AB">
            <w:pPr>
              <w:spacing w:after="0" w:line="240" w:lineRule="auto"/>
              <w:jc w:val="right"/>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5420</w:t>
            </w:r>
          </w:p>
        </w:tc>
        <w:tc>
          <w:tcPr>
            <w:tcW w:w="5795" w:type="dxa"/>
            <w:tcBorders>
              <w:top w:val="nil"/>
              <w:left w:val="nil"/>
              <w:bottom w:val="dashed" w:sz="4" w:space="0" w:color="003300"/>
              <w:right w:val="single" w:sz="4" w:space="0" w:color="003300"/>
            </w:tcBorders>
            <w:shd w:val="clear" w:color="auto" w:fill="auto"/>
            <w:noWrap/>
            <w:vAlign w:val="bottom"/>
            <w:hideMark/>
          </w:tcPr>
          <w:p w14:paraId="2413C7AE"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Carrocerías y remolques</w:t>
            </w:r>
          </w:p>
        </w:tc>
        <w:tc>
          <w:tcPr>
            <w:tcW w:w="869" w:type="dxa"/>
            <w:tcBorders>
              <w:top w:val="nil"/>
              <w:left w:val="nil"/>
              <w:bottom w:val="dashed" w:sz="4" w:space="0" w:color="003300"/>
              <w:right w:val="single" w:sz="4" w:space="0" w:color="003300"/>
            </w:tcBorders>
            <w:shd w:val="clear" w:color="auto" w:fill="auto"/>
            <w:noWrap/>
            <w:vAlign w:val="bottom"/>
            <w:hideMark/>
          </w:tcPr>
          <w:p w14:paraId="25E032E2"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w:t>
            </w:r>
          </w:p>
        </w:tc>
        <w:tc>
          <w:tcPr>
            <w:tcW w:w="701" w:type="dxa"/>
            <w:tcBorders>
              <w:top w:val="nil"/>
              <w:left w:val="nil"/>
              <w:bottom w:val="dashed" w:sz="4" w:space="0" w:color="003300"/>
              <w:right w:val="single" w:sz="4" w:space="0" w:color="003300"/>
            </w:tcBorders>
            <w:shd w:val="clear" w:color="auto" w:fill="auto"/>
            <w:noWrap/>
            <w:vAlign w:val="bottom"/>
            <w:hideMark/>
          </w:tcPr>
          <w:p w14:paraId="250CC552"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w:t>
            </w:r>
          </w:p>
        </w:tc>
        <w:tc>
          <w:tcPr>
            <w:tcW w:w="990" w:type="dxa"/>
            <w:tcBorders>
              <w:top w:val="nil"/>
              <w:left w:val="nil"/>
              <w:bottom w:val="dashed" w:sz="4" w:space="0" w:color="003300"/>
              <w:right w:val="single" w:sz="4" w:space="0" w:color="003300"/>
            </w:tcBorders>
            <w:shd w:val="clear" w:color="auto" w:fill="auto"/>
            <w:noWrap/>
            <w:vAlign w:val="bottom"/>
            <w:hideMark/>
          </w:tcPr>
          <w:p w14:paraId="75FA9D9F"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HK.1.1.2</w:t>
            </w:r>
          </w:p>
        </w:tc>
        <w:tc>
          <w:tcPr>
            <w:tcW w:w="1210" w:type="dxa"/>
            <w:tcBorders>
              <w:top w:val="nil"/>
              <w:left w:val="nil"/>
              <w:bottom w:val="dashed" w:sz="4" w:space="0" w:color="003300"/>
              <w:right w:val="single" w:sz="4" w:space="0" w:color="003300"/>
            </w:tcBorders>
            <w:shd w:val="clear" w:color="auto" w:fill="auto"/>
            <w:noWrap/>
            <w:vAlign w:val="bottom"/>
            <w:hideMark/>
          </w:tcPr>
          <w:p w14:paraId="2A7DDDDD"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HK.1.1.2.2</w:t>
            </w:r>
          </w:p>
        </w:tc>
      </w:tr>
      <w:tr w:rsidR="006E5FC5" w:rsidRPr="00AD0BBB" w14:paraId="0A904D81" w14:textId="77777777" w:rsidTr="009301AB">
        <w:trPr>
          <w:trHeight w:val="196"/>
          <w:jc w:val="center"/>
        </w:trPr>
        <w:tc>
          <w:tcPr>
            <w:tcW w:w="863" w:type="dxa"/>
            <w:tcBorders>
              <w:top w:val="nil"/>
              <w:left w:val="single" w:sz="4" w:space="0" w:color="003300"/>
              <w:bottom w:val="dashed" w:sz="4" w:space="0" w:color="003300"/>
              <w:right w:val="single" w:sz="4" w:space="0" w:color="003300"/>
            </w:tcBorders>
            <w:shd w:val="clear" w:color="auto" w:fill="auto"/>
            <w:noWrap/>
            <w:vAlign w:val="bottom"/>
            <w:hideMark/>
          </w:tcPr>
          <w:p w14:paraId="79623C5D" w14:textId="77777777" w:rsidR="006E5FC5" w:rsidRPr="00AD0BBB" w:rsidRDefault="006E5FC5" w:rsidP="009301AB">
            <w:pPr>
              <w:spacing w:after="0" w:line="240" w:lineRule="auto"/>
              <w:jc w:val="right"/>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54301</w:t>
            </w:r>
          </w:p>
        </w:tc>
        <w:tc>
          <w:tcPr>
            <w:tcW w:w="5795" w:type="dxa"/>
            <w:tcBorders>
              <w:top w:val="nil"/>
              <w:left w:val="nil"/>
              <w:bottom w:val="dashed" w:sz="4" w:space="0" w:color="003300"/>
              <w:right w:val="single" w:sz="4" w:space="0" w:color="003300"/>
            </w:tcBorders>
            <w:shd w:val="clear" w:color="auto" w:fill="auto"/>
            <w:noWrap/>
            <w:vAlign w:val="bottom"/>
            <w:hideMark/>
          </w:tcPr>
          <w:p w14:paraId="48B2B0BF"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Vehículos y equipo aéreo, para la ejecución de programas de seguridad pública y nacional</w:t>
            </w:r>
          </w:p>
        </w:tc>
        <w:tc>
          <w:tcPr>
            <w:tcW w:w="869" w:type="dxa"/>
            <w:tcBorders>
              <w:top w:val="nil"/>
              <w:left w:val="nil"/>
              <w:bottom w:val="dashed" w:sz="4" w:space="0" w:color="003300"/>
              <w:right w:val="single" w:sz="4" w:space="0" w:color="003300"/>
            </w:tcBorders>
            <w:shd w:val="clear" w:color="auto" w:fill="auto"/>
            <w:noWrap/>
            <w:vAlign w:val="bottom"/>
            <w:hideMark/>
          </w:tcPr>
          <w:p w14:paraId="0A337E0F"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w:t>
            </w:r>
          </w:p>
        </w:tc>
        <w:tc>
          <w:tcPr>
            <w:tcW w:w="701" w:type="dxa"/>
            <w:tcBorders>
              <w:top w:val="nil"/>
              <w:left w:val="nil"/>
              <w:bottom w:val="dashed" w:sz="4" w:space="0" w:color="003300"/>
              <w:right w:val="single" w:sz="4" w:space="0" w:color="003300"/>
            </w:tcBorders>
            <w:shd w:val="clear" w:color="auto" w:fill="auto"/>
            <w:noWrap/>
            <w:vAlign w:val="bottom"/>
            <w:hideMark/>
          </w:tcPr>
          <w:p w14:paraId="7477C3C9"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w:t>
            </w:r>
          </w:p>
        </w:tc>
        <w:tc>
          <w:tcPr>
            <w:tcW w:w="990" w:type="dxa"/>
            <w:tcBorders>
              <w:top w:val="nil"/>
              <w:left w:val="nil"/>
              <w:bottom w:val="dashed" w:sz="4" w:space="0" w:color="003300"/>
              <w:right w:val="single" w:sz="4" w:space="0" w:color="003300"/>
            </w:tcBorders>
            <w:shd w:val="clear" w:color="auto" w:fill="auto"/>
            <w:noWrap/>
            <w:vAlign w:val="bottom"/>
            <w:hideMark/>
          </w:tcPr>
          <w:p w14:paraId="319EFB05"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HK.1.1.2</w:t>
            </w:r>
          </w:p>
        </w:tc>
        <w:tc>
          <w:tcPr>
            <w:tcW w:w="1210" w:type="dxa"/>
            <w:tcBorders>
              <w:top w:val="nil"/>
              <w:left w:val="nil"/>
              <w:bottom w:val="dashed" w:sz="4" w:space="0" w:color="003300"/>
              <w:right w:val="single" w:sz="4" w:space="0" w:color="003300"/>
            </w:tcBorders>
            <w:shd w:val="clear" w:color="auto" w:fill="auto"/>
            <w:noWrap/>
            <w:vAlign w:val="bottom"/>
            <w:hideMark/>
          </w:tcPr>
          <w:p w14:paraId="3B10B22D"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HK.1.1.2.2</w:t>
            </w:r>
          </w:p>
        </w:tc>
      </w:tr>
      <w:tr w:rsidR="006E5FC5" w:rsidRPr="00AD0BBB" w14:paraId="3C0424FA" w14:textId="77777777" w:rsidTr="009301AB">
        <w:trPr>
          <w:trHeight w:val="196"/>
          <w:jc w:val="center"/>
        </w:trPr>
        <w:tc>
          <w:tcPr>
            <w:tcW w:w="863" w:type="dxa"/>
            <w:tcBorders>
              <w:top w:val="nil"/>
              <w:left w:val="single" w:sz="4" w:space="0" w:color="003300"/>
              <w:bottom w:val="dashed" w:sz="4" w:space="0" w:color="003300"/>
              <w:right w:val="single" w:sz="4" w:space="0" w:color="003300"/>
            </w:tcBorders>
            <w:shd w:val="clear" w:color="auto" w:fill="auto"/>
            <w:noWrap/>
            <w:vAlign w:val="bottom"/>
            <w:hideMark/>
          </w:tcPr>
          <w:p w14:paraId="5CFA0994" w14:textId="77777777" w:rsidR="006E5FC5" w:rsidRPr="00AD0BBB" w:rsidRDefault="006E5FC5" w:rsidP="009301AB">
            <w:pPr>
              <w:spacing w:after="0" w:line="240" w:lineRule="auto"/>
              <w:jc w:val="right"/>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54302</w:t>
            </w:r>
          </w:p>
        </w:tc>
        <w:tc>
          <w:tcPr>
            <w:tcW w:w="5795" w:type="dxa"/>
            <w:tcBorders>
              <w:top w:val="nil"/>
              <w:left w:val="nil"/>
              <w:bottom w:val="dashed" w:sz="4" w:space="0" w:color="003300"/>
              <w:right w:val="single" w:sz="4" w:space="0" w:color="003300"/>
            </w:tcBorders>
            <w:shd w:val="clear" w:color="auto" w:fill="auto"/>
            <w:noWrap/>
            <w:vAlign w:val="bottom"/>
            <w:hideMark/>
          </w:tcPr>
          <w:p w14:paraId="7F4E6A0C"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Vehículos y equipo aéreo, destinados exclusivamente para desastres naturales</w:t>
            </w:r>
          </w:p>
        </w:tc>
        <w:tc>
          <w:tcPr>
            <w:tcW w:w="869" w:type="dxa"/>
            <w:tcBorders>
              <w:top w:val="nil"/>
              <w:left w:val="nil"/>
              <w:bottom w:val="dashed" w:sz="4" w:space="0" w:color="003300"/>
              <w:right w:val="single" w:sz="4" w:space="0" w:color="003300"/>
            </w:tcBorders>
            <w:shd w:val="clear" w:color="auto" w:fill="auto"/>
            <w:noWrap/>
            <w:vAlign w:val="bottom"/>
            <w:hideMark/>
          </w:tcPr>
          <w:p w14:paraId="7E475527"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w:t>
            </w:r>
          </w:p>
        </w:tc>
        <w:tc>
          <w:tcPr>
            <w:tcW w:w="701" w:type="dxa"/>
            <w:tcBorders>
              <w:top w:val="nil"/>
              <w:left w:val="nil"/>
              <w:bottom w:val="dashed" w:sz="4" w:space="0" w:color="003300"/>
              <w:right w:val="single" w:sz="4" w:space="0" w:color="003300"/>
            </w:tcBorders>
            <w:shd w:val="clear" w:color="auto" w:fill="auto"/>
            <w:noWrap/>
            <w:vAlign w:val="bottom"/>
            <w:hideMark/>
          </w:tcPr>
          <w:p w14:paraId="119AB0AF"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w:t>
            </w:r>
          </w:p>
        </w:tc>
        <w:tc>
          <w:tcPr>
            <w:tcW w:w="990" w:type="dxa"/>
            <w:tcBorders>
              <w:top w:val="nil"/>
              <w:left w:val="nil"/>
              <w:bottom w:val="dashed" w:sz="4" w:space="0" w:color="003300"/>
              <w:right w:val="single" w:sz="4" w:space="0" w:color="003300"/>
            </w:tcBorders>
            <w:shd w:val="clear" w:color="auto" w:fill="auto"/>
            <w:noWrap/>
            <w:vAlign w:val="bottom"/>
            <w:hideMark/>
          </w:tcPr>
          <w:p w14:paraId="7678D242"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HK.1.1.2</w:t>
            </w:r>
          </w:p>
        </w:tc>
        <w:tc>
          <w:tcPr>
            <w:tcW w:w="1210" w:type="dxa"/>
            <w:tcBorders>
              <w:top w:val="nil"/>
              <w:left w:val="nil"/>
              <w:bottom w:val="dashed" w:sz="4" w:space="0" w:color="003300"/>
              <w:right w:val="single" w:sz="4" w:space="0" w:color="003300"/>
            </w:tcBorders>
            <w:shd w:val="clear" w:color="auto" w:fill="auto"/>
            <w:noWrap/>
            <w:vAlign w:val="bottom"/>
            <w:hideMark/>
          </w:tcPr>
          <w:p w14:paraId="14272005"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HK.1.1.2.2</w:t>
            </w:r>
          </w:p>
        </w:tc>
      </w:tr>
      <w:tr w:rsidR="006E5FC5" w:rsidRPr="00AD0BBB" w14:paraId="63331126" w14:textId="77777777" w:rsidTr="009301AB">
        <w:trPr>
          <w:trHeight w:val="196"/>
          <w:jc w:val="center"/>
        </w:trPr>
        <w:tc>
          <w:tcPr>
            <w:tcW w:w="863" w:type="dxa"/>
            <w:tcBorders>
              <w:top w:val="nil"/>
              <w:left w:val="single" w:sz="4" w:space="0" w:color="003300"/>
              <w:bottom w:val="dashed" w:sz="4" w:space="0" w:color="003300"/>
              <w:right w:val="single" w:sz="4" w:space="0" w:color="003300"/>
            </w:tcBorders>
            <w:shd w:val="clear" w:color="auto" w:fill="auto"/>
            <w:noWrap/>
            <w:vAlign w:val="bottom"/>
            <w:hideMark/>
          </w:tcPr>
          <w:p w14:paraId="060B5767" w14:textId="77777777" w:rsidR="006E5FC5" w:rsidRPr="00AD0BBB" w:rsidRDefault="006E5FC5" w:rsidP="009301AB">
            <w:pPr>
              <w:spacing w:after="0" w:line="240" w:lineRule="auto"/>
              <w:jc w:val="right"/>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54303</w:t>
            </w:r>
          </w:p>
        </w:tc>
        <w:tc>
          <w:tcPr>
            <w:tcW w:w="5795" w:type="dxa"/>
            <w:tcBorders>
              <w:top w:val="nil"/>
              <w:left w:val="nil"/>
              <w:bottom w:val="dashed" w:sz="4" w:space="0" w:color="003300"/>
              <w:right w:val="single" w:sz="4" w:space="0" w:color="003300"/>
            </w:tcBorders>
            <w:shd w:val="clear" w:color="auto" w:fill="auto"/>
            <w:noWrap/>
            <w:vAlign w:val="bottom"/>
            <w:hideMark/>
          </w:tcPr>
          <w:p w14:paraId="7C24AFF4"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Vehículos y equipo aéreo, destinados a servicios públicos y la operación de programas públicos</w:t>
            </w:r>
          </w:p>
        </w:tc>
        <w:tc>
          <w:tcPr>
            <w:tcW w:w="869" w:type="dxa"/>
            <w:tcBorders>
              <w:top w:val="nil"/>
              <w:left w:val="nil"/>
              <w:bottom w:val="dashed" w:sz="4" w:space="0" w:color="003300"/>
              <w:right w:val="single" w:sz="4" w:space="0" w:color="003300"/>
            </w:tcBorders>
            <w:shd w:val="clear" w:color="auto" w:fill="auto"/>
            <w:noWrap/>
            <w:vAlign w:val="bottom"/>
            <w:hideMark/>
          </w:tcPr>
          <w:p w14:paraId="267F23EB"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w:t>
            </w:r>
          </w:p>
        </w:tc>
        <w:tc>
          <w:tcPr>
            <w:tcW w:w="701" w:type="dxa"/>
            <w:tcBorders>
              <w:top w:val="nil"/>
              <w:left w:val="nil"/>
              <w:bottom w:val="dashed" w:sz="4" w:space="0" w:color="003300"/>
              <w:right w:val="single" w:sz="4" w:space="0" w:color="003300"/>
            </w:tcBorders>
            <w:shd w:val="clear" w:color="auto" w:fill="auto"/>
            <w:noWrap/>
            <w:vAlign w:val="bottom"/>
            <w:hideMark/>
          </w:tcPr>
          <w:p w14:paraId="7691C702"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w:t>
            </w:r>
          </w:p>
        </w:tc>
        <w:tc>
          <w:tcPr>
            <w:tcW w:w="990" w:type="dxa"/>
            <w:tcBorders>
              <w:top w:val="nil"/>
              <w:left w:val="nil"/>
              <w:bottom w:val="dashed" w:sz="4" w:space="0" w:color="003300"/>
              <w:right w:val="single" w:sz="4" w:space="0" w:color="003300"/>
            </w:tcBorders>
            <w:shd w:val="clear" w:color="auto" w:fill="auto"/>
            <w:noWrap/>
            <w:vAlign w:val="bottom"/>
            <w:hideMark/>
          </w:tcPr>
          <w:p w14:paraId="518C935C"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HK.1.1.2</w:t>
            </w:r>
          </w:p>
        </w:tc>
        <w:tc>
          <w:tcPr>
            <w:tcW w:w="1210" w:type="dxa"/>
            <w:tcBorders>
              <w:top w:val="nil"/>
              <w:left w:val="nil"/>
              <w:bottom w:val="dashed" w:sz="4" w:space="0" w:color="003300"/>
              <w:right w:val="single" w:sz="4" w:space="0" w:color="003300"/>
            </w:tcBorders>
            <w:shd w:val="clear" w:color="auto" w:fill="auto"/>
            <w:noWrap/>
            <w:vAlign w:val="bottom"/>
            <w:hideMark/>
          </w:tcPr>
          <w:p w14:paraId="18FDFF2D"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HK.1.1.2.2</w:t>
            </w:r>
          </w:p>
        </w:tc>
      </w:tr>
      <w:tr w:rsidR="006E5FC5" w:rsidRPr="00AD0BBB" w14:paraId="1A5A36B0" w14:textId="77777777" w:rsidTr="009301AB">
        <w:trPr>
          <w:trHeight w:val="196"/>
          <w:jc w:val="center"/>
        </w:trPr>
        <w:tc>
          <w:tcPr>
            <w:tcW w:w="863" w:type="dxa"/>
            <w:tcBorders>
              <w:top w:val="nil"/>
              <w:left w:val="single" w:sz="4" w:space="0" w:color="003300"/>
              <w:bottom w:val="dashed" w:sz="4" w:space="0" w:color="003300"/>
              <w:right w:val="single" w:sz="4" w:space="0" w:color="003300"/>
            </w:tcBorders>
            <w:shd w:val="clear" w:color="auto" w:fill="auto"/>
            <w:noWrap/>
            <w:vAlign w:val="bottom"/>
            <w:hideMark/>
          </w:tcPr>
          <w:p w14:paraId="3925DAA9" w14:textId="77777777" w:rsidR="006E5FC5" w:rsidRPr="00AD0BBB" w:rsidRDefault="006E5FC5" w:rsidP="009301AB">
            <w:pPr>
              <w:spacing w:after="0" w:line="240" w:lineRule="auto"/>
              <w:jc w:val="right"/>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5440</w:t>
            </w:r>
          </w:p>
        </w:tc>
        <w:tc>
          <w:tcPr>
            <w:tcW w:w="5795" w:type="dxa"/>
            <w:tcBorders>
              <w:top w:val="nil"/>
              <w:left w:val="nil"/>
              <w:bottom w:val="dashed" w:sz="4" w:space="0" w:color="003300"/>
              <w:right w:val="single" w:sz="4" w:space="0" w:color="003300"/>
            </w:tcBorders>
            <w:shd w:val="clear" w:color="auto" w:fill="auto"/>
            <w:noWrap/>
            <w:vAlign w:val="bottom"/>
            <w:hideMark/>
          </w:tcPr>
          <w:p w14:paraId="7C4268E5"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Equipo ferroviario</w:t>
            </w:r>
          </w:p>
        </w:tc>
        <w:tc>
          <w:tcPr>
            <w:tcW w:w="869" w:type="dxa"/>
            <w:tcBorders>
              <w:top w:val="nil"/>
              <w:left w:val="nil"/>
              <w:bottom w:val="dashed" w:sz="4" w:space="0" w:color="003300"/>
              <w:right w:val="single" w:sz="4" w:space="0" w:color="003300"/>
            </w:tcBorders>
            <w:shd w:val="clear" w:color="auto" w:fill="auto"/>
            <w:noWrap/>
            <w:vAlign w:val="bottom"/>
            <w:hideMark/>
          </w:tcPr>
          <w:p w14:paraId="1ABF21CA"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w:t>
            </w:r>
          </w:p>
        </w:tc>
        <w:tc>
          <w:tcPr>
            <w:tcW w:w="701" w:type="dxa"/>
            <w:tcBorders>
              <w:top w:val="nil"/>
              <w:left w:val="nil"/>
              <w:bottom w:val="dashed" w:sz="4" w:space="0" w:color="003300"/>
              <w:right w:val="single" w:sz="4" w:space="0" w:color="003300"/>
            </w:tcBorders>
            <w:shd w:val="clear" w:color="auto" w:fill="auto"/>
            <w:noWrap/>
            <w:vAlign w:val="bottom"/>
            <w:hideMark/>
          </w:tcPr>
          <w:p w14:paraId="317FFAF4"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w:t>
            </w:r>
          </w:p>
        </w:tc>
        <w:tc>
          <w:tcPr>
            <w:tcW w:w="990" w:type="dxa"/>
            <w:tcBorders>
              <w:top w:val="nil"/>
              <w:left w:val="nil"/>
              <w:bottom w:val="dashed" w:sz="4" w:space="0" w:color="003300"/>
              <w:right w:val="single" w:sz="4" w:space="0" w:color="003300"/>
            </w:tcBorders>
            <w:shd w:val="clear" w:color="auto" w:fill="auto"/>
            <w:noWrap/>
            <w:vAlign w:val="bottom"/>
            <w:hideMark/>
          </w:tcPr>
          <w:p w14:paraId="15CB41CD"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HK.1.1.2</w:t>
            </w:r>
          </w:p>
        </w:tc>
        <w:tc>
          <w:tcPr>
            <w:tcW w:w="1210" w:type="dxa"/>
            <w:tcBorders>
              <w:top w:val="nil"/>
              <w:left w:val="nil"/>
              <w:bottom w:val="dashed" w:sz="4" w:space="0" w:color="003300"/>
              <w:right w:val="single" w:sz="4" w:space="0" w:color="003300"/>
            </w:tcBorders>
            <w:shd w:val="clear" w:color="auto" w:fill="auto"/>
            <w:noWrap/>
            <w:vAlign w:val="bottom"/>
            <w:hideMark/>
          </w:tcPr>
          <w:p w14:paraId="31A8232D"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HK.1.1.2.2</w:t>
            </w:r>
          </w:p>
        </w:tc>
      </w:tr>
      <w:tr w:rsidR="006E5FC5" w:rsidRPr="00AD0BBB" w14:paraId="48C2A5FD" w14:textId="77777777" w:rsidTr="009301AB">
        <w:trPr>
          <w:trHeight w:val="196"/>
          <w:jc w:val="center"/>
        </w:trPr>
        <w:tc>
          <w:tcPr>
            <w:tcW w:w="863" w:type="dxa"/>
            <w:tcBorders>
              <w:top w:val="nil"/>
              <w:left w:val="single" w:sz="4" w:space="0" w:color="003300"/>
              <w:bottom w:val="dashed" w:sz="4" w:space="0" w:color="003300"/>
              <w:right w:val="single" w:sz="4" w:space="0" w:color="003300"/>
            </w:tcBorders>
            <w:shd w:val="clear" w:color="auto" w:fill="auto"/>
            <w:noWrap/>
            <w:vAlign w:val="bottom"/>
            <w:hideMark/>
          </w:tcPr>
          <w:p w14:paraId="11F0C067" w14:textId="77777777" w:rsidR="006E5FC5" w:rsidRPr="00AD0BBB" w:rsidRDefault="006E5FC5" w:rsidP="009301AB">
            <w:pPr>
              <w:spacing w:after="0" w:line="240" w:lineRule="auto"/>
              <w:jc w:val="right"/>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54501</w:t>
            </w:r>
          </w:p>
        </w:tc>
        <w:tc>
          <w:tcPr>
            <w:tcW w:w="5795" w:type="dxa"/>
            <w:tcBorders>
              <w:top w:val="nil"/>
              <w:left w:val="nil"/>
              <w:bottom w:val="dashed" w:sz="4" w:space="0" w:color="003300"/>
              <w:right w:val="single" w:sz="4" w:space="0" w:color="003300"/>
            </w:tcBorders>
            <w:shd w:val="clear" w:color="auto" w:fill="auto"/>
            <w:noWrap/>
            <w:vAlign w:val="bottom"/>
            <w:hideMark/>
          </w:tcPr>
          <w:p w14:paraId="5C11E750"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Vehículos y equipo marítimo, para la ejecución de programas de seguridad pública y nacional</w:t>
            </w:r>
          </w:p>
        </w:tc>
        <w:tc>
          <w:tcPr>
            <w:tcW w:w="869" w:type="dxa"/>
            <w:tcBorders>
              <w:top w:val="nil"/>
              <w:left w:val="nil"/>
              <w:bottom w:val="dashed" w:sz="4" w:space="0" w:color="003300"/>
              <w:right w:val="single" w:sz="4" w:space="0" w:color="003300"/>
            </w:tcBorders>
            <w:shd w:val="clear" w:color="auto" w:fill="auto"/>
            <w:noWrap/>
            <w:vAlign w:val="bottom"/>
            <w:hideMark/>
          </w:tcPr>
          <w:p w14:paraId="35E3D53C"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w:t>
            </w:r>
          </w:p>
        </w:tc>
        <w:tc>
          <w:tcPr>
            <w:tcW w:w="701" w:type="dxa"/>
            <w:tcBorders>
              <w:top w:val="nil"/>
              <w:left w:val="nil"/>
              <w:bottom w:val="dashed" w:sz="4" w:space="0" w:color="003300"/>
              <w:right w:val="single" w:sz="4" w:space="0" w:color="003300"/>
            </w:tcBorders>
            <w:shd w:val="clear" w:color="auto" w:fill="auto"/>
            <w:noWrap/>
            <w:vAlign w:val="bottom"/>
            <w:hideMark/>
          </w:tcPr>
          <w:p w14:paraId="00782B3A"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w:t>
            </w:r>
          </w:p>
        </w:tc>
        <w:tc>
          <w:tcPr>
            <w:tcW w:w="990" w:type="dxa"/>
            <w:tcBorders>
              <w:top w:val="nil"/>
              <w:left w:val="nil"/>
              <w:bottom w:val="dashed" w:sz="4" w:space="0" w:color="003300"/>
              <w:right w:val="single" w:sz="4" w:space="0" w:color="003300"/>
            </w:tcBorders>
            <w:shd w:val="clear" w:color="auto" w:fill="auto"/>
            <w:noWrap/>
            <w:vAlign w:val="bottom"/>
            <w:hideMark/>
          </w:tcPr>
          <w:p w14:paraId="1D1F0E0A"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HK.1.1.2</w:t>
            </w:r>
          </w:p>
        </w:tc>
        <w:tc>
          <w:tcPr>
            <w:tcW w:w="1210" w:type="dxa"/>
            <w:tcBorders>
              <w:top w:val="nil"/>
              <w:left w:val="nil"/>
              <w:bottom w:val="dashed" w:sz="4" w:space="0" w:color="003300"/>
              <w:right w:val="single" w:sz="4" w:space="0" w:color="003300"/>
            </w:tcBorders>
            <w:shd w:val="clear" w:color="auto" w:fill="auto"/>
            <w:noWrap/>
            <w:vAlign w:val="bottom"/>
            <w:hideMark/>
          </w:tcPr>
          <w:p w14:paraId="4B6A516D"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HK.1.1.2.2</w:t>
            </w:r>
          </w:p>
        </w:tc>
      </w:tr>
      <w:tr w:rsidR="006E5FC5" w:rsidRPr="00AD0BBB" w14:paraId="71F3B9EF" w14:textId="77777777" w:rsidTr="009301AB">
        <w:trPr>
          <w:trHeight w:val="196"/>
          <w:jc w:val="center"/>
        </w:trPr>
        <w:tc>
          <w:tcPr>
            <w:tcW w:w="863" w:type="dxa"/>
            <w:tcBorders>
              <w:top w:val="nil"/>
              <w:left w:val="single" w:sz="4" w:space="0" w:color="003300"/>
              <w:bottom w:val="dashed" w:sz="4" w:space="0" w:color="003300"/>
              <w:right w:val="single" w:sz="4" w:space="0" w:color="003300"/>
            </w:tcBorders>
            <w:shd w:val="clear" w:color="auto" w:fill="auto"/>
            <w:noWrap/>
            <w:vAlign w:val="bottom"/>
            <w:hideMark/>
          </w:tcPr>
          <w:p w14:paraId="6E66C5E8" w14:textId="77777777" w:rsidR="006E5FC5" w:rsidRPr="00AD0BBB" w:rsidRDefault="006E5FC5" w:rsidP="009301AB">
            <w:pPr>
              <w:spacing w:after="0" w:line="240" w:lineRule="auto"/>
              <w:jc w:val="right"/>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54502</w:t>
            </w:r>
          </w:p>
        </w:tc>
        <w:tc>
          <w:tcPr>
            <w:tcW w:w="5795" w:type="dxa"/>
            <w:tcBorders>
              <w:top w:val="nil"/>
              <w:left w:val="nil"/>
              <w:bottom w:val="dashed" w:sz="4" w:space="0" w:color="003300"/>
              <w:right w:val="single" w:sz="4" w:space="0" w:color="003300"/>
            </w:tcBorders>
            <w:shd w:val="clear" w:color="auto" w:fill="auto"/>
            <w:noWrap/>
            <w:vAlign w:val="bottom"/>
            <w:hideMark/>
          </w:tcPr>
          <w:p w14:paraId="77C33DCE"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Vehículos y equipo marítimo, destinados a servicios públicos y la operación de programas públicos</w:t>
            </w:r>
          </w:p>
        </w:tc>
        <w:tc>
          <w:tcPr>
            <w:tcW w:w="869" w:type="dxa"/>
            <w:tcBorders>
              <w:top w:val="nil"/>
              <w:left w:val="nil"/>
              <w:bottom w:val="dashed" w:sz="4" w:space="0" w:color="003300"/>
              <w:right w:val="single" w:sz="4" w:space="0" w:color="003300"/>
            </w:tcBorders>
            <w:shd w:val="clear" w:color="auto" w:fill="auto"/>
            <w:noWrap/>
            <w:vAlign w:val="bottom"/>
            <w:hideMark/>
          </w:tcPr>
          <w:p w14:paraId="1826F0AA"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w:t>
            </w:r>
          </w:p>
        </w:tc>
        <w:tc>
          <w:tcPr>
            <w:tcW w:w="701" w:type="dxa"/>
            <w:tcBorders>
              <w:top w:val="nil"/>
              <w:left w:val="nil"/>
              <w:bottom w:val="dashed" w:sz="4" w:space="0" w:color="003300"/>
              <w:right w:val="single" w:sz="4" w:space="0" w:color="003300"/>
            </w:tcBorders>
            <w:shd w:val="clear" w:color="auto" w:fill="auto"/>
            <w:noWrap/>
            <w:vAlign w:val="bottom"/>
            <w:hideMark/>
          </w:tcPr>
          <w:p w14:paraId="28EB61BB"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w:t>
            </w:r>
          </w:p>
        </w:tc>
        <w:tc>
          <w:tcPr>
            <w:tcW w:w="990" w:type="dxa"/>
            <w:tcBorders>
              <w:top w:val="nil"/>
              <w:left w:val="nil"/>
              <w:bottom w:val="dashed" w:sz="4" w:space="0" w:color="003300"/>
              <w:right w:val="single" w:sz="4" w:space="0" w:color="003300"/>
            </w:tcBorders>
            <w:shd w:val="clear" w:color="auto" w:fill="auto"/>
            <w:noWrap/>
            <w:vAlign w:val="bottom"/>
            <w:hideMark/>
          </w:tcPr>
          <w:p w14:paraId="691110B5"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HK.1.1.2</w:t>
            </w:r>
          </w:p>
        </w:tc>
        <w:tc>
          <w:tcPr>
            <w:tcW w:w="1210" w:type="dxa"/>
            <w:tcBorders>
              <w:top w:val="nil"/>
              <w:left w:val="nil"/>
              <w:bottom w:val="dashed" w:sz="4" w:space="0" w:color="003300"/>
              <w:right w:val="single" w:sz="4" w:space="0" w:color="003300"/>
            </w:tcBorders>
            <w:shd w:val="clear" w:color="auto" w:fill="auto"/>
            <w:noWrap/>
            <w:vAlign w:val="bottom"/>
            <w:hideMark/>
          </w:tcPr>
          <w:p w14:paraId="4EBADE6C"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HK.1.1.2.2</w:t>
            </w:r>
          </w:p>
        </w:tc>
      </w:tr>
      <w:tr w:rsidR="006E5FC5" w:rsidRPr="00AD0BBB" w14:paraId="3502059D" w14:textId="77777777" w:rsidTr="009301AB">
        <w:trPr>
          <w:trHeight w:val="196"/>
          <w:jc w:val="center"/>
        </w:trPr>
        <w:tc>
          <w:tcPr>
            <w:tcW w:w="863" w:type="dxa"/>
            <w:tcBorders>
              <w:top w:val="nil"/>
              <w:left w:val="single" w:sz="4" w:space="0" w:color="003300"/>
              <w:bottom w:val="dashed" w:sz="4" w:space="0" w:color="003300"/>
              <w:right w:val="single" w:sz="4" w:space="0" w:color="003300"/>
            </w:tcBorders>
            <w:shd w:val="clear" w:color="auto" w:fill="auto"/>
            <w:noWrap/>
            <w:vAlign w:val="bottom"/>
            <w:hideMark/>
          </w:tcPr>
          <w:p w14:paraId="2E310AD3" w14:textId="77777777" w:rsidR="006E5FC5" w:rsidRPr="00AD0BBB" w:rsidRDefault="006E5FC5" w:rsidP="009301AB">
            <w:pPr>
              <w:spacing w:after="0" w:line="240" w:lineRule="auto"/>
              <w:jc w:val="right"/>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54503</w:t>
            </w:r>
          </w:p>
        </w:tc>
        <w:tc>
          <w:tcPr>
            <w:tcW w:w="5795" w:type="dxa"/>
            <w:tcBorders>
              <w:top w:val="nil"/>
              <w:left w:val="nil"/>
              <w:bottom w:val="dashed" w:sz="4" w:space="0" w:color="003300"/>
              <w:right w:val="single" w:sz="4" w:space="0" w:color="003300"/>
            </w:tcBorders>
            <w:shd w:val="clear" w:color="auto" w:fill="auto"/>
            <w:noWrap/>
            <w:vAlign w:val="bottom"/>
            <w:hideMark/>
          </w:tcPr>
          <w:p w14:paraId="2A790404"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Construcción de embarcaciones</w:t>
            </w:r>
          </w:p>
        </w:tc>
        <w:tc>
          <w:tcPr>
            <w:tcW w:w="869" w:type="dxa"/>
            <w:tcBorders>
              <w:top w:val="nil"/>
              <w:left w:val="nil"/>
              <w:bottom w:val="dashed" w:sz="4" w:space="0" w:color="003300"/>
              <w:right w:val="single" w:sz="4" w:space="0" w:color="003300"/>
            </w:tcBorders>
            <w:shd w:val="clear" w:color="auto" w:fill="auto"/>
            <w:noWrap/>
            <w:vAlign w:val="bottom"/>
            <w:hideMark/>
          </w:tcPr>
          <w:p w14:paraId="7F9BCC3D"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w:t>
            </w:r>
          </w:p>
        </w:tc>
        <w:tc>
          <w:tcPr>
            <w:tcW w:w="701" w:type="dxa"/>
            <w:tcBorders>
              <w:top w:val="nil"/>
              <w:left w:val="nil"/>
              <w:bottom w:val="dashed" w:sz="4" w:space="0" w:color="003300"/>
              <w:right w:val="single" w:sz="4" w:space="0" w:color="003300"/>
            </w:tcBorders>
            <w:shd w:val="clear" w:color="auto" w:fill="auto"/>
            <w:noWrap/>
            <w:vAlign w:val="bottom"/>
            <w:hideMark/>
          </w:tcPr>
          <w:p w14:paraId="16F7489B"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w:t>
            </w:r>
          </w:p>
        </w:tc>
        <w:tc>
          <w:tcPr>
            <w:tcW w:w="990" w:type="dxa"/>
            <w:tcBorders>
              <w:top w:val="nil"/>
              <w:left w:val="nil"/>
              <w:bottom w:val="dashed" w:sz="4" w:space="0" w:color="003300"/>
              <w:right w:val="single" w:sz="4" w:space="0" w:color="003300"/>
            </w:tcBorders>
            <w:shd w:val="clear" w:color="auto" w:fill="auto"/>
            <w:noWrap/>
            <w:vAlign w:val="bottom"/>
            <w:hideMark/>
          </w:tcPr>
          <w:p w14:paraId="27A9334F"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HK.1.1.2</w:t>
            </w:r>
          </w:p>
        </w:tc>
        <w:tc>
          <w:tcPr>
            <w:tcW w:w="1210" w:type="dxa"/>
            <w:tcBorders>
              <w:top w:val="nil"/>
              <w:left w:val="nil"/>
              <w:bottom w:val="dashed" w:sz="4" w:space="0" w:color="003300"/>
              <w:right w:val="single" w:sz="4" w:space="0" w:color="003300"/>
            </w:tcBorders>
            <w:shd w:val="clear" w:color="auto" w:fill="auto"/>
            <w:noWrap/>
            <w:vAlign w:val="bottom"/>
            <w:hideMark/>
          </w:tcPr>
          <w:p w14:paraId="21221EBD"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HK.1.1.2.2</w:t>
            </w:r>
          </w:p>
        </w:tc>
      </w:tr>
      <w:tr w:rsidR="006E5FC5" w:rsidRPr="00AD0BBB" w14:paraId="28490322" w14:textId="77777777" w:rsidTr="009301AB">
        <w:trPr>
          <w:trHeight w:val="196"/>
          <w:jc w:val="center"/>
        </w:trPr>
        <w:tc>
          <w:tcPr>
            <w:tcW w:w="863" w:type="dxa"/>
            <w:tcBorders>
              <w:top w:val="nil"/>
              <w:left w:val="single" w:sz="4" w:space="0" w:color="003300"/>
              <w:bottom w:val="dashed" w:sz="4" w:space="0" w:color="003300"/>
              <w:right w:val="single" w:sz="4" w:space="0" w:color="003300"/>
            </w:tcBorders>
            <w:shd w:val="clear" w:color="auto" w:fill="auto"/>
            <w:noWrap/>
            <w:vAlign w:val="bottom"/>
            <w:hideMark/>
          </w:tcPr>
          <w:p w14:paraId="299E206B" w14:textId="77777777" w:rsidR="006E5FC5" w:rsidRPr="00AD0BBB" w:rsidRDefault="006E5FC5" w:rsidP="009301AB">
            <w:pPr>
              <w:spacing w:after="0" w:line="240" w:lineRule="auto"/>
              <w:jc w:val="right"/>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5490</w:t>
            </w:r>
          </w:p>
        </w:tc>
        <w:tc>
          <w:tcPr>
            <w:tcW w:w="5795" w:type="dxa"/>
            <w:tcBorders>
              <w:top w:val="nil"/>
              <w:left w:val="nil"/>
              <w:bottom w:val="dashed" w:sz="4" w:space="0" w:color="003300"/>
              <w:right w:val="single" w:sz="4" w:space="0" w:color="003300"/>
            </w:tcBorders>
            <w:shd w:val="clear" w:color="auto" w:fill="auto"/>
            <w:noWrap/>
            <w:vAlign w:val="bottom"/>
            <w:hideMark/>
          </w:tcPr>
          <w:p w14:paraId="324E6E2E"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Otros equipos de transporte</w:t>
            </w:r>
          </w:p>
        </w:tc>
        <w:tc>
          <w:tcPr>
            <w:tcW w:w="869" w:type="dxa"/>
            <w:tcBorders>
              <w:top w:val="nil"/>
              <w:left w:val="nil"/>
              <w:bottom w:val="dashed" w:sz="4" w:space="0" w:color="003300"/>
              <w:right w:val="single" w:sz="4" w:space="0" w:color="003300"/>
            </w:tcBorders>
            <w:shd w:val="clear" w:color="auto" w:fill="auto"/>
            <w:noWrap/>
            <w:vAlign w:val="bottom"/>
            <w:hideMark/>
          </w:tcPr>
          <w:p w14:paraId="05E5B53A"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w:t>
            </w:r>
          </w:p>
        </w:tc>
        <w:tc>
          <w:tcPr>
            <w:tcW w:w="701" w:type="dxa"/>
            <w:tcBorders>
              <w:top w:val="nil"/>
              <w:left w:val="nil"/>
              <w:bottom w:val="dashed" w:sz="4" w:space="0" w:color="003300"/>
              <w:right w:val="single" w:sz="4" w:space="0" w:color="003300"/>
            </w:tcBorders>
            <w:shd w:val="clear" w:color="auto" w:fill="auto"/>
            <w:noWrap/>
            <w:vAlign w:val="bottom"/>
            <w:hideMark/>
          </w:tcPr>
          <w:p w14:paraId="586635BB"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w:t>
            </w:r>
          </w:p>
        </w:tc>
        <w:tc>
          <w:tcPr>
            <w:tcW w:w="990" w:type="dxa"/>
            <w:tcBorders>
              <w:top w:val="nil"/>
              <w:left w:val="nil"/>
              <w:bottom w:val="dashed" w:sz="4" w:space="0" w:color="003300"/>
              <w:right w:val="single" w:sz="4" w:space="0" w:color="003300"/>
            </w:tcBorders>
            <w:shd w:val="clear" w:color="auto" w:fill="auto"/>
            <w:noWrap/>
            <w:vAlign w:val="bottom"/>
            <w:hideMark/>
          </w:tcPr>
          <w:p w14:paraId="64282198"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HK.1.1.2</w:t>
            </w:r>
          </w:p>
        </w:tc>
        <w:tc>
          <w:tcPr>
            <w:tcW w:w="1210" w:type="dxa"/>
            <w:tcBorders>
              <w:top w:val="nil"/>
              <w:left w:val="nil"/>
              <w:bottom w:val="dashed" w:sz="4" w:space="0" w:color="003300"/>
              <w:right w:val="single" w:sz="4" w:space="0" w:color="003300"/>
            </w:tcBorders>
            <w:shd w:val="clear" w:color="auto" w:fill="auto"/>
            <w:noWrap/>
            <w:vAlign w:val="bottom"/>
            <w:hideMark/>
          </w:tcPr>
          <w:p w14:paraId="729DBC2D"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HK.1.1.2.2</w:t>
            </w:r>
          </w:p>
        </w:tc>
      </w:tr>
      <w:tr w:rsidR="006E5FC5" w:rsidRPr="00AD0BBB" w14:paraId="069FAE97" w14:textId="77777777" w:rsidTr="009301AB">
        <w:trPr>
          <w:trHeight w:val="196"/>
          <w:jc w:val="center"/>
        </w:trPr>
        <w:tc>
          <w:tcPr>
            <w:tcW w:w="863" w:type="dxa"/>
            <w:tcBorders>
              <w:top w:val="nil"/>
              <w:left w:val="single" w:sz="4" w:space="0" w:color="003300"/>
              <w:bottom w:val="dashed" w:sz="4" w:space="0" w:color="003300"/>
              <w:right w:val="single" w:sz="4" w:space="0" w:color="003300"/>
            </w:tcBorders>
            <w:shd w:val="clear" w:color="auto" w:fill="auto"/>
            <w:noWrap/>
            <w:vAlign w:val="bottom"/>
            <w:hideMark/>
          </w:tcPr>
          <w:p w14:paraId="140A01B3" w14:textId="77777777" w:rsidR="006E5FC5" w:rsidRPr="00AD0BBB" w:rsidRDefault="006E5FC5" w:rsidP="009301AB">
            <w:pPr>
              <w:spacing w:after="0" w:line="240" w:lineRule="auto"/>
              <w:jc w:val="right"/>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55101</w:t>
            </w:r>
          </w:p>
        </w:tc>
        <w:tc>
          <w:tcPr>
            <w:tcW w:w="5795" w:type="dxa"/>
            <w:tcBorders>
              <w:top w:val="nil"/>
              <w:left w:val="nil"/>
              <w:bottom w:val="dashed" w:sz="4" w:space="0" w:color="003300"/>
              <w:right w:val="single" w:sz="4" w:space="0" w:color="003300"/>
            </w:tcBorders>
            <w:shd w:val="clear" w:color="auto" w:fill="auto"/>
            <w:noWrap/>
            <w:vAlign w:val="bottom"/>
            <w:hideMark/>
          </w:tcPr>
          <w:p w14:paraId="5EEFFB67"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Maquinaria y equipo de defensa y seguridad pública</w:t>
            </w:r>
          </w:p>
        </w:tc>
        <w:tc>
          <w:tcPr>
            <w:tcW w:w="869" w:type="dxa"/>
            <w:tcBorders>
              <w:top w:val="nil"/>
              <w:left w:val="nil"/>
              <w:bottom w:val="dashed" w:sz="4" w:space="0" w:color="003300"/>
              <w:right w:val="single" w:sz="4" w:space="0" w:color="003300"/>
            </w:tcBorders>
            <w:shd w:val="clear" w:color="auto" w:fill="auto"/>
            <w:noWrap/>
            <w:vAlign w:val="bottom"/>
            <w:hideMark/>
          </w:tcPr>
          <w:p w14:paraId="378C9448"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w:t>
            </w:r>
          </w:p>
        </w:tc>
        <w:tc>
          <w:tcPr>
            <w:tcW w:w="701" w:type="dxa"/>
            <w:tcBorders>
              <w:top w:val="nil"/>
              <w:left w:val="nil"/>
              <w:bottom w:val="dashed" w:sz="4" w:space="0" w:color="003300"/>
              <w:right w:val="single" w:sz="4" w:space="0" w:color="003300"/>
            </w:tcBorders>
            <w:shd w:val="clear" w:color="auto" w:fill="auto"/>
            <w:noWrap/>
            <w:vAlign w:val="bottom"/>
            <w:hideMark/>
          </w:tcPr>
          <w:p w14:paraId="27215D48"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w:t>
            </w:r>
          </w:p>
        </w:tc>
        <w:tc>
          <w:tcPr>
            <w:tcW w:w="990" w:type="dxa"/>
            <w:tcBorders>
              <w:top w:val="nil"/>
              <w:left w:val="nil"/>
              <w:bottom w:val="dashed" w:sz="4" w:space="0" w:color="003300"/>
              <w:right w:val="single" w:sz="4" w:space="0" w:color="003300"/>
            </w:tcBorders>
            <w:shd w:val="clear" w:color="auto" w:fill="auto"/>
            <w:noWrap/>
            <w:vAlign w:val="bottom"/>
            <w:hideMark/>
          </w:tcPr>
          <w:p w14:paraId="460465CD"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HK.1.1.2</w:t>
            </w:r>
          </w:p>
        </w:tc>
        <w:tc>
          <w:tcPr>
            <w:tcW w:w="1210" w:type="dxa"/>
            <w:tcBorders>
              <w:top w:val="nil"/>
              <w:left w:val="nil"/>
              <w:bottom w:val="dashed" w:sz="4" w:space="0" w:color="003300"/>
              <w:right w:val="single" w:sz="4" w:space="0" w:color="003300"/>
            </w:tcBorders>
            <w:shd w:val="clear" w:color="auto" w:fill="auto"/>
            <w:noWrap/>
            <w:vAlign w:val="bottom"/>
            <w:hideMark/>
          </w:tcPr>
          <w:p w14:paraId="31C250BA"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HK.1.1.2.4</w:t>
            </w:r>
          </w:p>
        </w:tc>
      </w:tr>
      <w:tr w:rsidR="006E5FC5" w:rsidRPr="00AD0BBB" w14:paraId="41C7478C" w14:textId="77777777" w:rsidTr="009301AB">
        <w:trPr>
          <w:trHeight w:val="196"/>
          <w:jc w:val="center"/>
        </w:trPr>
        <w:tc>
          <w:tcPr>
            <w:tcW w:w="863" w:type="dxa"/>
            <w:tcBorders>
              <w:top w:val="nil"/>
              <w:left w:val="single" w:sz="4" w:space="0" w:color="003300"/>
              <w:bottom w:val="dashed" w:sz="4" w:space="0" w:color="003300"/>
              <w:right w:val="single" w:sz="4" w:space="0" w:color="003300"/>
            </w:tcBorders>
            <w:shd w:val="clear" w:color="auto" w:fill="auto"/>
            <w:noWrap/>
            <w:vAlign w:val="bottom"/>
            <w:hideMark/>
          </w:tcPr>
          <w:p w14:paraId="36F9811E" w14:textId="77777777" w:rsidR="006E5FC5" w:rsidRPr="00AD0BBB" w:rsidRDefault="006E5FC5" w:rsidP="009301AB">
            <w:pPr>
              <w:spacing w:after="0" w:line="240" w:lineRule="auto"/>
              <w:jc w:val="right"/>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lastRenderedPageBreak/>
              <w:t>55102</w:t>
            </w:r>
          </w:p>
        </w:tc>
        <w:tc>
          <w:tcPr>
            <w:tcW w:w="5795" w:type="dxa"/>
            <w:tcBorders>
              <w:top w:val="nil"/>
              <w:left w:val="nil"/>
              <w:bottom w:val="dashed" w:sz="4" w:space="0" w:color="003300"/>
              <w:right w:val="single" w:sz="4" w:space="0" w:color="003300"/>
            </w:tcBorders>
            <w:shd w:val="clear" w:color="auto" w:fill="auto"/>
            <w:noWrap/>
            <w:vAlign w:val="bottom"/>
            <w:hideMark/>
          </w:tcPr>
          <w:p w14:paraId="1CDB2076"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Equipo de seguridad pública y nacional</w:t>
            </w:r>
          </w:p>
        </w:tc>
        <w:tc>
          <w:tcPr>
            <w:tcW w:w="869" w:type="dxa"/>
            <w:tcBorders>
              <w:top w:val="nil"/>
              <w:left w:val="nil"/>
              <w:bottom w:val="dashed" w:sz="4" w:space="0" w:color="003300"/>
              <w:right w:val="single" w:sz="4" w:space="0" w:color="003300"/>
            </w:tcBorders>
            <w:shd w:val="clear" w:color="auto" w:fill="auto"/>
            <w:noWrap/>
            <w:vAlign w:val="bottom"/>
            <w:hideMark/>
          </w:tcPr>
          <w:p w14:paraId="1D790A10"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w:t>
            </w:r>
          </w:p>
        </w:tc>
        <w:tc>
          <w:tcPr>
            <w:tcW w:w="701" w:type="dxa"/>
            <w:tcBorders>
              <w:top w:val="nil"/>
              <w:left w:val="nil"/>
              <w:bottom w:val="dashed" w:sz="4" w:space="0" w:color="003300"/>
              <w:right w:val="single" w:sz="4" w:space="0" w:color="003300"/>
            </w:tcBorders>
            <w:shd w:val="clear" w:color="auto" w:fill="auto"/>
            <w:noWrap/>
            <w:vAlign w:val="bottom"/>
            <w:hideMark/>
          </w:tcPr>
          <w:p w14:paraId="4783CE52"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w:t>
            </w:r>
          </w:p>
        </w:tc>
        <w:tc>
          <w:tcPr>
            <w:tcW w:w="990" w:type="dxa"/>
            <w:tcBorders>
              <w:top w:val="nil"/>
              <w:left w:val="nil"/>
              <w:bottom w:val="dashed" w:sz="4" w:space="0" w:color="003300"/>
              <w:right w:val="single" w:sz="4" w:space="0" w:color="003300"/>
            </w:tcBorders>
            <w:shd w:val="clear" w:color="auto" w:fill="auto"/>
            <w:noWrap/>
            <w:vAlign w:val="bottom"/>
            <w:hideMark/>
          </w:tcPr>
          <w:p w14:paraId="268EF6B5"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HK.1.1.2</w:t>
            </w:r>
          </w:p>
        </w:tc>
        <w:tc>
          <w:tcPr>
            <w:tcW w:w="1210" w:type="dxa"/>
            <w:tcBorders>
              <w:top w:val="nil"/>
              <w:left w:val="nil"/>
              <w:bottom w:val="dashed" w:sz="4" w:space="0" w:color="003300"/>
              <w:right w:val="single" w:sz="4" w:space="0" w:color="003300"/>
            </w:tcBorders>
            <w:shd w:val="clear" w:color="auto" w:fill="auto"/>
            <w:noWrap/>
            <w:vAlign w:val="bottom"/>
            <w:hideMark/>
          </w:tcPr>
          <w:p w14:paraId="559B4C34"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HK.1.1.2.4</w:t>
            </w:r>
          </w:p>
        </w:tc>
      </w:tr>
      <w:tr w:rsidR="006E5FC5" w:rsidRPr="00AD0BBB" w14:paraId="3B54A9C0" w14:textId="77777777" w:rsidTr="009301AB">
        <w:trPr>
          <w:trHeight w:val="196"/>
          <w:jc w:val="center"/>
        </w:trPr>
        <w:tc>
          <w:tcPr>
            <w:tcW w:w="863" w:type="dxa"/>
            <w:tcBorders>
              <w:top w:val="nil"/>
              <w:left w:val="single" w:sz="4" w:space="0" w:color="003300"/>
              <w:bottom w:val="dashed" w:sz="4" w:space="0" w:color="003300"/>
              <w:right w:val="single" w:sz="4" w:space="0" w:color="003300"/>
            </w:tcBorders>
            <w:shd w:val="clear" w:color="auto" w:fill="auto"/>
            <w:noWrap/>
            <w:vAlign w:val="bottom"/>
            <w:hideMark/>
          </w:tcPr>
          <w:p w14:paraId="1510ABD7" w14:textId="77777777" w:rsidR="006E5FC5" w:rsidRPr="00AD0BBB" w:rsidRDefault="006E5FC5" w:rsidP="009301AB">
            <w:pPr>
              <w:spacing w:after="0" w:line="240" w:lineRule="auto"/>
              <w:jc w:val="right"/>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5610</w:t>
            </w:r>
          </w:p>
        </w:tc>
        <w:tc>
          <w:tcPr>
            <w:tcW w:w="5795" w:type="dxa"/>
            <w:tcBorders>
              <w:top w:val="nil"/>
              <w:left w:val="nil"/>
              <w:bottom w:val="dashed" w:sz="4" w:space="0" w:color="003300"/>
              <w:right w:val="single" w:sz="4" w:space="0" w:color="003300"/>
            </w:tcBorders>
            <w:shd w:val="clear" w:color="auto" w:fill="auto"/>
            <w:noWrap/>
            <w:vAlign w:val="bottom"/>
            <w:hideMark/>
          </w:tcPr>
          <w:p w14:paraId="3B9D12C0"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Maquinaria y equipo agropecuario</w:t>
            </w:r>
          </w:p>
        </w:tc>
        <w:tc>
          <w:tcPr>
            <w:tcW w:w="869" w:type="dxa"/>
            <w:tcBorders>
              <w:top w:val="nil"/>
              <w:left w:val="nil"/>
              <w:bottom w:val="dashed" w:sz="4" w:space="0" w:color="003300"/>
              <w:right w:val="single" w:sz="4" w:space="0" w:color="003300"/>
            </w:tcBorders>
            <w:shd w:val="clear" w:color="auto" w:fill="auto"/>
            <w:noWrap/>
            <w:vAlign w:val="bottom"/>
            <w:hideMark/>
          </w:tcPr>
          <w:p w14:paraId="13E519B5"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w:t>
            </w:r>
          </w:p>
        </w:tc>
        <w:tc>
          <w:tcPr>
            <w:tcW w:w="701" w:type="dxa"/>
            <w:tcBorders>
              <w:top w:val="nil"/>
              <w:left w:val="nil"/>
              <w:bottom w:val="dashed" w:sz="4" w:space="0" w:color="003300"/>
              <w:right w:val="single" w:sz="4" w:space="0" w:color="003300"/>
            </w:tcBorders>
            <w:shd w:val="clear" w:color="auto" w:fill="auto"/>
            <w:noWrap/>
            <w:vAlign w:val="bottom"/>
            <w:hideMark/>
          </w:tcPr>
          <w:p w14:paraId="5717F2F1"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w:t>
            </w:r>
          </w:p>
        </w:tc>
        <w:tc>
          <w:tcPr>
            <w:tcW w:w="990" w:type="dxa"/>
            <w:tcBorders>
              <w:top w:val="nil"/>
              <w:left w:val="nil"/>
              <w:bottom w:val="dashed" w:sz="4" w:space="0" w:color="003300"/>
              <w:right w:val="single" w:sz="4" w:space="0" w:color="003300"/>
            </w:tcBorders>
            <w:shd w:val="clear" w:color="auto" w:fill="auto"/>
            <w:noWrap/>
            <w:vAlign w:val="bottom"/>
            <w:hideMark/>
          </w:tcPr>
          <w:p w14:paraId="4CCFFE9D"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HK.1.1.2</w:t>
            </w:r>
          </w:p>
        </w:tc>
        <w:tc>
          <w:tcPr>
            <w:tcW w:w="1210" w:type="dxa"/>
            <w:tcBorders>
              <w:top w:val="nil"/>
              <w:left w:val="nil"/>
              <w:bottom w:val="dashed" w:sz="4" w:space="0" w:color="003300"/>
              <w:right w:val="single" w:sz="4" w:space="0" w:color="003300"/>
            </w:tcBorders>
            <w:shd w:val="clear" w:color="auto" w:fill="auto"/>
            <w:noWrap/>
            <w:vAlign w:val="bottom"/>
            <w:hideMark/>
          </w:tcPr>
          <w:p w14:paraId="62679890"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HK.1.1.2.4</w:t>
            </w:r>
          </w:p>
        </w:tc>
      </w:tr>
      <w:tr w:rsidR="006E5FC5" w:rsidRPr="00AD0BBB" w14:paraId="3C9843EA" w14:textId="77777777" w:rsidTr="009301AB">
        <w:trPr>
          <w:trHeight w:val="196"/>
          <w:jc w:val="center"/>
        </w:trPr>
        <w:tc>
          <w:tcPr>
            <w:tcW w:w="863" w:type="dxa"/>
            <w:tcBorders>
              <w:top w:val="nil"/>
              <w:left w:val="single" w:sz="4" w:space="0" w:color="003300"/>
              <w:bottom w:val="dashed" w:sz="4" w:space="0" w:color="003300"/>
              <w:right w:val="single" w:sz="4" w:space="0" w:color="003300"/>
            </w:tcBorders>
            <w:shd w:val="clear" w:color="auto" w:fill="auto"/>
            <w:noWrap/>
            <w:vAlign w:val="bottom"/>
            <w:hideMark/>
          </w:tcPr>
          <w:p w14:paraId="3A00F1A2" w14:textId="77777777" w:rsidR="006E5FC5" w:rsidRPr="00AD0BBB" w:rsidRDefault="006E5FC5" w:rsidP="009301AB">
            <w:pPr>
              <w:spacing w:after="0" w:line="240" w:lineRule="auto"/>
              <w:jc w:val="right"/>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5620</w:t>
            </w:r>
          </w:p>
        </w:tc>
        <w:tc>
          <w:tcPr>
            <w:tcW w:w="5795" w:type="dxa"/>
            <w:tcBorders>
              <w:top w:val="nil"/>
              <w:left w:val="nil"/>
              <w:bottom w:val="dashed" w:sz="4" w:space="0" w:color="003300"/>
              <w:right w:val="single" w:sz="4" w:space="0" w:color="003300"/>
            </w:tcBorders>
            <w:shd w:val="clear" w:color="auto" w:fill="auto"/>
            <w:noWrap/>
            <w:vAlign w:val="bottom"/>
            <w:hideMark/>
          </w:tcPr>
          <w:p w14:paraId="5142A73F"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Maquinaria y equipo industrial</w:t>
            </w:r>
          </w:p>
        </w:tc>
        <w:tc>
          <w:tcPr>
            <w:tcW w:w="869" w:type="dxa"/>
            <w:tcBorders>
              <w:top w:val="nil"/>
              <w:left w:val="nil"/>
              <w:bottom w:val="dashed" w:sz="4" w:space="0" w:color="003300"/>
              <w:right w:val="single" w:sz="4" w:space="0" w:color="003300"/>
            </w:tcBorders>
            <w:shd w:val="clear" w:color="auto" w:fill="auto"/>
            <w:noWrap/>
            <w:vAlign w:val="bottom"/>
            <w:hideMark/>
          </w:tcPr>
          <w:p w14:paraId="0516FC19"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w:t>
            </w:r>
          </w:p>
        </w:tc>
        <w:tc>
          <w:tcPr>
            <w:tcW w:w="701" w:type="dxa"/>
            <w:tcBorders>
              <w:top w:val="nil"/>
              <w:left w:val="nil"/>
              <w:bottom w:val="dashed" w:sz="4" w:space="0" w:color="003300"/>
              <w:right w:val="single" w:sz="4" w:space="0" w:color="003300"/>
            </w:tcBorders>
            <w:shd w:val="clear" w:color="auto" w:fill="auto"/>
            <w:noWrap/>
            <w:vAlign w:val="bottom"/>
            <w:hideMark/>
          </w:tcPr>
          <w:p w14:paraId="5DD2073F"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w:t>
            </w:r>
          </w:p>
        </w:tc>
        <w:tc>
          <w:tcPr>
            <w:tcW w:w="990" w:type="dxa"/>
            <w:tcBorders>
              <w:top w:val="nil"/>
              <w:left w:val="nil"/>
              <w:bottom w:val="dashed" w:sz="4" w:space="0" w:color="003300"/>
              <w:right w:val="single" w:sz="4" w:space="0" w:color="003300"/>
            </w:tcBorders>
            <w:shd w:val="clear" w:color="auto" w:fill="auto"/>
            <w:noWrap/>
            <w:vAlign w:val="bottom"/>
            <w:hideMark/>
          </w:tcPr>
          <w:p w14:paraId="5D6CF69E"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HK.1.1.2</w:t>
            </w:r>
          </w:p>
        </w:tc>
        <w:tc>
          <w:tcPr>
            <w:tcW w:w="1210" w:type="dxa"/>
            <w:tcBorders>
              <w:top w:val="nil"/>
              <w:left w:val="nil"/>
              <w:bottom w:val="dashed" w:sz="4" w:space="0" w:color="003300"/>
              <w:right w:val="single" w:sz="4" w:space="0" w:color="003300"/>
            </w:tcBorders>
            <w:shd w:val="clear" w:color="auto" w:fill="auto"/>
            <w:noWrap/>
            <w:vAlign w:val="bottom"/>
            <w:hideMark/>
          </w:tcPr>
          <w:p w14:paraId="383DF978"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HK.1.1.2.4</w:t>
            </w:r>
          </w:p>
        </w:tc>
      </w:tr>
      <w:tr w:rsidR="006E5FC5" w:rsidRPr="00AD0BBB" w14:paraId="4D92C55A" w14:textId="77777777" w:rsidTr="009301AB">
        <w:trPr>
          <w:trHeight w:val="196"/>
          <w:jc w:val="center"/>
        </w:trPr>
        <w:tc>
          <w:tcPr>
            <w:tcW w:w="863" w:type="dxa"/>
            <w:tcBorders>
              <w:top w:val="nil"/>
              <w:left w:val="single" w:sz="4" w:space="0" w:color="003300"/>
              <w:bottom w:val="dashed" w:sz="4" w:space="0" w:color="003300"/>
              <w:right w:val="single" w:sz="4" w:space="0" w:color="003300"/>
            </w:tcBorders>
            <w:shd w:val="clear" w:color="auto" w:fill="auto"/>
            <w:noWrap/>
            <w:vAlign w:val="bottom"/>
            <w:hideMark/>
          </w:tcPr>
          <w:p w14:paraId="38724140" w14:textId="77777777" w:rsidR="006E5FC5" w:rsidRPr="00AD0BBB" w:rsidRDefault="006E5FC5" w:rsidP="009301AB">
            <w:pPr>
              <w:spacing w:after="0" w:line="240" w:lineRule="auto"/>
              <w:jc w:val="right"/>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5630</w:t>
            </w:r>
          </w:p>
        </w:tc>
        <w:tc>
          <w:tcPr>
            <w:tcW w:w="5795" w:type="dxa"/>
            <w:tcBorders>
              <w:top w:val="nil"/>
              <w:left w:val="nil"/>
              <w:bottom w:val="dashed" w:sz="4" w:space="0" w:color="003300"/>
              <w:right w:val="single" w:sz="4" w:space="0" w:color="003300"/>
            </w:tcBorders>
            <w:shd w:val="clear" w:color="auto" w:fill="auto"/>
            <w:noWrap/>
            <w:vAlign w:val="bottom"/>
            <w:hideMark/>
          </w:tcPr>
          <w:p w14:paraId="123DF48B"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Maquinaria y equipo de construcción</w:t>
            </w:r>
          </w:p>
        </w:tc>
        <w:tc>
          <w:tcPr>
            <w:tcW w:w="869" w:type="dxa"/>
            <w:tcBorders>
              <w:top w:val="nil"/>
              <w:left w:val="nil"/>
              <w:bottom w:val="dashed" w:sz="4" w:space="0" w:color="003300"/>
              <w:right w:val="single" w:sz="4" w:space="0" w:color="003300"/>
            </w:tcBorders>
            <w:shd w:val="clear" w:color="auto" w:fill="auto"/>
            <w:noWrap/>
            <w:vAlign w:val="bottom"/>
            <w:hideMark/>
          </w:tcPr>
          <w:p w14:paraId="6DDB2620"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w:t>
            </w:r>
          </w:p>
        </w:tc>
        <w:tc>
          <w:tcPr>
            <w:tcW w:w="701" w:type="dxa"/>
            <w:tcBorders>
              <w:top w:val="nil"/>
              <w:left w:val="nil"/>
              <w:bottom w:val="dashed" w:sz="4" w:space="0" w:color="003300"/>
              <w:right w:val="single" w:sz="4" w:space="0" w:color="003300"/>
            </w:tcBorders>
            <w:shd w:val="clear" w:color="auto" w:fill="auto"/>
            <w:noWrap/>
            <w:vAlign w:val="bottom"/>
            <w:hideMark/>
          </w:tcPr>
          <w:p w14:paraId="0B528B38"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w:t>
            </w:r>
          </w:p>
        </w:tc>
        <w:tc>
          <w:tcPr>
            <w:tcW w:w="990" w:type="dxa"/>
            <w:tcBorders>
              <w:top w:val="nil"/>
              <w:left w:val="nil"/>
              <w:bottom w:val="dashed" w:sz="4" w:space="0" w:color="003300"/>
              <w:right w:val="single" w:sz="4" w:space="0" w:color="003300"/>
            </w:tcBorders>
            <w:shd w:val="clear" w:color="auto" w:fill="auto"/>
            <w:noWrap/>
            <w:vAlign w:val="bottom"/>
            <w:hideMark/>
          </w:tcPr>
          <w:p w14:paraId="78B3A4E7"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HK.1.1.2</w:t>
            </w:r>
          </w:p>
        </w:tc>
        <w:tc>
          <w:tcPr>
            <w:tcW w:w="1210" w:type="dxa"/>
            <w:tcBorders>
              <w:top w:val="nil"/>
              <w:left w:val="nil"/>
              <w:bottom w:val="dashed" w:sz="4" w:space="0" w:color="003300"/>
              <w:right w:val="single" w:sz="4" w:space="0" w:color="003300"/>
            </w:tcBorders>
            <w:shd w:val="clear" w:color="auto" w:fill="auto"/>
            <w:noWrap/>
            <w:vAlign w:val="bottom"/>
            <w:hideMark/>
          </w:tcPr>
          <w:p w14:paraId="1ECA2FA6"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HK.1.1.2.4</w:t>
            </w:r>
          </w:p>
        </w:tc>
      </w:tr>
      <w:tr w:rsidR="006E5FC5" w:rsidRPr="00AD0BBB" w14:paraId="056B2C71" w14:textId="77777777" w:rsidTr="009301AB">
        <w:trPr>
          <w:trHeight w:val="196"/>
          <w:jc w:val="center"/>
        </w:trPr>
        <w:tc>
          <w:tcPr>
            <w:tcW w:w="863" w:type="dxa"/>
            <w:tcBorders>
              <w:top w:val="nil"/>
              <w:left w:val="single" w:sz="4" w:space="0" w:color="003300"/>
              <w:bottom w:val="dashed" w:sz="4" w:space="0" w:color="003300"/>
              <w:right w:val="single" w:sz="4" w:space="0" w:color="003300"/>
            </w:tcBorders>
            <w:shd w:val="clear" w:color="auto" w:fill="auto"/>
            <w:noWrap/>
            <w:vAlign w:val="bottom"/>
            <w:hideMark/>
          </w:tcPr>
          <w:p w14:paraId="12A9E391" w14:textId="77777777" w:rsidR="006E5FC5" w:rsidRPr="00AD0BBB" w:rsidRDefault="006E5FC5" w:rsidP="009301AB">
            <w:pPr>
              <w:spacing w:after="0" w:line="240" w:lineRule="auto"/>
              <w:jc w:val="right"/>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5640</w:t>
            </w:r>
          </w:p>
        </w:tc>
        <w:tc>
          <w:tcPr>
            <w:tcW w:w="5795" w:type="dxa"/>
            <w:tcBorders>
              <w:top w:val="nil"/>
              <w:left w:val="nil"/>
              <w:bottom w:val="dashed" w:sz="4" w:space="0" w:color="003300"/>
              <w:right w:val="single" w:sz="4" w:space="0" w:color="003300"/>
            </w:tcBorders>
            <w:shd w:val="clear" w:color="auto" w:fill="auto"/>
            <w:noWrap/>
            <w:vAlign w:val="bottom"/>
            <w:hideMark/>
          </w:tcPr>
          <w:p w14:paraId="1A8BEB4C"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Sistemas de aire acondicionado, calefacción y de refrigeración industrial y comercial</w:t>
            </w:r>
          </w:p>
        </w:tc>
        <w:tc>
          <w:tcPr>
            <w:tcW w:w="869" w:type="dxa"/>
            <w:tcBorders>
              <w:top w:val="nil"/>
              <w:left w:val="nil"/>
              <w:bottom w:val="dashed" w:sz="4" w:space="0" w:color="003300"/>
              <w:right w:val="single" w:sz="4" w:space="0" w:color="003300"/>
            </w:tcBorders>
            <w:shd w:val="clear" w:color="auto" w:fill="auto"/>
            <w:noWrap/>
            <w:vAlign w:val="bottom"/>
            <w:hideMark/>
          </w:tcPr>
          <w:p w14:paraId="04CE903D"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w:t>
            </w:r>
          </w:p>
        </w:tc>
        <w:tc>
          <w:tcPr>
            <w:tcW w:w="701" w:type="dxa"/>
            <w:tcBorders>
              <w:top w:val="nil"/>
              <w:left w:val="nil"/>
              <w:bottom w:val="dashed" w:sz="4" w:space="0" w:color="003300"/>
              <w:right w:val="single" w:sz="4" w:space="0" w:color="003300"/>
            </w:tcBorders>
            <w:shd w:val="clear" w:color="auto" w:fill="auto"/>
            <w:noWrap/>
            <w:vAlign w:val="bottom"/>
            <w:hideMark/>
          </w:tcPr>
          <w:p w14:paraId="03802E89"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w:t>
            </w:r>
          </w:p>
        </w:tc>
        <w:tc>
          <w:tcPr>
            <w:tcW w:w="990" w:type="dxa"/>
            <w:tcBorders>
              <w:top w:val="nil"/>
              <w:left w:val="nil"/>
              <w:bottom w:val="dashed" w:sz="4" w:space="0" w:color="003300"/>
              <w:right w:val="single" w:sz="4" w:space="0" w:color="003300"/>
            </w:tcBorders>
            <w:shd w:val="clear" w:color="auto" w:fill="auto"/>
            <w:noWrap/>
            <w:vAlign w:val="bottom"/>
            <w:hideMark/>
          </w:tcPr>
          <w:p w14:paraId="6785DDFD"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HK.1.1.2</w:t>
            </w:r>
          </w:p>
        </w:tc>
        <w:tc>
          <w:tcPr>
            <w:tcW w:w="1210" w:type="dxa"/>
            <w:tcBorders>
              <w:top w:val="nil"/>
              <w:left w:val="nil"/>
              <w:bottom w:val="dashed" w:sz="4" w:space="0" w:color="003300"/>
              <w:right w:val="single" w:sz="4" w:space="0" w:color="003300"/>
            </w:tcBorders>
            <w:shd w:val="clear" w:color="auto" w:fill="auto"/>
            <w:noWrap/>
            <w:vAlign w:val="bottom"/>
            <w:hideMark/>
          </w:tcPr>
          <w:p w14:paraId="15A210CC"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HK.1.1.2.4</w:t>
            </w:r>
          </w:p>
        </w:tc>
      </w:tr>
      <w:tr w:rsidR="006E5FC5" w:rsidRPr="00AD0BBB" w14:paraId="2350F0FF" w14:textId="77777777" w:rsidTr="009301AB">
        <w:trPr>
          <w:trHeight w:val="196"/>
          <w:jc w:val="center"/>
        </w:trPr>
        <w:tc>
          <w:tcPr>
            <w:tcW w:w="863" w:type="dxa"/>
            <w:tcBorders>
              <w:top w:val="nil"/>
              <w:left w:val="single" w:sz="4" w:space="0" w:color="003300"/>
              <w:bottom w:val="dashed" w:sz="4" w:space="0" w:color="003300"/>
              <w:right w:val="single" w:sz="4" w:space="0" w:color="003300"/>
            </w:tcBorders>
            <w:shd w:val="clear" w:color="auto" w:fill="auto"/>
            <w:noWrap/>
            <w:vAlign w:val="bottom"/>
            <w:hideMark/>
          </w:tcPr>
          <w:p w14:paraId="7B94A5B7" w14:textId="77777777" w:rsidR="006E5FC5" w:rsidRPr="00AD0BBB" w:rsidRDefault="006E5FC5" w:rsidP="009301AB">
            <w:pPr>
              <w:spacing w:after="0" w:line="240" w:lineRule="auto"/>
              <w:jc w:val="right"/>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5650</w:t>
            </w:r>
          </w:p>
        </w:tc>
        <w:tc>
          <w:tcPr>
            <w:tcW w:w="5795" w:type="dxa"/>
            <w:tcBorders>
              <w:top w:val="nil"/>
              <w:left w:val="nil"/>
              <w:bottom w:val="dashed" w:sz="4" w:space="0" w:color="003300"/>
              <w:right w:val="single" w:sz="4" w:space="0" w:color="003300"/>
            </w:tcBorders>
            <w:shd w:val="clear" w:color="auto" w:fill="auto"/>
            <w:noWrap/>
            <w:vAlign w:val="bottom"/>
            <w:hideMark/>
          </w:tcPr>
          <w:p w14:paraId="10A6664E"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Equipo de comunicación y telecomunicación</w:t>
            </w:r>
          </w:p>
        </w:tc>
        <w:tc>
          <w:tcPr>
            <w:tcW w:w="869" w:type="dxa"/>
            <w:tcBorders>
              <w:top w:val="nil"/>
              <w:left w:val="nil"/>
              <w:bottom w:val="dashed" w:sz="4" w:space="0" w:color="003300"/>
              <w:right w:val="single" w:sz="4" w:space="0" w:color="003300"/>
            </w:tcBorders>
            <w:shd w:val="clear" w:color="auto" w:fill="auto"/>
            <w:noWrap/>
            <w:vAlign w:val="bottom"/>
            <w:hideMark/>
          </w:tcPr>
          <w:p w14:paraId="5AAF6586"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w:t>
            </w:r>
          </w:p>
        </w:tc>
        <w:tc>
          <w:tcPr>
            <w:tcW w:w="701" w:type="dxa"/>
            <w:tcBorders>
              <w:top w:val="nil"/>
              <w:left w:val="nil"/>
              <w:bottom w:val="dashed" w:sz="4" w:space="0" w:color="003300"/>
              <w:right w:val="single" w:sz="4" w:space="0" w:color="003300"/>
            </w:tcBorders>
            <w:shd w:val="clear" w:color="auto" w:fill="auto"/>
            <w:noWrap/>
            <w:vAlign w:val="bottom"/>
            <w:hideMark/>
          </w:tcPr>
          <w:p w14:paraId="15D69F72"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w:t>
            </w:r>
          </w:p>
        </w:tc>
        <w:tc>
          <w:tcPr>
            <w:tcW w:w="990" w:type="dxa"/>
            <w:tcBorders>
              <w:top w:val="nil"/>
              <w:left w:val="nil"/>
              <w:bottom w:val="dashed" w:sz="4" w:space="0" w:color="003300"/>
              <w:right w:val="single" w:sz="4" w:space="0" w:color="003300"/>
            </w:tcBorders>
            <w:shd w:val="clear" w:color="auto" w:fill="auto"/>
            <w:noWrap/>
            <w:vAlign w:val="bottom"/>
            <w:hideMark/>
          </w:tcPr>
          <w:p w14:paraId="65AFA31E"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HK.1.1.2</w:t>
            </w:r>
          </w:p>
        </w:tc>
        <w:tc>
          <w:tcPr>
            <w:tcW w:w="1210" w:type="dxa"/>
            <w:tcBorders>
              <w:top w:val="nil"/>
              <w:left w:val="nil"/>
              <w:bottom w:val="dashed" w:sz="4" w:space="0" w:color="003300"/>
              <w:right w:val="single" w:sz="4" w:space="0" w:color="003300"/>
            </w:tcBorders>
            <w:shd w:val="clear" w:color="auto" w:fill="auto"/>
            <w:noWrap/>
            <w:vAlign w:val="bottom"/>
            <w:hideMark/>
          </w:tcPr>
          <w:p w14:paraId="1E119369"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HK.1.1.2.3</w:t>
            </w:r>
          </w:p>
        </w:tc>
      </w:tr>
      <w:tr w:rsidR="006E5FC5" w:rsidRPr="00AD0BBB" w14:paraId="347B75C0" w14:textId="77777777" w:rsidTr="009301AB">
        <w:trPr>
          <w:trHeight w:val="196"/>
          <w:jc w:val="center"/>
        </w:trPr>
        <w:tc>
          <w:tcPr>
            <w:tcW w:w="863" w:type="dxa"/>
            <w:tcBorders>
              <w:top w:val="nil"/>
              <w:left w:val="single" w:sz="4" w:space="0" w:color="003300"/>
              <w:bottom w:val="dashed" w:sz="4" w:space="0" w:color="003300"/>
              <w:right w:val="single" w:sz="4" w:space="0" w:color="003300"/>
            </w:tcBorders>
            <w:shd w:val="clear" w:color="auto" w:fill="auto"/>
            <w:noWrap/>
            <w:vAlign w:val="bottom"/>
            <w:hideMark/>
          </w:tcPr>
          <w:p w14:paraId="733A35E8" w14:textId="77777777" w:rsidR="006E5FC5" w:rsidRPr="00AD0BBB" w:rsidRDefault="006E5FC5" w:rsidP="009301AB">
            <w:pPr>
              <w:spacing w:after="0" w:line="240" w:lineRule="auto"/>
              <w:jc w:val="right"/>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5660</w:t>
            </w:r>
          </w:p>
        </w:tc>
        <w:tc>
          <w:tcPr>
            <w:tcW w:w="5795" w:type="dxa"/>
            <w:tcBorders>
              <w:top w:val="nil"/>
              <w:left w:val="nil"/>
              <w:bottom w:val="dashed" w:sz="4" w:space="0" w:color="003300"/>
              <w:right w:val="single" w:sz="4" w:space="0" w:color="003300"/>
            </w:tcBorders>
            <w:shd w:val="clear" w:color="auto" w:fill="auto"/>
            <w:noWrap/>
            <w:vAlign w:val="bottom"/>
            <w:hideMark/>
          </w:tcPr>
          <w:p w14:paraId="1B330C3B"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Equipos de generación eléctrica, aparatos y accesorios eléctricos</w:t>
            </w:r>
          </w:p>
        </w:tc>
        <w:tc>
          <w:tcPr>
            <w:tcW w:w="869" w:type="dxa"/>
            <w:tcBorders>
              <w:top w:val="nil"/>
              <w:left w:val="nil"/>
              <w:bottom w:val="dashed" w:sz="4" w:space="0" w:color="003300"/>
              <w:right w:val="single" w:sz="4" w:space="0" w:color="003300"/>
            </w:tcBorders>
            <w:shd w:val="clear" w:color="auto" w:fill="auto"/>
            <w:noWrap/>
            <w:vAlign w:val="bottom"/>
            <w:hideMark/>
          </w:tcPr>
          <w:p w14:paraId="1068EC28"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w:t>
            </w:r>
          </w:p>
        </w:tc>
        <w:tc>
          <w:tcPr>
            <w:tcW w:w="701" w:type="dxa"/>
            <w:tcBorders>
              <w:top w:val="nil"/>
              <w:left w:val="nil"/>
              <w:bottom w:val="dashed" w:sz="4" w:space="0" w:color="003300"/>
              <w:right w:val="single" w:sz="4" w:space="0" w:color="003300"/>
            </w:tcBorders>
            <w:shd w:val="clear" w:color="auto" w:fill="auto"/>
            <w:noWrap/>
            <w:vAlign w:val="bottom"/>
            <w:hideMark/>
          </w:tcPr>
          <w:p w14:paraId="24388144"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w:t>
            </w:r>
          </w:p>
        </w:tc>
        <w:tc>
          <w:tcPr>
            <w:tcW w:w="990" w:type="dxa"/>
            <w:tcBorders>
              <w:top w:val="nil"/>
              <w:left w:val="nil"/>
              <w:bottom w:val="dashed" w:sz="4" w:space="0" w:color="003300"/>
              <w:right w:val="single" w:sz="4" w:space="0" w:color="003300"/>
            </w:tcBorders>
            <w:shd w:val="clear" w:color="auto" w:fill="auto"/>
            <w:noWrap/>
            <w:vAlign w:val="bottom"/>
            <w:hideMark/>
          </w:tcPr>
          <w:p w14:paraId="26C3D32A"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HK.1.1.2</w:t>
            </w:r>
          </w:p>
        </w:tc>
        <w:tc>
          <w:tcPr>
            <w:tcW w:w="1210" w:type="dxa"/>
            <w:tcBorders>
              <w:top w:val="nil"/>
              <w:left w:val="nil"/>
              <w:bottom w:val="dashed" w:sz="4" w:space="0" w:color="003300"/>
              <w:right w:val="single" w:sz="4" w:space="0" w:color="003300"/>
            </w:tcBorders>
            <w:shd w:val="clear" w:color="auto" w:fill="auto"/>
            <w:noWrap/>
            <w:vAlign w:val="bottom"/>
            <w:hideMark/>
          </w:tcPr>
          <w:p w14:paraId="4188B458"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HK.1.1.2.4</w:t>
            </w:r>
          </w:p>
        </w:tc>
      </w:tr>
      <w:tr w:rsidR="006E5FC5" w:rsidRPr="00AD0BBB" w14:paraId="6891819A" w14:textId="77777777" w:rsidTr="009301AB">
        <w:trPr>
          <w:trHeight w:val="196"/>
          <w:jc w:val="center"/>
        </w:trPr>
        <w:tc>
          <w:tcPr>
            <w:tcW w:w="863" w:type="dxa"/>
            <w:tcBorders>
              <w:top w:val="nil"/>
              <w:left w:val="single" w:sz="4" w:space="0" w:color="003300"/>
              <w:bottom w:val="dashed" w:sz="4" w:space="0" w:color="003300"/>
              <w:right w:val="single" w:sz="4" w:space="0" w:color="003300"/>
            </w:tcBorders>
            <w:shd w:val="clear" w:color="auto" w:fill="auto"/>
            <w:noWrap/>
            <w:vAlign w:val="bottom"/>
            <w:hideMark/>
          </w:tcPr>
          <w:p w14:paraId="7F612229" w14:textId="77777777" w:rsidR="006E5FC5" w:rsidRPr="00AD0BBB" w:rsidRDefault="006E5FC5" w:rsidP="009301AB">
            <w:pPr>
              <w:spacing w:after="0" w:line="240" w:lineRule="auto"/>
              <w:jc w:val="right"/>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5670</w:t>
            </w:r>
          </w:p>
        </w:tc>
        <w:tc>
          <w:tcPr>
            <w:tcW w:w="5795" w:type="dxa"/>
            <w:tcBorders>
              <w:top w:val="nil"/>
              <w:left w:val="nil"/>
              <w:bottom w:val="dashed" w:sz="4" w:space="0" w:color="003300"/>
              <w:right w:val="single" w:sz="4" w:space="0" w:color="003300"/>
            </w:tcBorders>
            <w:shd w:val="clear" w:color="auto" w:fill="auto"/>
            <w:noWrap/>
            <w:vAlign w:val="bottom"/>
            <w:hideMark/>
          </w:tcPr>
          <w:p w14:paraId="4C686FD0"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Herramientas y máquinas-herramienta</w:t>
            </w:r>
          </w:p>
        </w:tc>
        <w:tc>
          <w:tcPr>
            <w:tcW w:w="869" w:type="dxa"/>
            <w:tcBorders>
              <w:top w:val="nil"/>
              <w:left w:val="nil"/>
              <w:bottom w:val="dashed" w:sz="4" w:space="0" w:color="003300"/>
              <w:right w:val="single" w:sz="4" w:space="0" w:color="003300"/>
            </w:tcBorders>
            <w:shd w:val="clear" w:color="auto" w:fill="auto"/>
            <w:noWrap/>
            <w:vAlign w:val="bottom"/>
            <w:hideMark/>
          </w:tcPr>
          <w:p w14:paraId="5D964E36"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w:t>
            </w:r>
          </w:p>
        </w:tc>
        <w:tc>
          <w:tcPr>
            <w:tcW w:w="701" w:type="dxa"/>
            <w:tcBorders>
              <w:top w:val="nil"/>
              <w:left w:val="nil"/>
              <w:bottom w:val="dashed" w:sz="4" w:space="0" w:color="003300"/>
              <w:right w:val="single" w:sz="4" w:space="0" w:color="003300"/>
            </w:tcBorders>
            <w:shd w:val="clear" w:color="auto" w:fill="auto"/>
            <w:noWrap/>
            <w:vAlign w:val="bottom"/>
            <w:hideMark/>
          </w:tcPr>
          <w:p w14:paraId="6A434AAD"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w:t>
            </w:r>
          </w:p>
        </w:tc>
        <w:tc>
          <w:tcPr>
            <w:tcW w:w="990" w:type="dxa"/>
            <w:tcBorders>
              <w:top w:val="nil"/>
              <w:left w:val="nil"/>
              <w:bottom w:val="dashed" w:sz="4" w:space="0" w:color="003300"/>
              <w:right w:val="single" w:sz="4" w:space="0" w:color="003300"/>
            </w:tcBorders>
            <w:shd w:val="clear" w:color="auto" w:fill="auto"/>
            <w:noWrap/>
            <w:vAlign w:val="bottom"/>
            <w:hideMark/>
          </w:tcPr>
          <w:p w14:paraId="3294BF9E"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HK.1.1.2</w:t>
            </w:r>
          </w:p>
        </w:tc>
        <w:tc>
          <w:tcPr>
            <w:tcW w:w="1210" w:type="dxa"/>
            <w:tcBorders>
              <w:top w:val="nil"/>
              <w:left w:val="nil"/>
              <w:bottom w:val="dashed" w:sz="4" w:space="0" w:color="003300"/>
              <w:right w:val="single" w:sz="4" w:space="0" w:color="003300"/>
            </w:tcBorders>
            <w:shd w:val="clear" w:color="auto" w:fill="auto"/>
            <w:noWrap/>
            <w:vAlign w:val="bottom"/>
            <w:hideMark/>
          </w:tcPr>
          <w:p w14:paraId="0F87D20A"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HK.1.1.2.4</w:t>
            </w:r>
          </w:p>
        </w:tc>
      </w:tr>
      <w:tr w:rsidR="006E5FC5" w:rsidRPr="00AD0BBB" w14:paraId="75279C16" w14:textId="77777777" w:rsidTr="009301AB">
        <w:trPr>
          <w:trHeight w:val="196"/>
          <w:jc w:val="center"/>
        </w:trPr>
        <w:tc>
          <w:tcPr>
            <w:tcW w:w="863" w:type="dxa"/>
            <w:tcBorders>
              <w:top w:val="nil"/>
              <w:left w:val="single" w:sz="4" w:space="0" w:color="003300"/>
              <w:bottom w:val="dashed" w:sz="4" w:space="0" w:color="003300"/>
              <w:right w:val="single" w:sz="4" w:space="0" w:color="003300"/>
            </w:tcBorders>
            <w:shd w:val="clear" w:color="auto" w:fill="auto"/>
            <w:noWrap/>
            <w:vAlign w:val="bottom"/>
            <w:hideMark/>
          </w:tcPr>
          <w:p w14:paraId="3125E516" w14:textId="77777777" w:rsidR="006E5FC5" w:rsidRPr="00AD0BBB" w:rsidRDefault="006E5FC5" w:rsidP="009301AB">
            <w:pPr>
              <w:spacing w:after="0" w:line="240" w:lineRule="auto"/>
              <w:jc w:val="right"/>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56901</w:t>
            </w:r>
          </w:p>
        </w:tc>
        <w:tc>
          <w:tcPr>
            <w:tcW w:w="5795" w:type="dxa"/>
            <w:tcBorders>
              <w:top w:val="nil"/>
              <w:left w:val="nil"/>
              <w:bottom w:val="dashed" w:sz="4" w:space="0" w:color="003300"/>
              <w:right w:val="single" w:sz="4" w:space="0" w:color="003300"/>
            </w:tcBorders>
            <w:shd w:val="clear" w:color="auto" w:fill="auto"/>
            <w:noWrap/>
            <w:vAlign w:val="bottom"/>
            <w:hideMark/>
          </w:tcPr>
          <w:p w14:paraId="15D2454D"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Bienes muebles por arrendamiento financiero</w:t>
            </w:r>
          </w:p>
        </w:tc>
        <w:tc>
          <w:tcPr>
            <w:tcW w:w="869" w:type="dxa"/>
            <w:tcBorders>
              <w:top w:val="nil"/>
              <w:left w:val="nil"/>
              <w:bottom w:val="dashed" w:sz="4" w:space="0" w:color="003300"/>
              <w:right w:val="single" w:sz="4" w:space="0" w:color="003300"/>
            </w:tcBorders>
            <w:shd w:val="clear" w:color="auto" w:fill="auto"/>
            <w:noWrap/>
            <w:vAlign w:val="bottom"/>
            <w:hideMark/>
          </w:tcPr>
          <w:p w14:paraId="3EB95950"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w:t>
            </w:r>
          </w:p>
        </w:tc>
        <w:tc>
          <w:tcPr>
            <w:tcW w:w="701" w:type="dxa"/>
            <w:tcBorders>
              <w:top w:val="nil"/>
              <w:left w:val="nil"/>
              <w:bottom w:val="dashed" w:sz="4" w:space="0" w:color="003300"/>
              <w:right w:val="single" w:sz="4" w:space="0" w:color="003300"/>
            </w:tcBorders>
            <w:shd w:val="clear" w:color="auto" w:fill="auto"/>
            <w:noWrap/>
            <w:vAlign w:val="bottom"/>
            <w:hideMark/>
          </w:tcPr>
          <w:p w14:paraId="67A430B2"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w:t>
            </w:r>
          </w:p>
        </w:tc>
        <w:tc>
          <w:tcPr>
            <w:tcW w:w="990" w:type="dxa"/>
            <w:tcBorders>
              <w:top w:val="nil"/>
              <w:left w:val="nil"/>
              <w:bottom w:val="dashed" w:sz="4" w:space="0" w:color="003300"/>
              <w:right w:val="single" w:sz="4" w:space="0" w:color="003300"/>
            </w:tcBorders>
            <w:shd w:val="clear" w:color="auto" w:fill="auto"/>
            <w:noWrap/>
            <w:vAlign w:val="bottom"/>
            <w:hideMark/>
          </w:tcPr>
          <w:p w14:paraId="20ED0651"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HK.1.1.2</w:t>
            </w:r>
          </w:p>
        </w:tc>
        <w:tc>
          <w:tcPr>
            <w:tcW w:w="1210" w:type="dxa"/>
            <w:tcBorders>
              <w:top w:val="nil"/>
              <w:left w:val="nil"/>
              <w:bottom w:val="dashed" w:sz="4" w:space="0" w:color="003300"/>
              <w:right w:val="single" w:sz="4" w:space="0" w:color="003300"/>
            </w:tcBorders>
            <w:shd w:val="clear" w:color="auto" w:fill="auto"/>
            <w:noWrap/>
            <w:vAlign w:val="bottom"/>
            <w:hideMark/>
          </w:tcPr>
          <w:p w14:paraId="4018093F"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HK.1.1.2.4</w:t>
            </w:r>
          </w:p>
        </w:tc>
      </w:tr>
      <w:tr w:rsidR="006E5FC5" w:rsidRPr="00AD0BBB" w14:paraId="02A2B55E" w14:textId="77777777" w:rsidTr="009301AB">
        <w:trPr>
          <w:trHeight w:val="196"/>
          <w:jc w:val="center"/>
        </w:trPr>
        <w:tc>
          <w:tcPr>
            <w:tcW w:w="863" w:type="dxa"/>
            <w:tcBorders>
              <w:top w:val="nil"/>
              <w:left w:val="single" w:sz="4" w:space="0" w:color="003300"/>
              <w:bottom w:val="dashed" w:sz="4" w:space="0" w:color="003300"/>
              <w:right w:val="single" w:sz="4" w:space="0" w:color="003300"/>
            </w:tcBorders>
            <w:shd w:val="clear" w:color="auto" w:fill="auto"/>
            <w:noWrap/>
            <w:vAlign w:val="bottom"/>
            <w:hideMark/>
          </w:tcPr>
          <w:p w14:paraId="0B9BEEE8" w14:textId="77777777" w:rsidR="006E5FC5" w:rsidRPr="00AD0BBB" w:rsidRDefault="006E5FC5" w:rsidP="009301AB">
            <w:pPr>
              <w:spacing w:after="0" w:line="240" w:lineRule="auto"/>
              <w:jc w:val="right"/>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56902</w:t>
            </w:r>
          </w:p>
        </w:tc>
        <w:tc>
          <w:tcPr>
            <w:tcW w:w="5795" w:type="dxa"/>
            <w:tcBorders>
              <w:top w:val="nil"/>
              <w:left w:val="nil"/>
              <w:bottom w:val="dashed" w:sz="4" w:space="0" w:color="003300"/>
              <w:right w:val="single" w:sz="4" w:space="0" w:color="003300"/>
            </w:tcBorders>
            <w:shd w:val="clear" w:color="auto" w:fill="auto"/>
            <w:noWrap/>
            <w:vAlign w:val="bottom"/>
            <w:hideMark/>
          </w:tcPr>
          <w:p w14:paraId="7828F7F2"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Otros bienes muebles</w:t>
            </w:r>
          </w:p>
        </w:tc>
        <w:tc>
          <w:tcPr>
            <w:tcW w:w="869" w:type="dxa"/>
            <w:tcBorders>
              <w:top w:val="nil"/>
              <w:left w:val="nil"/>
              <w:bottom w:val="dashed" w:sz="4" w:space="0" w:color="003300"/>
              <w:right w:val="single" w:sz="4" w:space="0" w:color="003300"/>
            </w:tcBorders>
            <w:shd w:val="clear" w:color="auto" w:fill="auto"/>
            <w:noWrap/>
            <w:vAlign w:val="bottom"/>
            <w:hideMark/>
          </w:tcPr>
          <w:p w14:paraId="56BCEB8F"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w:t>
            </w:r>
          </w:p>
        </w:tc>
        <w:tc>
          <w:tcPr>
            <w:tcW w:w="701" w:type="dxa"/>
            <w:tcBorders>
              <w:top w:val="nil"/>
              <w:left w:val="nil"/>
              <w:bottom w:val="dashed" w:sz="4" w:space="0" w:color="003300"/>
              <w:right w:val="single" w:sz="4" w:space="0" w:color="003300"/>
            </w:tcBorders>
            <w:shd w:val="clear" w:color="auto" w:fill="auto"/>
            <w:noWrap/>
            <w:vAlign w:val="bottom"/>
            <w:hideMark/>
          </w:tcPr>
          <w:p w14:paraId="28A5B57A"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w:t>
            </w:r>
          </w:p>
        </w:tc>
        <w:tc>
          <w:tcPr>
            <w:tcW w:w="990" w:type="dxa"/>
            <w:tcBorders>
              <w:top w:val="nil"/>
              <w:left w:val="nil"/>
              <w:bottom w:val="dashed" w:sz="4" w:space="0" w:color="003300"/>
              <w:right w:val="single" w:sz="4" w:space="0" w:color="003300"/>
            </w:tcBorders>
            <w:shd w:val="clear" w:color="auto" w:fill="auto"/>
            <w:noWrap/>
            <w:vAlign w:val="bottom"/>
            <w:hideMark/>
          </w:tcPr>
          <w:p w14:paraId="782FCBB4"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HK.1.1.2</w:t>
            </w:r>
          </w:p>
        </w:tc>
        <w:tc>
          <w:tcPr>
            <w:tcW w:w="1210" w:type="dxa"/>
            <w:tcBorders>
              <w:top w:val="nil"/>
              <w:left w:val="nil"/>
              <w:bottom w:val="dashed" w:sz="4" w:space="0" w:color="003300"/>
              <w:right w:val="single" w:sz="4" w:space="0" w:color="003300"/>
            </w:tcBorders>
            <w:shd w:val="clear" w:color="auto" w:fill="auto"/>
            <w:noWrap/>
            <w:vAlign w:val="bottom"/>
            <w:hideMark/>
          </w:tcPr>
          <w:p w14:paraId="5CA6B60B"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HK.1.1.2.4</w:t>
            </w:r>
          </w:p>
        </w:tc>
      </w:tr>
      <w:tr w:rsidR="006E5FC5" w:rsidRPr="00AD0BBB" w14:paraId="75188A18" w14:textId="77777777" w:rsidTr="009301AB">
        <w:trPr>
          <w:trHeight w:val="196"/>
          <w:jc w:val="center"/>
        </w:trPr>
        <w:tc>
          <w:tcPr>
            <w:tcW w:w="863" w:type="dxa"/>
            <w:tcBorders>
              <w:top w:val="nil"/>
              <w:left w:val="single" w:sz="4" w:space="0" w:color="003300"/>
              <w:bottom w:val="dashed" w:sz="4" w:space="0" w:color="003300"/>
              <w:right w:val="single" w:sz="4" w:space="0" w:color="003300"/>
            </w:tcBorders>
            <w:shd w:val="clear" w:color="auto" w:fill="auto"/>
            <w:noWrap/>
            <w:vAlign w:val="bottom"/>
            <w:hideMark/>
          </w:tcPr>
          <w:p w14:paraId="371483CE" w14:textId="77777777" w:rsidR="006E5FC5" w:rsidRPr="00AD0BBB" w:rsidRDefault="006E5FC5" w:rsidP="009301AB">
            <w:pPr>
              <w:spacing w:after="0" w:line="240" w:lineRule="auto"/>
              <w:jc w:val="right"/>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5710</w:t>
            </w:r>
          </w:p>
        </w:tc>
        <w:tc>
          <w:tcPr>
            <w:tcW w:w="5795" w:type="dxa"/>
            <w:tcBorders>
              <w:top w:val="nil"/>
              <w:left w:val="nil"/>
              <w:bottom w:val="dashed" w:sz="4" w:space="0" w:color="003300"/>
              <w:right w:val="single" w:sz="4" w:space="0" w:color="003300"/>
            </w:tcBorders>
            <w:shd w:val="clear" w:color="auto" w:fill="auto"/>
            <w:noWrap/>
            <w:vAlign w:val="bottom"/>
            <w:hideMark/>
          </w:tcPr>
          <w:p w14:paraId="29115992"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Bovinos</w:t>
            </w:r>
          </w:p>
        </w:tc>
        <w:tc>
          <w:tcPr>
            <w:tcW w:w="869" w:type="dxa"/>
            <w:tcBorders>
              <w:top w:val="nil"/>
              <w:left w:val="nil"/>
              <w:bottom w:val="dashed" w:sz="4" w:space="0" w:color="003300"/>
              <w:right w:val="single" w:sz="4" w:space="0" w:color="003300"/>
            </w:tcBorders>
            <w:shd w:val="clear" w:color="auto" w:fill="auto"/>
            <w:noWrap/>
            <w:vAlign w:val="bottom"/>
            <w:hideMark/>
          </w:tcPr>
          <w:p w14:paraId="19A5F774"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HKR.4</w:t>
            </w:r>
          </w:p>
        </w:tc>
        <w:tc>
          <w:tcPr>
            <w:tcW w:w="701" w:type="dxa"/>
            <w:tcBorders>
              <w:top w:val="nil"/>
              <w:left w:val="nil"/>
              <w:bottom w:val="dashed" w:sz="4" w:space="0" w:color="003300"/>
              <w:right w:val="single" w:sz="4" w:space="0" w:color="003300"/>
            </w:tcBorders>
            <w:shd w:val="clear" w:color="auto" w:fill="auto"/>
            <w:noWrap/>
            <w:vAlign w:val="bottom"/>
            <w:hideMark/>
          </w:tcPr>
          <w:p w14:paraId="0F12E693"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 </w:t>
            </w:r>
          </w:p>
        </w:tc>
        <w:tc>
          <w:tcPr>
            <w:tcW w:w="990" w:type="dxa"/>
            <w:tcBorders>
              <w:top w:val="nil"/>
              <w:left w:val="nil"/>
              <w:bottom w:val="dashed" w:sz="4" w:space="0" w:color="003300"/>
              <w:right w:val="single" w:sz="4" w:space="0" w:color="003300"/>
            </w:tcBorders>
            <w:shd w:val="clear" w:color="auto" w:fill="auto"/>
            <w:noWrap/>
            <w:vAlign w:val="bottom"/>
            <w:hideMark/>
          </w:tcPr>
          <w:p w14:paraId="6324492D"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 </w:t>
            </w:r>
          </w:p>
        </w:tc>
        <w:tc>
          <w:tcPr>
            <w:tcW w:w="1210" w:type="dxa"/>
            <w:tcBorders>
              <w:top w:val="nil"/>
              <w:left w:val="nil"/>
              <w:bottom w:val="dashed" w:sz="4" w:space="0" w:color="003300"/>
              <w:right w:val="single" w:sz="4" w:space="0" w:color="003300"/>
            </w:tcBorders>
            <w:shd w:val="clear" w:color="auto" w:fill="auto"/>
            <w:noWrap/>
            <w:vAlign w:val="bottom"/>
            <w:hideMark/>
          </w:tcPr>
          <w:p w14:paraId="021830E6"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 </w:t>
            </w:r>
          </w:p>
        </w:tc>
      </w:tr>
      <w:tr w:rsidR="006E5FC5" w:rsidRPr="00AD0BBB" w14:paraId="2FFE33A0" w14:textId="77777777" w:rsidTr="009301AB">
        <w:trPr>
          <w:trHeight w:val="196"/>
          <w:jc w:val="center"/>
        </w:trPr>
        <w:tc>
          <w:tcPr>
            <w:tcW w:w="863" w:type="dxa"/>
            <w:tcBorders>
              <w:top w:val="nil"/>
              <w:left w:val="single" w:sz="4" w:space="0" w:color="003300"/>
              <w:bottom w:val="dashed" w:sz="4" w:space="0" w:color="003300"/>
              <w:right w:val="single" w:sz="4" w:space="0" w:color="003300"/>
            </w:tcBorders>
            <w:shd w:val="clear" w:color="auto" w:fill="auto"/>
            <w:noWrap/>
            <w:vAlign w:val="bottom"/>
            <w:hideMark/>
          </w:tcPr>
          <w:p w14:paraId="4976B0CF" w14:textId="77777777" w:rsidR="006E5FC5" w:rsidRPr="00AD0BBB" w:rsidRDefault="006E5FC5" w:rsidP="009301AB">
            <w:pPr>
              <w:spacing w:after="0" w:line="240" w:lineRule="auto"/>
              <w:jc w:val="right"/>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5720</w:t>
            </w:r>
          </w:p>
        </w:tc>
        <w:tc>
          <w:tcPr>
            <w:tcW w:w="5795" w:type="dxa"/>
            <w:tcBorders>
              <w:top w:val="nil"/>
              <w:left w:val="nil"/>
              <w:bottom w:val="dashed" w:sz="4" w:space="0" w:color="003300"/>
              <w:right w:val="single" w:sz="4" w:space="0" w:color="003300"/>
            </w:tcBorders>
            <w:shd w:val="clear" w:color="auto" w:fill="auto"/>
            <w:noWrap/>
            <w:vAlign w:val="bottom"/>
            <w:hideMark/>
          </w:tcPr>
          <w:p w14:paraId="6969C9F1"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Porcinos</w:t>
            </w:r>
          </w:p>
        </w:tc>
        <w:tc>
          <w:tcPr>
            <w:tcW w:w="869" w:type="dxa"/>
            <w:tcBorders>
              <w:top w:val="nil"/>
              <w:left w:val="nil"/>
              <w:bottom w:val="dashed" w:sz="4" w:space="0" w:color="003300"/>
              <w:right w:val="single" w:sz="4" w:space="0" w:color="003300"/>
            </w:tcBorders>
            <w:shd w:val="clear" w:color="auto" w:fill="auto"/>
            <w:noWrap/>
            <w:vAlign w:val="bottom"/>
            <w:hideMark/>
          </w:tcPr>
          <w:p w14:paraId="1A750D1A"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HKR.4</w:t>
            </w:r>
          </w:p>
        </w:tc>
        <w:tc>
          <w:tcPr>
            <w:tcW w:w="701" w:type="dxa"/>
            <w:tcBorders>
              <w:top w:val="nil"/>
              <w:left w:val="nil"/>
              <w:bottom w:val="dashed" w:sz="4" w:space="0" w:color="003300"/>
              <w:right w:val="single" w:sz="4" w:space="0" w:color="003300"/>
            </w:tcBorders>
            <w:shd w:val="clear" w:color="auto" w:fill="auto"/>
            <w:noWrap/>
            <w:vAlign w:val="bottom"/>
            <w:hideMark/>
          </w:tcPr>
          <w:p w14:paraId="17845D2A"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 </w:t>
            </w:r>
          </w:p>
        </w:tc>
        <w:tc>
          <w:tcPr>
            <w:tcW w:w="990" w:type="dxa"/>
            <w:tcBorders>
              <w:top w:val="nil"/>
              <w:left w:val="nil"/>
              <w:bottom w:val="dashed" w:sz="4" w:space="0" w:color="003300"/>
              <w:right w:val="single" w:sz="4" w:space="0" w:color="003300"/>
            </w:tcBorders>
            <w:shd w:val="clear" w:color="auto" w:fill="auto"/>
            <w:noWrap/>
            <w:vAlign w:val="bottom"/>
            <w:hideMark/>
          </w:tcPr>
          <w:p w14:paraId="4BF6C902"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 </w:t>
            </w:r>
          </w:p>
        </w:tc>
        <w:tc>
          <w:tcPr>
            <w:tcW w:w="1210" w:type="dxa"/>
            <w:tcBorders>
              <w:top w:val="nil"/>
              <w:left w:val="nil"/>
              <w:bottom w:val="dashed" w:sz="4" w:space="0" w:color="003300"/>
              <w:right w:val="single" w:sz="4" w:space="0" w:color="003300"/>
            </w:tcBorders>
            <w:shd w:val="clear" w:color="auto" w:fill="auto"/>
            <w:noWrap/>
            <w:vAlign w:val="bottom"/>
            <w:hideMark/>
          </w:tcPr>
          <w:p w14:paraId="558A26C5"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 </w:t>
            </w:r>
          </w:p>
        </w:tc>
      </w:tr>
      <w:tr w:rsidR="006E5FC5" w:rsidRPr="00AD0BBB" w14:paraId="6BE20F8D" w14:textId="77777777" w:rsidTr="009301AB">
        <w:trPr>
          <w:trHeight w:val="196"/>
          <w:jc w:val="center"/>
        </w:trPr>
        <w:tc>
          <w:tcPr>
            <w:tcW w:w="863" w:type="dxa"/>
            <w:tcBorders>
              <w:top w:val="nil"/>
              <w:left w:val="single" w:sz="4" w:space="0" w:color="003300"/>
              <w:bottom w:val="dashed" w:sz="4" w:space="0" w:color="003300"/>
              <w:right w:val="single" w:sz="4" w:space="0" w:color="003300"/>
            </w:tcBorders>
            <w:shd w:val="clear" w:color="auto" w:fill="auto"/>
            <w:noWrap/>
            <w:vAlign w:val="bottom"/>
            <w:hideMark/>
          </w:tcPr>
          <w:p w14:paraId="460F55B8" w14:textId="77777777" w:rsidR="006E5FC5" w:rsidRPr="00AD0BBB" w:rsidRDefault="006E5FC5" w:rsidP="009301AB">
            <w:pPr>
              <w:spacing w:after="0" w:line="240" w:lineRule="auto"/>
              <w:jc w:val="right"/>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5730</w:t>
            </w:r>
          </w:p>
        </w:tc>
        <w:tc>
          <w:tcPr>
            <w:tcW w:w="5795" w:type="dxa"/>
            <w:tcBorders>
              <w:top w:val="nil"/>
              <w:left w:val="nil"/>
              <w:bottom w:val="dashed" w:sz="4" w:space="0" w:color="003300"/>
              <w:right w:val="single" w:sz="4" w:space="0" w:color="003300"/>
            </w:tcBorders>
            <w:shd w:val="clear" w:color="auto" w:fill="auto"/>
            <w:noWrap/>
            <w:vAlign w:val="bottom"/>
            <w:hideMark/>
          </w:tcPr>
          <w:p w14:paraId="55585074"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Aves</w:t>
            </w:r>
          </w:p>
        </w:tc>
        <w:tc>
          <w:tcPr>
            <w:tcW w:w="869" w:type="dxa"/>
            <w:tcBorders>
              <w:top w:val="nil"/>
              <w:left w:val="nil"/>
              <w:bottom w:val="dashed" w:sz="4" w:space="0" w:color="003300"/>
              <w:right w:val="single" w:sz="4" w:space="0" w:color="003300"/>
            </w:tcBorders>
            <w:shd w:val="clear" w:color="auto" w:fill="auto"/>
            <w:noWrap/>
            <w:vAlign w:val="bottom"/>
            <w:hideMark/>
          </w:tcPr>
          <w:p w14:paraId="38135F76"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HKR.4</w:t>
            </w:r>
          </w:p>
        </w:tc>
        <w:tc>
          <w:tcPr>
            <w:tcW w:w="701" w:type="dxa"/>
            <w:tcBorders>
              <w:top w:val="nil"/>
              <w:left w:val="nil"/>
              <w:bottom w:val="dashed" w:sz="4" w:space="0" w:color="003300"/>
              <w:right w:val="single" w:sz="4" w:space="0" w:color="003300"/>
            </w:tcBorders>
            <w:shd w:val="clear" w:color="auto" w:fill="auto"/>
            <w:noWrap/>
            <w:vAlign w:val="bottom"/>
            <w:hideMark/>
          </w:tcPr>
          <w:p w14:paraId="5A420C3B"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 </w:t>
            </w:r>
          </w:p>
        </w:tc>
        <w:tc>
          <w:tcPr>
            <w:tcW w:w="990" w:type="dxa"/>
            <w:tcBorders>
              <w:top w:val="nil"/>
              <w:left w:val="nil"/>
              <w:bottom w:val="dashed" w:sz="4" w:space="0" w:color="003300"/>
              <w:right w:val="single" w:sz="4" w:space="0" w:color="003300"/>
            </w:tcBorders>
            <w:shd w:val="clear" w:color="auto" w:fill="auto"/>
            <w:noWrap/>
            <w:vAlign w:val="bottom"/>
            <w:hideMark/>
          </w:tcPr>
          <w:p w14:paraId="32DC0F86"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 </w:t>
            </w:r>
          </w:p>
        </w:tc>
        <w:tc>
          <w:tcPr>
            <w:tcW w:w="1210" w:type="dxa"/>
            <w:tcBorders>
              <w:top w:val="nil"/>
              <w:left w:val="nil"/>
              <w:bottom w:val="dashed" w:sz="4" w:space="0" w:color="003300"/>
              <w:right w:val="single" w:sz="4" w:space="0" w:color="003300"/>
            </w:tcBorders>
            <w:shd w:val="clear" w:color="auto" w:fill="auto"/>
            <w:noWrap/>
            <w:vAlign w:val="bottom"/>
            <w:hideMark/>
          </w:tcPr>
          <w:p w14:paraId="3F4C4439"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 </w:t>
            </w:r>
          </w:p>
        </w:tc>
      </w:tr>
      <w:tr w:rsidR="006E5FC5" w:rsidRPr="00AD0BBB" w14:paraId="0C82DBEF" w14:textId="77777777" w:rsidTr="009301AB">
        <w:trPr>
          <w:trHeight w:val="196"/>
          <w:jc w:val="center"/>
        </w:trPr>
        <w:tc>
          <w:tcPr>
            <w:tcW w:w="863" w:type="dxa"/>
            <w:tcBorders>
              <w:top w:val="nil"/>
              <w:left w:val="single" w:sz="4" w:space="0" w:color="003300"/>
              <w:bottom w:val="dashed" w:sz="4" w:space="0" w:color="003300"/>
              <w:right w:val="single" w:sz="4" w:space="0" w:color="003300"/>
            </w:tcBorders>
            <w:shd w:val="clear" w:color="auto" w:fill="auto"/>
            <w:noWrap/>
            <w:vAlign w:val="bottom"/>
            <w:hideMark/>
          </w:tcPr>
          <w:p w14:paraId="5A7B940D" w14:textId="77777777" w:rsidR="006E5FC5" w:rsidRPr="00AD0BBB" w:rsidRDefault="006E5FC5" w:rsidP="009301AB">
            <w:pPr>
              <w:spacing w:after="0" w:line="240" w:lineRule="auto"/>
              <w:jc w:val="right"/>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5740</w:t>
            </w:r>
          </w:p>
        </w:tc>
        <w:tc>
          <w:tcPr>
            <w:tcW w:w="5795" w:type="dxa"/>
            <w:tcBorders>
              <w:top w:val="nil"/>
              <w:left w:val="nil"/>
              <w:bottom w:val="dashed" w:sz="4" w:space="0" w:color="003300"/>
              <w:right w:val="single" w:sz="4" w:space="0" w:color="003300"/>
            </w:tcBorders>
            <w:shd w:val="clear" w:color="auto" w:fill="auto"/>
            <w:noWrap/>
            <w:vAlign w:val="bottom"/>
            <w:hideMark/>
          </w:tcPr>
          <w:p w14:paraId="51EB8C11"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Ovinos y caprinos</w:t>
            </w:r>
          </w:p>
        </w:tc>
        <w:tc>
          <w:tcPr>
            <w:tcW w:w="869" w:type="dxa"/>
            <w:tcBorders>
              <w:top w:val="nil"/>
              <w:left w:val="nil"/>
              <w:bottom w:val="dashed" w:sz="4" w:space="0" w:color="003300"/>
              <w:right w:val="single" w:sz="4" w:space="0" w:color="003300"/>
            </w:tcBorders>
            <w:shd w:val="clear" w:color="auto" w:fill="auto"/>
            <w:noWrap/>
            <w:vAlign w:val="bottom"/>
            <w:hideMark/>
          </w:tcPr>
          <w:p w14:paraId="54693DBE"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HKR.4</w:t>
            </w:r>
          </w:p>
        </w:tc>
        <w:tc>
          <w:tcPr>
            <w:tcW w:w="701" w:type="dxa"/>
            <w:tcBorders>
              <w:top w:val="nil"/>
              <w:left w:val="nil"/>
              <w:bottom w:val="dashed" w:sz="4" w:space="0" w:color="003300"/>
              <w:right w:val="single" w:sz="4" w:space="0" w:color="003300"/>
            </w:tcBorders>
            <w:shd w:val="clear" w:color="auto" w:fill="auto"/>
            <w:noWrap/>
            <w:vAlign w:val="bottom"/>
            <w:hideMark/>
          </w:tcPr>
          <w:p w14:paraId="64728C7F"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 </w:t>
            </w:r>
          </w:p>
        </w:tc>
        <w:tc>
          <w:tcPr>
            <w:tcW w:w="990" w:type="dxa"/>
            <w:tcBorders>
              <w:top w:val="nil"/>
              <w:left w:val="nil"/>
              <w:bottom w:val="dashed" w:sz="4" w:space="0" w:color="003300"/>
              <w:right w:val="single" w:sz="4" w:space="0" w:color="003300"/>
            </w:tcBorders>
            <w:shd w:val="clear" w:color="auto" w:fill="auto"/>
            <w:noWrap/>
            <w:vAlign w:val="bottom"/>
            <w:hideMark/>
          </w:tcPr>
          <w:p w14:paraId="1984C240"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 </w:t>
            </w:r>
          </w:p>
        </w:tc>
        <w:tc>
          <w:tcPr>
            <w:tcW w:w="1210" w:type="dxa"/>
            <w:tcBorders>
              <w:top w:val="nil"/>
              <w:left w:val="nil"/>
              <w:bottom w:val="dashed" w:sz="4" w:space="0" w:color="003300"/>
              <w:right w:val="single" w:sz="4" w:space="0" w:color="003300"/>
            </w:tcBorders>
            <w:shd w:val="clear" w:color="auto" w:fill="auto"/>
            <w:noWrap/>
            <w:vAlign w:val="bottom"/>
            <w:hideMark/>
          </w:tcPr>
          <w:p w14:paraId="151CCA20"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 </w:t>
            </w:r>
          </w:p>
        </w:tc>
      </w:tr>
      <w:tr w:rsidR="006E5FC5" w:rsidRPr="00AD0BBB" w14:paraId="3FEA0ED8" w14:textId="77777777" w:rsidTr="009301AB">
        <w:trPr>
          <w:trHeight w:val="196"/>
          <w:jc w:val="center"/>
        </w:trPr>
        <w:tc>
          <w:tcPr>
            <w:tcW w:w="863" w:type="dxa"/>
            <w:tcBorders>
              <w:top w:val="nil"/>
              <w:left w:val="single" w:sz="4" w:space="0" w:color="003300"/>
              <w:bottom w:val="dashed" w:sz="4" w:space="0" w:color="003300"/>
              <w:right w:val="single" w:sz="4" w:space="0" w:color="003300"/>
            </w:tcBorders>
            <w:shd w:val="clear" w:color="auto" w:fill="auto"/>
            <w:noWrap/>
            <w:vAlign w:val="bottom"/>
            <w:hideMark/>
          </w:tcPr>
          <w:p w14:paraId="133C1D0B" w14:textId="77777777" w:rsidR="006E5FC5" w:rsidRPr="00AD0BBB" w:rsidRDefault="006E5FC5" w:rsidP="009301AB">
            <w:pPr>
              <w:spacing w:after="0" w:line="240" w:lineRule="auto"/>
              <w:jc w:val="right"/>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5750</w:t>
            </w:r>
          </w:p>
        </w:tc>
        <w:tc>
          <w:tcPr>
            <w:tcW w:w="5795" w:type="dxa"/>
            <w:tcBorders>
              <w:top w:val="nil"/>
              <w:left w:val="nil"/>
              <w:bottom w:val="dashed" w:sz="4" w:space="0" w:color="003300"/>
              <w:right w:val="single" w:sz="4" w:space="0" w:color="003300"/>
            </w:tcBorders>
            <w:shd w:val="clear" w:color="auto" w:fill="auto"/>
            <w:noWrap/>
            <w:vAlign w:val="bottom"/>
            <w:hideMark/>
          </w:tcPr>
          <w:p w14:paraId="0432F1D6"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Peces y acuicultura</w:t>
            </w:r>
          </w:p>
        </w:tc>
        <w:tc>
          <w:tcPr>
            <w:tcW w:w="869" w:type="dxa"/>
            <w:tcBorders>
              <w:top w:val="nil"/>
              <w:left w:val="nil"/>
              <w:bottom w:val="dashed" w:sz="4" w:space="0" w:color="003300"/>
              <w:right w:val="single" w:sz="4" w:space="0" w:color="003300"/>
            </w:tcBorders>
            <w:shd w:val="clear" w:color="auto" w:fill="auto"/>
            <w:noWrap/>
            <w:vAlign w:val="bottom"/>
            <w:hideMark/>
          </w:tcPr>
          <w:p w14:paraId="3174531E"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HKR.4</w:t>
            </w:r>
          </w:p>
        </w:tc>
        <w:tc>
          <w:tcPr>
            <w:tcW w:w="701" w:type="dxa"/>
            <w:tcBorders>
              <w:top w:val="nil"/>
              <w:left w:val="nil"/>
              <w:bottom w:val="dashed" w:sz="4" w:space="0" w:color="003300"/>
              <w:right w:val="single" w:sz="4" w:space="0" w:color="003300"/>
            </w:tcBorders>
            <w:shd w:val="clear" w:color="auto" w:fill="auto"/>
            <w:noWrap/>
            <w:vAlign w:val="bottom"/>
            <w:hideMark/>
          </w:tcPr>
          <w:p w14:paraId="56A57E76"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 </w:t>
            </w:r>
          </w:p>
        </w:tc>
        <w:tc>
          <w:tcPr>
            <w:tcW w:w="990" w:type="dxa"/>
            <w:tcBorders>
              <w:top w:val="nil"/>
              <w:left w:val="nil"/>
              <w:bottom w:val="dashed" w:sz="4" w:space="0" w:color="003300"/>
              <w:right w:val="single" w:sz="4" w:space="0" w:color="003300"/>
            </w:tcBorders>
            <w:shd w:val="clear" w:color="auto" w:fill="auto"/>
            <w:noWrap/>
            <w:vAlign w:val="bottom"/>
            <w:hideMark/>
          </w:tcPr>
          <w:p w14:paraId="25F16988"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 </w:t>
            </w:r>
          </w:p>
        </w:tc>
        <w:tc>
          <w:tcPr>
            <w:tcW w:w="1210" w:type="dxa"/>
            <w:tcBorders>
              <w:top w:val="nil"/>
              <w:left w:val="nil"/>
              <w:bottom w:val="dashed" w:sz="4" w:space="0" w:color="003300"/>
              <w:right w:val="single" w:sz="4" w:space="0" w:color="003300"/>
            </w:tcBorders>
            <w:shd w:val="clear" w:color="auto" w:fill="auto"/>
            <w:noWrap/>
            <w:vAlign w:val="bottom"/>
            <w:hideMark/>
          </w:tcPr>
          <w:p w14:paraId="396A5921"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 </w:t>
            </w:r>
          </w:p>
        </w:tc>
      </w:tr>
      <w:tr w:rsidR="006E5FC5" w:rsidRPr="00AD0BBB" w14:paraId="57942D40" w14:textId="77777777" w:rsidTr="009301AB">
        <w:trPr>
          <w:trHeight w:val="196"/>
          <w:jc w:val="center"/>
        </w:trPr>
        <w:tc>
          <w:tcPr>
            <w:tcW w:w="863" w:type="dxa"/>
            <w:tcBorders>
              <w:top w:val="nil"/>
              <w:left w:val="single" w:sz="4" w:space="0" w:color="003300"/>
              <w:bottom w:val="dashed" w:sz="4" w:space="0" w:color="003300"/>
              <w:right w:val="single" w:sz="4" w:space="0" w:color="003300"/>
            </w:tcBorders>
            <w:shd w:val="clear" w:color="auto" w:fill="auto"/>
            <w:noWrap/>
            <w:vAlign w:val="bottom"/>
            <w:hideMark/>
          </w:tcPr>
          <w:p w14:paraId="114855BB" w14:textId="77777777" w:rsidR="006E5FC5" w:rsidRPr="00AD0BBB" w:rsidRDefault="006E5FC5" w:rsidP="009301AB">
            <w:pPr>
              <w:spacing w:after="0" w:line="240" w:lineRule="auto"/>
              <w:jc w:val="right"/>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5760</w:t>
            </w:r>
          </w:p>
        </w:tc>
        <w:tc>
          <w:tcPr>
            <w:tcW w:w="5795" w:type="dxa"/>
            <w:tcBorders>
              <w:top w:val="nil"/>
              <w:left w:val="nil"/>
              <w:bottom w:val="dashed" w:sz="4" w:space="0" w:color="003300"/>
              <w:right w:val="single" w:sz="4" w:space="0" w:color="003300"/>
            </w:tcBorders>
            <w:shd w:val="clear" w:color="auto" w:fill="auto"/>
            <w:noWrap/>
            <w:vAlign w:val="bottom"/>
            <w:hideMark/>
          </w:tcPr>
          <w:p w14:paraId="1F0D9192"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Equinos</w:t>
            </w:r>
          </w:p>
        </w:tc>
        <w:tc>
          <w:tcPr>
            <w:tcW w:w="869" w:type="dxa"/>
            <w:tcBorders>
              <w:top w:val="nil"/>
              <w:left w:val="nil"/>
              <w:bottom w:val="dashed" w:sz="4" w:space="0" w:color="003300"/>
              <w:right w:val="single" w:sz="4" w:space="0" w:color="003300"/>
            </w:tcBorders>
            <w:shd w:val="clear" w:color="auto" w:fill="auto"/>
            <w:noWrap/>
            <w:vAlign w:val="bottom"/>
            <w:hideMark/>
          </w:tcPr>
          <w:p w14:paraId="66964F13"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HKR.4</w:t>
            </w:r>
          </w:p>
        </w:tc>
        <w:tc>
          <w:tcPr>
            <w:tcW w:w="701" w:type="dxa"/>
            <w:tcBorders>
              <w:top w:val="nil"/>
              <w:left w:val="nil"/>
              <w:bottom w:val="dashed" w:sz="4" w:space="0" w:color="003300"/>
              <w:right w:val="single" w:sz="4" w:space="0" w:color="003300"/>
            </w:tcBorders>
            <w:shd w:val="clear" w:color="auto" w:fill="auto"/>
            <w:noWrap/>
            <w:vAlign w:val="bottom"/>
            <w:hideMark/>
          </w:tcPr>
          <w:p w14:paraId="2F647F38"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 </w:t>
            </w:r>
          </w:p>
        </w:tc>
        <w:tc>
          <w:tcPr>
            <w:tcW w:w="990" w:type="dxa"/>
            <w:tcBorders>
              <w:top w:val="nil"/>
              <w:left w:val="nil"/>
              <w:bottom w:val="dashed" w:sz="4" w:space="0" w:color="003300"/>
              <w:right w:val="single" w:sz="4" w:space="0" w:color="003300"/>
            </w:tcBorders>
            <w:shd w:val="clear" w:color="auto" w:fill="auto"/>
            <w:noWrap/>
            <w:vAlign w:val="bottom"/>
            <w:hideMark/>
          </w:tcPr>
          <w:p w14:paraId="3D714FBA"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 </w:t>
            </w:r>
          </w:p>
        </w:tc>
        <w:tc>
          <w:tcPr>
            <w:tcW w:w="1210" w:type="dxa"/>
            <w:tcBorders>
              <w:top w:val="nil"/>
              <w:left w:val="nil"/>
              <w:bottom w:val="dashed" w:sz="4" w:space="0" w:color="003300"/>
              <w:right w:val="single" w:sz="4" w:space="0" w:color="003300"/>
            </w:tcBorders>
            <w:shd w:val="clear" w:color="auto" w:fill="auto"/>
            <w:noWrap/>
            <w:vAlign w:val="bottom"/>
            <w:hideMark/>
          </w:tcPr>
          <w:p w14:paraId="3F0C57E1"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 </w:t>
            </w:r>
          </w:p>
        </w:tc>
      </w:tr>
      <w:tr w:rsidR="006E5FC5" w:rsidRPr="00AD0BBB" w14:paraId="646695DA" w14:textId="77777777" w:rsidTr="009301AB">
        <w:trPr>
          <w:trHeight w:val="196"/>
          <w:jc w:val="center"/>
        </w:trPr>
        <w:tc>
          <w:tcPr>
            <w:tcW w:w="863" w:type="dxa"/>
            <w:tcBorders>
              <w:top w:val="nil"/>
              <w:left w:val="single" w:sz="4" w:space="0" w:color="003300"/>
              <w:bottom w:val="dashed" w:sz="4" w:space="0" w:color="003300"/>
              <w:right w:val="single" w:sz="4" w:space="0" w:color="003300"/>
            </w:tcBorders>
            <w:shd w:val="clear" w:color="auto" w:fill="auto"/>
            <w:noWrap/>
            <w:vAlign w:val="bottom"/>
            <w:hideMark/>
          </w:tcPr>
          <w:p w14:paraId="6A98DA45" w14:textId="77777777" w:rsidR="006E5FC5" w:rsidRPr="00AD0BBB" w:rsidRDefault="006E5FC5" w:rsidP="009301AB">
            <w:pPr>
              <w:spacing w:after="0" w:line="240" w:lineRule="auto"/>
              <w:jc w:val="right"/>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5770</w:t>
            </w:r>
          </w:p>
        </w:tc>
        <w:tc>
          <w:tcPr>
            <w:tcW w:w="5795" w:type="dxa"/>
            <w:tcBorders>
              <w:top w:val="nil"/>
              <w:left w:val="nil"/>
              <w:bottom w:val="dashed" w:sz="4" w:space="0" w:color="003300"/>
              <w:right w:val="single" w:sz="4" w:space="0" w:color="003300"/>
            </w:tcBorders>
            <w:shd w:val="clear" w:color="auto" w:fill="auto"/>
            <w:noWrap/>
            <w:vAlign w:val="bottom"/>
            <w:hideMark/>
          </w:tcPr>
          <w:p w14:paraId="04FA8A19"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Especies menores y de zoológico</w:t>
            </w:r>
          </w:p>
        </w:tc>
        <w:tc>
          <w:tcPr>
            <w:tcW w:w="869" w:type="dxa"/>
            <w:tcBorders>
              <w:top w:val="nil"/>
              <w:left w:val="nil"/>
              <w:bottom w:val="dashed" w:sz="4" w:space="0" w:color="003300"/>
              <w:right w:val="single" w:sz="4" w:space="0" w:color="003300"/>
            </w:tcBorders>
            <w:shd w:val="clear" w:color="auto" w:fill="auto"/>
            <w:noWrap/>
            <w:vAlign w:val="bottom"/>
            <w:hideMark/>
          </w:tcPr>
          <w:p w14:paraId="1A908C51"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HKR.4</w:t>
            </w:r>
          </w:p>
        </w:tc>
        <w:tc>
          <w:tcPr>
            <w:tcW w:w="701" w:type="dxa"/>
            <w:tcBorders>
              <w:top w:val="nil"/>
              <w:left w:val="nil"/>
              <w:bottom w:val="dashed" w:sz="4" w:space="0" w:color="003300"/>
              <w:right w:val="single" w:sz="4" w:space="0" w:color="003300"/>
            </w:tcBorders>
            <w:shd w:val="clear" w:color="auto" w:fill="auto"/>
            <w:noWrap/>
            <w:vAlign w:val="bottom"/>
            <w:hideMark/>
          </w:tcPr>
          <w:p w14:paraId="3663D1D9"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 </w:t>
            </w:r>
          </w:p>
        </w:tc>
        <w:tc>
          <w:tcPr>
            <w:tcW w:w="990" w:type="dxa"/>
            <w:tcBorders>
              <w:top w:val="nil"/>
              <w:left w:val="nil"/>
              <w:bottom w:val="dashed" w:sz="4" w:space="0" w:color="003300"/>
              <w:right w:val="single" w:sz="4" w:space="0" w:color="003300"/>
            </w:tcBorders>
            <w:shd w:val="clear" w:color="auto" w:fill="auto"/>
            <w:noWrap/>
            <w:vAlign w:val="bottom"/>
            <w:hideMark/>
          </w:tcPr>
          <w:p w14:paraId="2E76442E"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 </w:t>
            </w:r>
          </w:p>
        </w:tc>
        <w:tc>
          <w:tcPr>
            <w:tcW w:w="1210" w:type="dxa"/>
            <w:tcBorders>
              <w:top w:val="nil"/>
              <w:left w:val="nil"/>
              <w:bottom w:val="dashed" w:sz="4" w:space="0" w:color="003300"/>
              <w:right w:val="single" w:sz="4" w:space="0" w:color="003300"/>
            </w:tcBorders>
            <w:shd w:val="clear" w:color="auto" w:fill="auto"/>
            <w:noWrap/>
            <w:vAlign w:val="bottom"/>
            <w:hideMark/>
          </w:tcPr>
          <w:p w14:paraId="0A226418"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 </w:t>
            </w:r>
          </w:p>
        </w:tc>
      </w:tr>
      <w:tr w:rsidR="006E5FC5" w:rsidRPr="00AD0BBB" w14:paraId="6CF02886" w14:textId="77777777" w:rsidTr="009301AB">
        <w:trPr>
          <w:trHeight w:val="196"/>
          <w:jc w:val="center"/>
        </w:trPr>
        <w:tc>
          <w:tcPr>
            <w:tcW w:w="863" w:type="dxa"/>
            <w:tcBorders>
              <w:top w:val="nil"/>
              <w:left w:val="single" w:sz="4" w:space="0" w:color="003300"/>
              <w:bottom w:val="dashed" w:sz="4" w:space="0" w:color="003300"/>
              <w:right w:val="single" w:sz="4" w:space="0" w:color="003300"/>
            </w:tcBorders>
            <w:shd w:val="clear" w:color="auto" w:fill="auto"/>
            <w:noWrap/>
            <w:vAlign w:val="bottom"/>
            <w:hideMark/>
          </w:tcPr>
          <w:p w14:paraId="4E8FC1AF" w14:textId="77777777" w:rsidR="006E5FC5" w:rsidRPr="00AD0BBB" w:rsidRDefault="006E5FC5" w:rsidP="009301AB">
            <w:pPr>
              <w:spacing w:after="0" w:line="240" w:lineRule="auto"/>
              <w:jc w:val="right"/>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5780</w:t>
            </w:r>
          </w:p>
        </w:tc>
        <w:tc>
          <w:tcPr>
            <w:tcW w:w="5795" w:type="dxa"/>
            <w:tcBorders>
              <w:top w:val="nil"/>
              <w:left w:val="nil"/>
              <w:bottom w:val="dashed" w:sz="4" w:space="0" w:color="003300"/>
              <w:right w:val="single" w:sz="4" w:space="0" w:color="003300"/>
            </w:tcBorders>
            <w:shd w:val="clear" w:color="auto" w:fill="auto"/>
            <w:noWrap/>
            <w:vAlign w:val="bottom"/>
            <w:hideMark/>
          </w:tcPr>
          <w:p w14:paraId="7C062937"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Árboles y plantas</w:t>
            </w:r>
          </w:p>
        </w:tc>
        <w:tc>
          <w:tcPr>
            <w:tcW w:w="869" w:type="dxa"/>
            <w:tcBorders>
              <w:top w:val="nil"/>
              <w:left w:val="nil"/>
              <w:bottom w:val="dashed" w:sz="4" w:space="0" w:color="003300"/>
              <w:right w:val="single" w:sz="4" w:space="0" w:color="003300"/>
            </w:tcBorders>
            <w:shd w:val="clear" w:color="auto" w:fill="auto"/>
            <w:noWrap/>
            <w:vAlign w:val="bottom"/>
            <w:hideMark/>
          </w:tcPr>
          <w:p w14:paraId="13683099"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HKR.4</w:t>
            </w:r>
          </w:p>
        </w:tc>
        <w:tc>
          <w:tcPr>
            <w:tcW w:w="701" w:type="dxa"/>
            <w:tcBorders>
              <w:top w:val="nil"/>
              <w:left w:val="nil"/>
              <w:bottom w:val="dashed" w:sz="4" w:space="0" w:color="003300"/>
              <w:right w:val="single" w:sz="4" w:space="0" w:color="003300"/>
            </w:tcBorders>
            <w:shd w:val="clear" w:color="auto" w:fill="auto"/>
            <w:noWrap/>
            <w:vAlign w:val="bottom"/>
            <w:hideMark/>
          </w:tcPr>
          <w:p w14:paraId="1F1D1CC0"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 </w:t>
            </w:r>
          </w:p>
        </w:tc>
        <w:tc>
          <w:tcPr>
            <w:tcW w:w="990" w:type="dxa"/>
            <w:tcBorders>
              <w:top w:val="nil"/>
              <w:left w:val="nil"/>
              <w:bottom w:val="dashed" w:sz="4" w:space="0" w:color="003300"/>
              <w:right w:val="single" w:sz="4" w:space="0" w:color="003300"/>
            </w:tcBorders>
            <w:shd w:val="clear" w:color="auto" w:fill="auto"/>
            <w:noWrap/>
            <w:vAlign w:val="bottom"/>
            <w:hideMark/>
          </w:tcPr>
          <w:p w14:paraId="3AE4A9F2"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 </w:t>
            </w:r>
          </w:p>
        </w:tc>
        <w:tc>
          <w:tcPr>
            <w:tcW w:w="1210" w:type="dxa"/>
            <w:tcBorders>
              <w:top w:val="nil"/>
              <w:left w:val="nil"/>
              <w:bottom w:val="dashed" w:sz="4" w:space="0" w:color="003300"/>
              <w:right w:val="single" w:sz="4" w:space="0" w:color="003300"/>
            </w:tcBorders>
            <w:shd w:val="clear" w:color="auto" w:fill="auto"/>
            <w:noWrap/>
            <w:vAlign w:val="bottom"/>
            <w:hideMark/>
          </w:tcPr>
          <w:p w14:paraId="71588B98"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 </w:t>
            </w:r>
          </w:p>
        </w:tc>
      </w:tr>
      <w:tr w:rsidR="006E5FC5" w:rsidRPr="00AD0BBB" w14:paraId="3C5906DB" w14:textId="77777777" w:rsidTr="009301AB">
        <w:trPr>
          <w:trHeight w:val="196"/>
          <w:jc w:val="center"/>
        </w:trPr>
        <w:tc>
          <w:tcPr>
            <w:tcW w:w="863" w:type="dxa"/>
            <w:tcBorders>
              <w:top w:val="nil"/>
              <w:left w:val="single" w:sz="4" w:space="0" w:color="003300"/>
              <w:bottom w:val="dashed" w:sz="4" w:space="0" w:color="003300"/>
              <w:right w:val="single" w:sz="4" w:space="0" w:color="003300"/>
            </w:tcBorders>
            <w:shd w:val="clear" w:color="auto" w:fill="auto"/>
            <w:noWrap/>
            <w:vAlign w:val="bottom"/>
            <w:hideMark/>
          </w:tcPr>
          <w:p w14:paraId="544F8282" w14:textId="77777777" w:rsidR="006E5FC5" w:rsidRPr="00AD0BBB" w:rsidRDefault="006E5FC5" w:rsidP="009301AB">
            <w:pPr>
              <w:spacing w:after="0" w:line="240" w:lineRule="auto"/>
              <w:jc w:val="right"/>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5790</w:t>
            </w:r>
          </w:p>
        </w:tc>
        <w:tc>
          <w:tcPr>
            <w:tcW w:w="5795" w:type="dxa"/>
            <w:tcBorders>
              <w:top w:val="nil"/>
              <w:left w:val="nil"/>
              <w:bottom w:val="dashed" w:sz="4" w:space="0" w:color="003300"/>
              <w:right w:val="single" w:sz="4" w:space="0" w:color="003300"/>
            </w:tcBorders>
            <w:shd w:val="clear" w:color="auto" w:fill="auto"/>
            <w:noWrap/>
            <w:vAlign w:val="bottom"/>
            <w:hideMark/>
          </w:tcPr>
          <w:p w14:paraId="094E8960"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Otros activos biológicos</w:t>
            </w:r>
          </w:p>
        </w:tc>
        <w:tc>
          <w:tcPr>
            <w:tcW w:w="869" w:type="dxa"/>
            <w:tcBorders>
              <w:top w:val="nil"/>
              <w:left w:val="nil"/>
              <w:bottom w:val="dashed" w:sz="4" w:space="0" w:color="003300"/>
              <w:right w:val="single" w:sz="4" w:space="0" w:color="003300"/>
            </w:tcBorders>
            <w:shd w:val="clear" w:color="auto" w:fill="auto"/>
            <w:noWrap/>
            <w:vAlign w:val="bottom"/>
            <w:hideMark/>
          </w:tcPr>
          <w:p w14:paraId="24F8DAAE"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HKR.4</w:t>
            </w:r>
          </w:p>
        </w:tc>
        <w:tc>
          <w:tcPr>
            <w:tcW w:w="701" w:type="dxa"/>
            <w:tcBorders>
              <w:top w:val="nil"/>
              <w:left w:val="nil"/>
              <w:bottom w:val="dashed" w:sz="4" w:space="0" w:color="003300"/>
              <w:right w:val="single" w:sz="4" w:space="0" w:color="003300"/>
            </w:tcBorders>
            <w:shd w:val="clear" w:color="auto" w:fill="auto"/>
            <w:noWrap/>
            <w:vAlign w:val="bottom"/>
            <w:hideMark/>
          </w:tcPr>
          <w:p w14:paraId="79E9FE87"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 </w:t>
            </w:r>
          </w:p>
        </w:tc>
        <w:tc>
          <w:tcPr>
            <w:tcW w:w="990" w:type="dxa"/>
            <w:tcBorders>
              <w:top w:val="nil"/>
              <w:left w:val="nil"/>
              <w:bottom w:val="dashed" w:sz="4" w:space="0" w:color="003300"/>
              <w:right w:val="single" w:sz="4" w:space="0" w:color="003300"/>
            </w:tcBorders>
            <w:shd w:val="clear" w:color="auto" w:fill="auto"/>
            <w:noWrap/>
            <w:vAlign w:val="bottom"/>
            <w:hideMark/>
          </w:tcPr>
          <w:p w14:paraId="20D67F86"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 </w:t>
            </w:r>
          </w:p>
        </w:tc>
        <w:tc>
          <w:tcPr>
            <w:tcW w:w="1210" w:type="dxa"/>
            <w:tcBorders>
              <w:top w:val="nil"/>
              <w:left w:val="nil"/>
              <w:bottom w:val="dashed" w:sz="4" w:space="0" w:color="003300"/>
              <w:right w:val="single" w:sz="4" w:space="0" w:color="003300"/>
            </w:tcBorders>
            <w:shd w:val="clear" w:color="auto" w:fill="auto"/>
            <w:noWrap/>
            <w:vAlign w:val="bottom"/>
            <w:hideMark/>
          </w:tcPr>
          <w:p w14:paraId="5FE70288"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 </w:t>
            </w:r>
          </w:p>
        </w:tc>
      </w:tr>
      <w:tr w:rsidR="006E5FC5" w:rsidRPr="00AD0BBB" w14:paraId="5ED1595F" w14:textId="77777777" w:rsidTr="009301AB">
        <w:trPr>
          <w:trHeight w:val="196"/>
          <w:jc w:val="center"/>
        </w:trPr>
        <w:tc>
          <w:tcPr>
            <w:tcW w:w="863" w:type="dxa"/>
            <w:tcBorders>
              <w:top w:val="nil"/>
              <w:left w:val="single" w:sz="4" w:space="0" w:color="003300"/>
              <w:bottom w:val="dashed" w:sz="4" w:space="0" w:color="003300"/>
              <w:right w:val="single" w:sz="4" w:space="0" w:color="003300"/>
            </w:tcBorders>
            <w:shd w:val="clear" w:color="auto" w:fill="auto"/>
            <w:noWrap/>
            <w:vAlign w:val="bottom"/>
            <w:hideMark/>
          </w:tcPr>
          <w:p w14:paraId="3E68C52B" w14:textId="77777777" w:rsidR="006E5FC5" w:rsidRPr="00AD0BBB" w:rsidRDefault="006E5FC5" w:rsidP="009301AB">
            <w:pPr>
              <w:spacing w:after="0" w:line="240" w:lineRule="auto"/>
              <w:jc w:val="right"/>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5810</w:t>
            </w:r>
          </w:p>
        </w:tc>
        <w:tc>
          <w:tcPr>
            <w:tcW w:w="5795" w:type="dxa"/>
            <w:tcBorders>
              <w:top w:val="nil"/>
              <w:left w:val="nil"/>
              <w:bottom w:val="dashed" w:sz="4" w:space="0" w:color="003300"/>
              <w:right w:val="single" w:sz="4" w:space="0" w:color="003300"/>
            </w:tcBorders>
            <w:shd w:val="clear" w:color="auto" w:fill="auto"/>
            <w:noWrap/>
            <w:vAlign w:val="bottom"/>
            <w:hideMark/>
          </w:tcPr>
          <w:p w14:paraId="5460D2A5"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Terrenos</w:t>
            </w:r>
          </w:p>
        </w:tc>
        <w:tc>
          <w:tcPr>
            <w:tcW w:w="869" w:type="dxa"/>
            <w:tcBorders>
              <w:top w:val="nil"/>
              <w:left w:val="nil"/>
              <w:bottom w:val="dashed" w:sz="4" w:space="0" w:color="003300"/>
              <w:right w:val="single" w:sz="4" w:space="0" w:color="003300"/>
            </w:tcBorders>
            <w:shd w:val="clear" w:color="auto" w:fill="auto"/>
            <w:noWrap/>
            <w:vAlign w:val="bottom"/>
            <w:hideMark/>
          </w:tcPr>
          <w:p w14:paraId="217DDD7C"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HK.2</w:t>
            </w:r>
          </w:p>
        </w:tc>
        <w:tc>
          <w:tcPr>
            <w:tcW w:w="701" w:type="dxa"/>
            <w:tcBorders>
              <w:top w:val="nil"/>
              <w:left w:val="nil"/>
              <w:bottom w:val="dashed" w:sz="4" w:space="0" w:color="003300"/>
              <w:right w:val="single" w:sz="4" w:space="0" w:color="003300"/>
            </w:tcBorders>
            <w:shd w:val="clear" w:color="auto" w:fill="auto"/>
            <w:noWrap/>
            <w:vAlign w:val="bottom"/>
            <w:hideMark/>
          </w:tcPr>
          <w:p w14:paraId="74A693D8"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HK.2.1</w:t>
            </w:r>
          </w:p>
        </w:tc>
        <w:tc>
          <w:tcPr>
            <w:tcW w:w="990" w:type="dxa"/>
            <w:tcBorders>
              <w:top w:val="nil"/>
              <w:left w:val="nil"/>
              <w:bottom w:val="dashed" w:sz="4" w:space="0" w:color="003300"/>
              <w:right w:val="single" w:sz="4" w:space="0" w:color="003300"/>
            </w:tcBorders>
            <w:shd w:val="clear" w:color="auto" w:fill="auto"/>
            <w:noWrap/>
            <w:vAlign w:val="bottom"/>
            <w:hideMark/>
          </w:tcPr>
          <w:p w14:paraId="3582AF58"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HK.2</w:t>
            </w:r>
          </w:p>
        </w:tc>
        <w:tc>
          <w:tcPr>
            <w:tcW w:w="1210" w:type="dxa"/>
            <w:tcBorders>
              <w:top w:val="nil"/>
              <w:left w:val="nil"/>
              <w:bottom w:val="dashed" w:sz="4" w:space="0" w:color="003300"/>
              <w:right w:val="single" w:sz="4" w:space="0" w:color="003300"/>
            </w:tcBorders>
            <w:shd w:val="clear" w:color="auto" w:fill="auto"/>
            <w:noWrap/>
            <w:vAlign w:val="bottom"/>
            <w:hideMark/>
          </w:tcPr>
          <w:p w14:paraId="718D8FC4"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HK.2.1</w:t>
            </w:r>
          </w:p>
        </w:tc>
      </w:tr>
      <w:tr w:rsidR="006E5FC5" w:rsidRPr="00AD0BBB" w14:paraId="5A3EB9A8" w14:textId="77777777" w:rsidTr="009301AB">
        <w:trPr>
          <w:trHeight w:val="196"/>
          <w:jc w:val="center"/>
        </w:trPr>
        <w:tc>
          <w:tcPr>
            <w:tcW w:w="863" w:type="dxa"/>
            <w:tcBorders>
              <w:top w:val="nil"/>
              <w:left w:val="single" w:sz="4" w:space="0" w:color="003300"/>
              <w:bottom w:val="dashed" w:sz="4" w:space="0" w:color="003300"/>
              <w:right w:val="single" w:sz="4" w:space="0" w:color="003300"/>
            </w:tcBorders>
            <w:shd w:val="clear" w:color="auto" w:fill="auto"/>
            <w:noWrap/>
            <w:vAlign w:val="bottom"/>
            <w:hideMark/>
          </w:tcPr>
          <w:p w14:paraId="205E856E" w14:textId="77777777" w:rsidR="006E5FC5" w:rsidRPr="00AD0BBB" w:rsidRDefault="006E5FC5" w:rsidP="009301AB">
            <w:pPr>
              <w:spacing w:after="0" w:line="240" w:lineRule="auto"/>
              <w:jc w:val="right"/>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5820</w:t>
            </w:r>
          </w:p>
        </w:tc>
        <w:tc>
          <w:tcPr>
            <w:tcW w:w="5795" w:type="dxa"/>
            <w:tcBorders>
              <w:top w:val="nil"/>
              <w:left w:val="nil"/>
              <w:bottom w:val="dashed" w:sz="4" w:space="0" w:color="003300"/>
              <w:right w:val="single" w:sz="4" w:space="0" w:color="003300"/>
            </w:tcBorders>
            <w:shd w:val="clear" w:color="auto" w:fill="auto"/>
            <w:noWrap/>
            <w:vAlign w:val="bottom"/>
            <w:hideMark/>
          </w:tcPr>
          <w:p w14:paraId="6531805C"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Viviendas</w:t>
            </w:r>
          </w:p>
        </w:tc>
        <w:tc>
          <w:tcPr>
            <w:tcW w:w="869" w:type="dxa"/>
            <w:tcBorders>
              <w:top w:val="nil"/>
              <w:left w:val="nil"/>
              <w:bottom w:val="dashed" w:sz="4" w:space="0" w:color="003300"/>
              <w:right w:val="single" w:sz="4" w:space="0" w:color="003300"/>
            </w:tcBorders>
            <w:shd w:val="clear" w:color="auto" w:fill="auto"/>
            <w:noWrap/>
            <w:vAlign w:val="bottom"/>
            <w:hideMark/>
          </w:tcPr>
          <w:p w14:paraId="37163A7D"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HK.2</w:t>
            </w:r>
          </w:p>
        </w:tc>
        <w:tc>
          <w:tcPr>
            <w:tcW w:w="701" w:type="dxa"/>
            <w:tcBorders>
              <w:top w:val="nil"/>
              <w:left w:val="nil"/>
              <w:bottom w:val="dashed" w:sz="4" w:space="0" w:color="003300"/>
              <w:right w:val="single" w:sz="4" w:space="0" w:color="003300"/>
            </w:tcBorders>
            <w:shd w:val="clear" w:color="auto" w:fill="auto"/>
            <w:noWrap/>
            <w:vAlign w:val="bottom"/>
            <w:hideMark/>
          </w:tcPr>
          <w:p w14:paraId="6ACEAAEB"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HK.2.1</w:t>
            </w:r>
          </w:p>
        </w:tc>
        <w:tc>
          <w:tcPr>
            <w:tcW w:w="990" w:type="dxa"/>
            <w:tcBorders>
              <w:top w:val="nil"/>
              <w:left w:val="nil"/>
              <w:bottom w:val="dashed" w:sz="4" w:space="0" w:color="003300"/>
              <w:right w:val="single" w:sz="4" w:space="0" w:color="003300"/>
            </w:tcBorders>
            <w:shd w:val="clear" w:color="auto" w:fill="auto"/>
            <w:noWrap/>
            <w:vAlign w:val="bottom"/>
            <w:hideMark/>
          </w:tcPr>
          <w:p w14:paraId="157FED96"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HK.2</w:t>
            </w:r>
          </w:p>
        </w:tc>
        <w:tc>
          <w:tcPr>
            <w:tcW w:w="1210" w:type="dxa"/>
            <w:tcBorders>
              <w:top w:val="nil"/>
              <w:left w:val="nil"/>
              <w:bottom w:val="dashed" w:sz="4" w:space="0" w:color="003300"/>
              <w:right w:val="single" w:sz="4" w:space="0" w:color="003300"/>
            </w:tcBorders>
            <w:shd w:val="clear" w:color="auto" w:fill="auto"/>
            <w:noWrap/>
            <w:vAlign w:val="bottom"/>
            <w:hideMark/>
          </w:tcPr>
          <w:p w14:paraId="67CA62D7"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HK.2.1</w:t>
            </w:r>
          </w:p>
        </w:tc>
      </w:tr>
      <w:tr w:rsidR="006E5FC5" w:rsidRPr="00AD0BBB" w14:paraId="57E566F7" w14:textId="77777777" w:rsidTr="009301AB">
        <w:trPr>
          <w:trHeight w:val="196"/>
          <w:jc w:val="center"/>
        </w:trPr>
        <w:tc>
          <w:tcPr>
            <w:tcW w:w="863" w:type="dxa"/>
            <w:tcBorders>
              <w:top w:val="nil"/>
              <w:left w:val="single" w:sz="4" w:space="0" w:color="003300"/>
              <w:bottom w:val="dashed" w:sz="4" w:space="0" w:color="003300"/>
              <w:right w:val="single" w:sz="4" w:space="0" w:color="003300"/>
            </w:tcBorders>
            <w:shd w:val="clear" w:color="auto" w:fill="auto"/>
            <w:noWrap/>
            <w:vAlign w:val="bottom"/>
            <w:hideMark/>
          </w:tcPr>
          <w:p w14:paraId="33653CEC" w14:textId="77777777" w:rsidR="006E5FC5" w:rsidRPr="00AD0BBB" w:rsidRDefault="006E5FC5" w:rsidP="009301AB">
            <w:pPr>
              <w:spacing w:after="0" w:line="240" w:lineRule="auto"/>
              <w:jc w:val="right"/>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5830</w:t>
            </w:r>
          </w:p>
        </w:tc>
        <w:tc>
          <w:tcPr>
            <w:tcW w:w="5795" w:type="dxa"/>
            <w:tcBorders>
              <w:top w:val="nil"/>
              <w:left w:val="nil"/>
              <w:bottom w:val="dashed" w:sz="4" w:space="0" w:color="003300"/>
              <w:right w:val="single" w:sz="4" w:space="0" w:color="003300"/>
            </w:tcBorders>
            <w:shd w:val="clear" w:color="auto" w:fill="auto"/>
            <w:noWrap/>
            <w:vAlign w:val="bottom"/>
            <w:hideMark/>
          </w:tcPr>
          <w:p w14:paraId="4DDEE9DF"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Edificios no residenciales</w:t>
            </w:r>
          </w:p>
        </w:tc>
        <w:tc>
          <w:tcPr>
            <w:tcW w:w="869" w:type="dxa"/>
            <w:tcBorders>
              <w:top w:val="nil"/>
              <w:left w:val="nil"/>
              <w:bottom w:val="dashed" w:sz="4" w:space="0" w:color="003300"/>
              <w:right w:val="single" w:sz="4" w:space="0" w:color="003300"/>
            </w:tcBorders>
            <w:shd w:val="clear" w:color="auto" w:fill="auto"/>
            <w:noWrap/>
            <w:vAlign w:val="bottom"/>
            <w:hideMark/>
          </w:tcPr>
          <w:p w14:paraId="7BBEFC6E"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w:t>
            </w:r>
          </w:p>
        </w:tc>
        <w:tc>
          <w:tcPr>
            <w:tcW w:w="701" w:type="dxa"/>
            <w:tcBorders>
              <w:top w:val="nil"/>
              <w:left w:val="nil"/>
              <w:bottom w:val="dashed" w:sz="4" w:space="0" w:color="003300"/>
              <w:right w:val="single" w:sz="4" w:space="0" w:color="003300"/>
            </w:tcBorders>
            <w:shd w:val="clear" w:color="auto" w:fill="auto"/>
            <w:noWrap/>
            <w:vAlign w:val="bottom"/>
            <w:hideMark/>
          </w:tcPr>
          <w:p w14:paraId="68E701CB"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w:t>
            </w:r>
          </w:p>
        </w:tc>
        <w:tc>
          <w:tcPr>
            <w:tcW w:w="990" w:type="dxa"/>
            <w:tcBorders>
              <w:top w:val="nil"/>
              <w:left w:val="nil"/>
              <w:bottom w:val="dashed" w:sz="4" w:space="0" w:color="003300"/>
              <w:right w:val="single" w:sz="4" w:space="0" w:color="003300"/>
            </w:tcBorders>
            <w:shd w:val="clear" w:color="auto" w:fill="auto"/>
            <w:noWrap/>
            <w:vAlign w:val="bottom"/>
            <w:hideMark/>
          </w:tcPr>
          <w:p w14:paraId="013CB014"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HK.1.1.1</w:t>
            </w:r>
          </w:p>
        </w:tc>
        <w:tc>
          <w:tcPr>
            <w:tcW w:w="1210" w:type="dxa"/>
            <w:tcBorders>
              <w:top w:val="nil"/>
              <w:left w:val="nil"/>
              <w:bottom w:val="dashed" w:sz="4" w:space="0" w:color="003300"/>
              <w:right w:val="single" w:sz="4" w:space="0" w:color="003300"/>
            </w:tcBorders>
            <w:shd w:val="clear" w:color="auto" w:fill="auto"/>
            <w:noWrap/>
            <w:vAlign w:val="bottom"/>
            <w:hideMark/>
          </w:tcPr>
          <w:p w14:paraId="103B8EE3"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HK.1.1.1.1</w:t>
            </w:r>
          </w:p>
        </w:tc>
      </w:tr>
      <w:tr w:rsidR="006E5FC5" w:rsidRPr="00AD0BBB" w14:paraId="7B7EA3E5" w14:textId="77777777" w:rsidTr="009301AB">
        <w:trPr>
          <w:trHeight w:val="196"/>
          <w:jc w:val="center"/>
        </w:trPr>
        <w:tc>
          <w:tcPr>
            <w:tcW w:w="863" w:type="dxa"/>
            <w:tcBorders>
              <w:top w:val="nil"/>
              <w:left w:val="single" w:sz="4" w:space="0" w:color="003300"/>
              <w:bottom w:val="dashed" w:sz="4" w:space="0" w:color="003300"/>
              <w:right w:val="single" w:sz="4" w:space="0" w:color="003300"/>
            </w:tcBorders>
            <w:shd w:val="clear" w:color="auto" w:fill="auto"/>
            <w:noWrap/>
            <w:vAlign w:val="bottom"/>
            <w:hideMark/>
          </w:tcPr>
          <w:p w14:paraId="16AC0888" w14:textId="77777777" w:rsidR="006E5FC5" w:rsidRPr="00AD0BBB" w:rsidRDefault="006E5FC5" w:rsidP="009301AB">
            <w:pPr>
              <w:spacing w:after="0" w:line="240" w:lineRule="auto"/>
              <w:jc w:val="right"/>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58901</w:t>
            </w:r>
          </w:p>
        </w:tc>
        <w:tc>
          <w:tcPr>
            <w:tcW w:w="5795" w:type="dxa"/>
            <w:tcBorders>
              <w:top w:val="nil"/>
              <w:left w:val="nil"/>
              <w:bottom w:val="dashed" w:sz="4" w:space="0" w:color="003300"/>
              <w:right w:val="single" w:sz="4" w:space="0" w:color="003300"/>
            </w:tcBorders>
            <w:shd w:val="clear" w:color="auto" w:fill="auto"/>
            <w:noWrap/>
            <w:vAlign w:val="bottom"/>
            <w:hideMark/>
          </w:tcPr>
          <w:p w14:paraId="60D00FB0"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Adjudicaciones, expropiaciones e indemnizaciones de inmuebles</w:t>
            </w:r>
          </w:p>
        </w:tc>
        <w:tc>
          <w:tcPr>
            <w:tcW w:w="869" w:type="dxa"/>
            <w:tcBorders>
              <w:top w:val="nil"/>
              <w:left w:val="nil"/>
              <w:bottom w:val="dashed" w:sz="4" w:space="0" w:color="003300"/>
              <w:right w:val="single" w:sz="4" w:space="0" w:color="003300"/>
            </w:tcBorders>
            <w:shd w:val="clear" w:color="auto" w:fill="auto"/>
            <w:noWrap/>
            <w:vAlign w:val="bottom"/>
            <w:hideMark/>
          </w:tcPr>
          <w:p w14:paraId="28F6BB50"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w:t>
            </w:r>
          </w:p>
        </w:tc>
        <w:tc>
          <w:tcPr>
            <w:tcW w:w="701" w:type="dxa"/>
            <w:tcBorders>
              <w:top w:val="nil"/>
              <w:left w:val="nil"/>
              <w:bottom w:val="dashed" w:sz="4" w:space="0" w:color="003300"/>
              <w:right w:val="single" w:sz="4" w:space="0" w:color="003300"/>
            </w:tcBorders>
            <w:shd w:val="clear" w:color="auto" w:fill="auto"/>
            <w:noWrap/>
            <w:vAlign w:val="bottom"/>
            <w:hideMark/>
          </w:tcPr>
          <w:p w14:paraId="1C7CC6E1"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w:t>
            </w:r>
          </w:p>
        </w:tc>
        <w:tc>
          <w:tcPr>
            <w:tcW w:w="990" w:type="dxa"/>
            <w:tcBorders>
              <w:top w:val="nil"/>
              <w:left w:val="nil"/>
              <w:bottom w:val="dashed" w:sz="4" w:space="0" w:color="003300"/>
              <w:right w:val="single" w:sz="4" w:space="0" w:color="003300"/>
            </w:tcBorders>
            <w:shd w:val="clear" w:color="auto" w:fill="auto"/>
            <w:noWrap/>
            <w:vAlign w:val="bottom"/>
            <w:hideMark/>
          </w:tcPr>
          <w:p w14:paraId="79E65EE8"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HK.1.1.1</w:t>
            </w:r>
          </w:p>
        </w:tc>
        <w:tc>
          <w:tcPr>
            <w:tcW w:w="1210" w:type="dxa"/>
            <w:tcBorders>
              <w:top w:val="nil"/>
              <w:left w:val="nil"/>
              <w:bottom w:val="dashed" w:sz="4" w:space="0" w:color="003300"/>
              <w:right w:val="single" w:sz="4" w:space="0" w:color="003300"/>
            </w:tcBorders>
            <w:shd w:val="clear" w:color="auto" w:fill="auto"/>
            <w:noWrap/>
            <w:vAlign w:val="bottom"/>
            <w:hideMark/>
          </w:tcPr>
          <w:p w14:paraId="15D3DAD4"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HK.1.1.1.1</w:t>
            </w:r>
          </w:p>
        </w:tc>
      </w:tr>
      <w:tr w:rsidR="006E5FC5" w:rsidRPr="00AD0BBB" w14:paraId="4411EC89" w14:textId="77777777" w:rsidTr="009301AB">
        <w:trPr>
          <w:trHeight w:val="196"/>
          <w:jc w:val="center"/>
        </w:trPr>
        <w:tc>
          <w:tcPr>
            <w:tcW w:w="863" w:type="dxa"/>
            <w:tcBorders>
              <w:top w:val="nil"/>
              <w:left w:val="single" w:sz="4" w:space="0" w:color="003300"/>
              <w:bottom w:val="dashed" w:sz="4" w:space="0" w:color="003300"/>
              <w:right w:val="single" w:sz="4" w:space="0" w:color="003300"/>
            </w:tcBorders>
            <w:shd w:val="clear" w:color="auto" w:fill="auto"/>
            <w:noWrap/>
            <w:vAlign w:val="bottom"/>
            <w:hideMark/>
          </w:tcPr>
          <w:p w14:paraId="446280D3" w14:textId="77777777" w:rsidR="006E5FC5" w:rsidRPr="00AD0BBB" w:rsidRDefault="006E5FC5" w:rsidP="009301AB">
            <w:pPr>
              <w:spacing w:after="0" w:line="240" w:lineRule="auto"/>
              <w:jc w:val="right"/>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58902</w:t>
            </w:r>
          </w:p>
        </w:tc>
        <w:tc>
          <w:tcPr>
            <w:tcW w:w="5795" w:type="dxa"/>
            <w:tcBorders>
              <w:top w:val="nil"/>
              <w:left w:val="nil"/>
              <w:bottom w:val="dashed" w:sz="4" w:space="0" w:color="003300"/>
              <w:right w:val="single" w:sz="4" w:space="0" w:color="003300"/>
            </w:tcBorders>
            <w:shd w:val="clear" w:color="auto" w:fill="auto"/>
            <w:noWrap/>
            <w:vAlign w:val="bottom"/>
            <w:hideMark/>
          </w:tcPr>
          <w:p w14:paraId="11F50994"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Bienes inmuebles en la modalidad de proyectos de infraestructura productiva de largo plazo</w:t>
            </w:r>
          </w:p>
        </w:tc>
        <w:tc>
          <w:tcPr>
            <w:tcW w:w="869" w:type="dxa"/>
            <w:tcBorders>
              <w:top w:val="nil"/>
              <w:left w:val="nil"/>
              <w:bottom w:val="dashed" w:sz="4" w:space="0" w:color="003300"/>
              <w:right w:val="single" w:sz="4" w:space="0" w:color="003300"/>
            </w:tcBorders>
            <w:shd w:val="clear" w:color="auto" w:fill="auto"/>
            <w:noWrap/>
            <w:vAlign w:val="bottom"/>
            <w:hideMark/>
          </w:tcPr>
          <w:p w14:paraId="007D2DF7"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w:t>
            </w:r>
          </w:p>
        </w:tc>
        <w:tc>
          <w:tcPr>
            <w:tcW w:w="701" w:type="dxa"/>
            <w:tcBorders>
              <w:top w:val="nil"/>
              <w:left w:val="nil"/>
              <w:bottom w:val="dashed" w:sz="4" w:space="0" w:color="003300"/>
              <w:right w:val="single" w:sz="4" w:space="0" w:color="003300"/>
            </w:tcBorders>
            <w:shd w:val="clear" w:color="auto" w:fill="auto"/>
            <w:noWrap/>
            <w:vAlign w:val="bottom"/>
            <w:hideMark/>
          </w:tcPr>
          <w:p w14:paraId="5D58FCE0"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w:t>
            </w:r>
          </w:p>
        </w:tc>
        <w:tc>
          <w:tcPr>
            <w:tcW w:w="990" w:type="dxa"/>
            <w:tcBorders>
              <w:top w:val="nil"/>
              <w:left w:val="nil"/>
              <w:bottom w:val="dashed" w:sz="4" w:space="0" w:color="003300"/>
              <w:right w:val="single" w:sz="4" w:space="0" w:color="003300"/>
            </w:tcBorders>
            <w:shd w:val="clear" w:color="auto" w:fill="auto"/>
            <w:noWrap/>
            <w:vAlign w:val="bottom"/>
            <w:hideMark/>
          </w:tcPr>
          <w:p w14:paraId="39E9F44B"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HK.1.1.1</w:t>
            </w:r>
          </w:p>
        </w:tc>
        <w:tc>
          <w:tcPr>
            <w:tcW w:w="1210" w:type="dxa"/>
            <w:tcBorders>
              <w:top w:val="nil"/>
              <w:left w:val="nil"/>
              <w:bottom w:val="dashed" w:sz="4" w:space="0" w:color="003300"/>
              <w:right w:val="single" w:sz="4" w:space="0" w:color="003300"/>
            </w:tcBorders>
            <w:shd w:val="clear" w:color="auto" w:fill="auto"/>
            <w:noWrap/>
            <w:vAlign w:val="bottom"/>
            <w:hideMark/>
          </w:tcPr>
          <w:p w14:paraId="5F4DBB29"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HK.1.1.1.1</w:t>
            </w:r>
          </w:p>
        </w:tc>
      </w:tr>
      <w:tr w:rsidR="006E5FC5" w:rsidRPr="00AD0BBB" w14:paraId="476BBA6D" w14:textId="77777777" w:rsidTr="009301AB">
        <w:trPr>
          <w:trHeight w:val="196"/>
          <w:jc w:val="center"/>
        </w:trPr>
        <w:tc>
          <w:tcPr>
            <w:tcW w:w="863" w:type="dxa"/>
            <w:tcBorders>
              <w:top w:val="nil"/>
              <w:left w:val="single" w:sz="4" w:space="0" w:color="003300"/>
              <w:bottom w:val="dashed" w:sz="4" w:space="0" w:color="003300"/>
              <w:right w:val="single" w:sz="4" w:space="0" w:color="003300"/>
            </w:tcBorders>
            <w:shd w:val="clear" w:color="auto" w:fill="auto"/>
            <w:noWrap/>
            <w:vAlign w:val="bottom"/>
            <w:hideMark/>
          </w:tcPr>
          <w:p w14:paraId="7EAC1909" w14:textId="77777777" w:rsidR="006E5FC5" w:rsidRPr="00AD0BBB" w:rsidRDefault="006E5FC5" w:rsidP="009301AB">
            <w:pPr>
              <w:spacing w:after="0" w:line="240" w:lineRule="auto"/>
              <w:jc w:val="right"/>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58903</w:t>
            </w:r>
          </w:p>
        </w:tc>
        <w:tc>
          <w:tcPr>
            <w:tcW w:w="5795" w:type="dxa"/>
            <w:tcBorders>
              <w:top w:val="nil"/>
              <w:left w:val="nil"/>
              <w:bottom w:val="dashed" w:sz="4" w:space="0" w:color="003300"/>
              <w:right w:val="single" w:sz="4" w:space="0" w:color="003300"/>
            </w:tcBorders>
            <w:shd w:val="clear" w:color="auto" w:fill="auto"/>
            <w:noWrap/>
            <w:vAlign w:val="bottom"/>
            <w:hideMark/>
          </w:tcPr>
          <w:p w14:paraId="2B49633C"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Bienes inmuebles por arrendamiento financiero</w:t>
            </w:r>
          </w:p>
        </w:tc>
        <w:tc>
          <w:tcPr>
            <w:tcW w:w="869" w:type="dxa"/>
            <w:tcBorders>
              <w:top w:val="nil"/>
              <w:left w:val="nil"/>
              <w:bottom w:val="dashed" w:sz="4" w:space="0" w:color="003300"/>
              <w:right w:val="single" w:sz="4" w:space="0" w:color="003300"/>
            </w:tcBorders>
            <w:shd w:val="clear" w:color="auto" w:fill="auto"/>
            <w:noWrap/>
            <w:vAlign w:val="bottom"/>
            <w:hideMark/>
          </w:tcPr>
          <w:p w14:paraId="3970BD1A"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w:t>
            </w:r>
          </w:p>
        </w:tc>
        <w:tc>
          <w:tcPr>
            <w:tcW w:w="701" w:type="dxa"/>
            <w:tcBorders>
              <w:top w:val="nil"/>
              <w:left w:val="nil"/>
              <w:bottom w:val="dashed" w:sz="4" w:space="0" w:color="003300"/>
              <w:right w:val="single" w:sz="4" w:space="0" w:color="003300"/>
            </w:tcBorders>
            <w:shd w:val="clear" w:color="auto" w:fill="auto"/>
            <w:noWrap/>
            <w:vAlign w:val="bottom"/>
            <w:hideMark/>
          </w:tcPr>
          <w:p w14:paraId="35137326"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w:t>
            </w:r>
          </w:p>
        </w:tc>
        <w:tc>
          <w:tcPr>
            <w:tcW w:w="990" w:type="dxa"/>
            <w:tcBorders>
              <w:top w:val="nil"/>
              <w:left w:val="nil"/>
              <w:bottom w:val="dashed" w:sz="4" w:space="0" w:color="003300"/>
              <w:right w:val="single" w:sz="4" w:space="0" w:color="003300"/>
            </w:tcBorders>
            <w:shd w:val="clear" w:color="auto" w:fill="auto"/>
            <w:noWrap/>
            <w:vAlign w:val="bottom"/>
            <w:hideMark/>
          </w:tcPr>
          <w:p w14:paraId="46355770"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HK.1.1.1</w:t>
            </w:r>
          </w:p>
        </w:tc>
        <w:tc>
          <w:tcPr>
            <w:tcW w:w="1210" w:type="dxa"/>
            <w:tcBorders>
              <w:top w:val="nil"/>
              <w:left w:val="nil"/>
              <w:bottom w:val="dashed" w:sz="4" w:space="0" w:color="003300"/>
              <w:right w:val="single" w:sz="4" w:space="0" w:color="003300"/>
            </w:tcBorders>
            <w:shd w:val="clear" w:color="auto" w:fill="auto"/>
            <w:noWrap/>
            <w:vAlign w:val="bottom"/>
            <w:hideMark/>
          </w:tcPr>
          <w:p w14:paraId="07684D57"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HK.1.1.1.1</w:t>
            </w:r>
          </w:p>
        </w:tc>
      </w:tr>
      <w:tr w:rsidR="006E5FC5" w:rsidRPr="00AD0BBB" w14:paraId="5C03C5AB" w14:textId="77777777" w:rsidTr="009301AB">
        <w:trPr>
          <w:trHeight w:val="196"/>
          <w:jc w:val="center"/>
        </w:trPr>
        <w:tc>
          <w:tcPr>
            <w:tcW w:w="863" w:type="dxa"/>
            <w:tcBorders>
              <w:top w:val="nil"/>
              <w:left w:val="single" w:sz="4" w:space="0" w:color="003300"/>
              <w:bottom w:val="dashed" w:sz="4" w:space="0" w:color="003300"/>
              <w:right w:val="single" w:sz="4" w:space="0" w:color="003300"/>
            </w:tcBorders>
            <w:shd w:val="clear" w:color="auto" w:fill="auto"/>
            <w:noWrap/>
            <w:vAlign w:val="bottom"/>
            <w:hideMark/>
          </w:tcPr>
          <w:p w14:paraId="0ADBCDCE" w14:textId="77777777" w:rsidR="006E5FC5" w:rsidRPr="00AD0BBB" w:rsidRDefault="006E5FC5" w:rsidP="009301AB">
            <w:pPr>
              <w:spacing w:after="0" w:line="240" w:lineRule="auto"/>
              <w:jc w:val="right"/>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58904</w:t>
            </w:r>
          </w:p>
        </w:tc>
        <w:tc>
          <w:tcPr>
            <w:tcW w:w="5795" w:type="dxa"/>
            <w:tcBorders>
              <w:top w:val="nil"/>
              <w:left w:val="nil"/>
              <w:bottom w:val="dashed" w:sz="4" w:space="0" w:color="003300"/>
              <w:right w:val="single" w:sz="4" w:space="0" w:color="003300"/>
            </w:tcBorders>
            <w:shd w:val="clear" w:color="auto" w:fill="auto"/>
            <w:noWrap/>
            <w:vAlign w:val="bottom"/>
            <w:hideMark/>
          </w:tcPr>
          <w:p w14:paraId="2D730206"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Otros bienes inmuebles</w:t>
            </w:r>
          </w:p>
        </w:tc>
        <w:tc>
          <w:tcPr>
            <w:tcW w:w="869" w:type="dxa"/>
            <w:tcBorders>
              <w:top w:val="nil"/>
              <w:left w:val="nil"/>
              <w:bottom w:val="dashed" w:sz="4" w:space="0" w:color="003300"/>
              <w:right w:val="single" w:sz="4" w:space="0" w:color="003300"/>
            </w:tcBorders>
            <w:shd w:val="clear" w:color="auto" w:fill="auto"/>
            <w:noWrap/>
            <w:vAlign w:val="bottom"/>
            <w:hideMark/>
          </w:tcPr>
          <w:p w14:paraId="30215DC6"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w:t>
            </w:r>
          </w:p>
        </w:tc>
        <w:tc>
          <w:tcPr>
            <w:tcW w:w="701" w:type="dxa"/>
            <w:tcBorders>
              <w:top w:val="nil"/>
              <w:left w:val="nil"/>
              <w:bottom w:val="dashed" w:sz="4" w:space="0" w:color="003300"/>
              <w:right w:val="single" w:sz="4" w:space="0" w:color="003300"/>
            </w:tcBorders>
            <w:shd w:val="clear" w:color="auto" w:fill="auto"/>
            <w:noWrap/>
            <w:vAlign w:val="bottom"/>
            <w:hideMark/>
          </w:tcPr>
          <w:p w14:paraId="0B17343F"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w:t>
            </w:r>
          </w:p>
        </w:tc>
        <w:tc>
          <w:tcPr>
            <w:tcW w:w="990" w:type="dxa"/>
            <w:tcBorders>
              <w:top w:val="nil"/>
              <w:left w:val="nil"/>
              <w:bottom w:val="dashed" w:sz="4" w:space="0" w:color="003300"/>
              <w:right w:val="single" w:sz="4" w:space="0" w:color="003300"/>
            </w:tcBorders>
            <w:shd w:val="clear" w:color="auto" w:fill="auto"/>
            <w:noWrap/>
            <w:vAlign w:val="bottom"/>
            <w:hideMark/>
          </w:tcPr>
          <w:p w14:paraId="143C1B06"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HK.1.1.1</w:t>
            </w:r>
          </w:p>
        </w:tc>
        <w:tc>
          <w:tcPr>
            <w:tcW w:w="1210" w:type="dxa"/>
            <w:tcBorders>
              <w:top w:val="nil"/>
              <w:left w:val="nil"/>
              <w:bottom w:val="dashed" w:sz="4" w:space="0" w:color="003300"/>
              <w:right w:val="single" w:sz="4" w:space="0" w:color="003300"/>
            </w:tcBorders>
            <w:shd w:val="clear" w:color="auto" w:fill="auto"/>
            <w:noWrap/>
            <w:vAlign w:val="bottom"/>
            <w:hideMark/>
          </w:tcPr>
          <w:p w14:paraId="60E56941"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HK.1.1.1.1</w:t>
            </w:r>
          </w:p>
        </w:tc>
      </w:tr>
      <w:tr w:rsidR="006E5FC5" w:rsidRPr="00AD0BBB" w14:paraId="6BEE8476" w14:textId="77777777" w:rsidTr="009301AB">
        <w:trPr>
          <w:trHeight w:val="196"/>
          <w:jc w:val="center"/>
        </w:trPr>
        <w:tc>
          <w:tcPr>
            <w:tcW w:w="863" w:type="dxa"/>
            <w:tcBorders>
              <w:top w:val="nil"/>
              <w:left w:val="single" w:sz="4" w:space="0" w:color="003300"/>
              <w:bottom w:val="dashed" w:sz="4" w:space="0" w:color="003300"/>
              <w:right w:val="single" w:sz="4" w:space="0" w:color="003300"/>
            </w:tcBorders>
            <w:shd w:val="clear" w:color="auto" w:fill="auto"/>
            <w:noWrap/>
            <w:vAlign w:val="bottom"/>
            <w:hideMark/>
          </w:tcPr>
          <w:p w14:paraId="17C30FE8" w14:textId="77777777" w:rsidR="006E5FC5" w:rsidRPr="00AD0BBB" w:rsidRDefault="006E5FC5" w:rsidP="009301AB">
            <w:pPr>
              <w:spacing w:after="0" w:line="240" w:lineRule="auto"/>
              <w:jc w:val="right"/>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5910</w:t>
            </w:r>
          </w:p>
        </w:tc>
        <w:tc>
          <w:tcPr>
            <w:tcW w:w="5795" w:type="dxa"/>
            <w:tcBorders>
              <w:top w:val="nil"/>
              <w:left w:val="nil"/>
              <w:bottom w:val="dashed" w:sz="4" w:space="0" w:color="003300"/>
              <w:right w:val="single" w:sz="4" w:space="0" w:color="003300"/>
            </w:tcBorders>
            <w:shd w:val="clear" w:color="auto" w:fill="auto"/>
            <w:noWrap/>
            <w:vAlign w:val="bottom"/>
            <w:hideMark/>
          </w:tcPr>
          <w:p w14:paraId="31460881"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Software</w:t>
            </w:r>
          </w:p>
        </w:tc>
        <w:tc>
          <w:tcPr>
            <w:tcW w:w="869" w:type="dxa"/>
            <w:tcBorders>
              <w:top w:val="nil"/>
              <w:left w:val="nil"/>
              <w:bottom w:val="dashed" w:sz="4" w:space="0" w:color="003300"/>
              <w:right w:val="single" w:sz="4" w:space="0" w:color="003300"/>
            </w:tcBorders>
            <w:shd w:val="clear" w:color="auto" w:fill="auto"/>
            <w:noWrap/>
            <w:vAlign w:val="bottom"/>
            <w:hideMark/>
          </w:tcPr>
          <w:p w14:paraId="66C112CE"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w:t>
            </w:r>
          </w:p>
        </w:tc>
        <w:tc>
          <w:tcPr>
            <w:tcW w:w="701" w:type="dxa"/>
            <w:tcBorders>
              <w:top w:val="nil"/>
              <w:left w:val="nil"/>
              <w:bottom w:val="dashed" w:sz="4" w:space="0" w:color="003300"/>
              <w:right w:val="single" w:sz="4" w:space="0" w:color="003300"/>
            </w:tcBorders>
            <w:shd w:val="clear" w:color="auto" w:fill="auto"/>
            <w:noWrap/>
            <w:vAlign w:val="bottom"/>
            <w:hideMark/>
          </w:tcPr>
          <w:p w14:paraId="17FB4FCA"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w:t>
            </w:r>
          </w:p>
        </w:tc>
        <w:tc>
          <w:tcPr>
            <w:tcW w:w="990" w:type="dxa"/>
            <w:tcBorders>
              <w:top w:val="nil"/>
              <w:left w:val="nil"/>
              <w:bottom w:val="dashed" w:sz="4" w:space="0" w:color="003300"/>
              <w:right w:val="single" w:sz="4" w:space="0" w:color="003300"/>
            </w:tcBorders>
            <w:shd w:val="clear" w:color="auto" w:fill="auto"/>
            <w:noWrap/>
            <w:vAlign w:val="bottom"/>
            <w:hideMark/>
          </w:tcPr>
          <w:p w14:paraId="1F30C1E4"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HK.1.1.3</w:t>
            </w:r>
          </w:p>
        </w:tc>
        <w:tc>
          <w:tcPr>
            <w:tcW w:w="1210" w:type="dxa"/>
            <w:tcBorders>
              <w:top w:val="nil"/>
              <w:left w:val="nil"/>
              <w:bottom w:val="dashed" w:sz="4" w:space="0" w:color="003300"/>
              <w:right w:val="single" w:sz="4" w:space="0" w:color="003300"/>
            </w:tcBorders>
            <w:shd w:val="clear" w:color="auto" w:fill="auto"/>
            <w:noWrap/>
            <w:vAlign w:val="bottom"/>
            <w:hideMark/>
          </w:tcPr>
          <w:p w14:paraId="2C8B0293"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HK.1.1.3.1</w:t>
            </w:r>
          </w:p>
        </w:tc>
      </w:tr>
      <w:tr w:rsidR="006E5FC5" w:rsidRPr="00AD0BBB" w14:paraId="519A38AE" w14:textId="77777777" w:rsidTr="009301AB">
        <w:trPr>
          <w:trHeight w:val="196"/>
          <w:jc w:val="center"/>
        </w:trPr>
        <w:tc>
          <w:tcPr>
            <w:tcW w:w="863" w:type="dxa"/>
            <w:tcBorders>
              <w:top w:val="nil"/>
              <w:left w:val="single" w:sz="4" w:space="0" w:color="003300"/>
              <w:bottom w:val="dashed" w:sz="4" w:space="0" w:color="003300"/>
              <w:right w:val="single" w:sz="4" w:space="0" w:color="003300"/>
            </w:tcBorders>
            <w:shd w:val="clear" w:color="auto" w:fill="auto"/>
            <w:noWrap/>
            <w:vAlign w:val="bottom"/>
            <w:hideMark/>
          </w:tcPr>
          <w:p w14:paraId="385C9283" w14:textId="77777777" w:rsidR="006E5FC5" w:rsidRPr="00AD0BBB" w:rsidRDefault="006E5FC5" w:rsidP="009301AB">
            <w:pPr>
              <w:spacing w:after="0" w:line="240" w:lineRule="auto"/>
              <w:jc w:val="right"/>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5920</w:t>
            </w:r>
          </w:p>
        </w:tc>
        <w:tc>
          <w:tcPr>
            <w:tcW w:w="5795" w:type="dxa"/>
            <w:tcBorders>
              <w:top w:val="nil"/>
              <w:left w:val="nil"/>
              <w:bottom w:val="dashed" w:sz="4" w:space="0" w:color="003300"/>
              <w:right w:val="single" w:sz="4" w:space="0" w:color="003300"/>
            </w:tcBorders>
            <w:shd w:val="clear" w:color="auto" w:fill="auto"/>
            <w:noWrap/>
            <w:vAlign w:val="bottom"/>
            <w:hideMark/>
          </w:tcPr>
          <w:p w14:paraId="526D77F1"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Patentes</w:t>
            </w:r>
          </w:p>
        </w:tc>
        <w:tc>
          <w:tcPr>
            <w:tcW w:w="869" w:type="dxa"/>
            <w:tcBorders>
              <w:top w:val="nil"/>
              <w:left w:val="nil"/>
              <w:bottom w:val="dashed" w:sz="4" w:space="0" w:color="003300"/>
              <w:right w:val="single" w:sz="4" w:space="0" w:color="003300"/>
            </w:tcBorders>
            <w:shd w:val="clear" w:color="auto" w:fill="auto"/>
            <w:noWrap/>
            <w:vAlign w:val="bottom"/>
            <w:hideMark/>
          </w:tcPr>
          <w:p w14:paraId="4C9F35E9"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w:t>
            </w:r>
          </w:p>
        </w:tc>
        <w:tc>
          <w:tcPr>
            <w:tcW w:w="701" w:type="dxa"/>
            <w:tcBorders>
              <w:top w:val="nil"/>
              <w:left w:val="nil"/>
              <w:bottom w:val="dashed" w:sz="4" w:space="0" w:color="003300"/>
              <w:right w:val="single" w:sz="4" w:space="0" w:color="003300"/>
            </w:tcBorders>
            <w:shd w:val="clear" w:color="auto" w:fill="auto"/>
            <w:noWrap/>
            <w:vAlign w:val="bottom"/>
            <w:hideMark/>
          </w:tcPr>
          <w:p w14:paraId="12E411ED"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w:t>
            </w:r>
          </w:p>
        </w:tc>
        <w:tc>
          <w:tcPr>
            <w:tcW w:w="990" w:type="dxa"/>
            <w:tcBorders>
              <w:top w:val="nil"/>
              <w:left w:val="nil"/>
              <w:bottom w:val="dashed" w:sz="4" w:space="0" w:color="003300"/>
              <w:right w:val="single" w:sz="4" w:space="0" w:color="003300"/>
            </w:tcBorders>
            <w:shd w:val="clear" w:color="auto" w:fill="auto"/>
            <w:noWrap/>
            <w:vAlign w:val="bottom"/>
            <w:hideMark/>
          </w:tcPr>
          <w:p w14:paraId="52906240"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HK.1.1.3</w:t>
            </w:r>
          </w:p>
        </w:tc>
        <w:tc>
          <w:tcPr>
            <w:tcW w:w="1210" w:type="dxa"/>
            <w:tcBorders>
              <w:top w:val="nil"/>
              <w:left w:val="nil"/>
              <w:bottom w:val="dashed" w:sz="4" w:space="0" w:color="003300"/>
              <w:right w:val="single" w:sz="4" w:space="0" w:color="003300"/>
            </w:tcBorders>
            <w:shd w:val="clear" w:color="auto" w:fill="auto"/>
            <w:noWrap/>
            <w:vAlign w:val="bottom"/>
            <w:hideMark/>
          </w:tcPr>
          <w:p w14:paraId="08161116"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HK.1.1.3.2</w:t>
            </w:r>
          </w:p>
        </w:tc>
      </w:tr>
      <w:tr w:rsidR="006E5FC5" w:rsidRPr="00AD0BBB" w14:paraId="619645FE" w14:textId="77777777" w:rsidTr="009301AB">
        <w:trPr>
          <w:trHeight w:val="196"/>
          <w:jc w:val="center"/>
        </w:trPr>
        <w:tc>
          <w:tcPr>
            <w:tcW w:w="863" w:type="dxa"/>
            <w:tcBorders>
              <w:top w:val="nil"/>
              <w:left w:val="single" w:sz="4" w:space="0" w:color="003300"/>
              <w:bottom w:val="dashed" w:sz="4" w:space="0" w:color="003300"/>
              <w:right w:val="single" w:sz="4" w:space="0" w:color="003300"/>
            </w:tcBorders>
            <w:shd w:val="clear" w:color="auto" w:fill="auto"/>
            <w:noWrap/>
            <w:vAlign w:val="bottom"/>
            <w:hideMark/>
          </w:tcPr>
          <w:p w14:paraId="247D5430" w14:textId="77777777" w:rsidR="006E5FC5" w:rsidRPr="00AD0BBB" w:rsidRDefault="006E5FC5" w:rsidP="009301AB">
            <w:pPr>
              <w:spacing w:after="0" w:line="240" w:lineRule="auto"/>
              <w:jc w:val="right"/>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5930</w:t>
            </w:r>
          </w:p>
        </w:tc>
        <w:tc>
          <w:tcPr>
            <w:tcW w:w="5795" w:type="dxa"/>
            <w:tcBorders>
              <w:top w:val="nil"/>
              <w:left w:val="nil"/>
              <w:bottom w:val="dashed" w:sz="4" w:space="0" w:color="003300"/>
              <w:right w:val="single" w:sz="4" w:space="0" w:color="003300"/>
            </w:tcBorders>
            <w:shd w:val="clear" w:color="auto" w:fill="auto"/>
            <w:noWrap/>
            <w:vAlign w:val="bottom"/>
            <w:hideMark/>
          </w:tcPr>
          <w:p w14:paraId="77137B45"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Marcas</w:t>
            </w:r>
          </w:p>
        </w:tc>
        <w:tc>
          <w:tcPr>
            <w:tcW w:w="869" w:type="dxa"/>
            <w:tcBorders>
              <w:top w:val="nil"/>
              <w:left w:val="nil"/>
              <w:bottom w:val="dashed" w:sz="4" w:space="0" w:color="003300"/>
              <w:right w:val="single" w:sz="4" w:space="0" w:color="003300"/>
            </w:tcBorders>
            <w:shd w:val="clear" w:color="auto" w:fill="auto"/>
            <w:noWrap/>
            <w:vAlign w:val="bottom"/>
            <w:hideMark/>
          </w:tcPr>
          <w:p w14:paraId="416CEAFF"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w:t>
            </w:r>
          </w:p>
        </w:tc>
        <w:tc>
          <w:tcPr>
            <w:tcW w:w="701" w:type="dxa"/>
            <w:tcBorders>
              <w:top w:val="nil"/>
              <w:left w:val="nil"/>
              <w:bottom w:val="dashed" w:sz="4" w:space="0" w:color="003300"/>
              <w:right w:val="single" w:sz="4" w:space="0" w:color="003300"/>
            </w:tcBorders>
            <w:shd w:val="clear" w:color="auto" w:fill="auto"/>
            <w:noWrap/>
            <w:vAlign w:val="bottom"/>
            <w:hideMark/>
          </w:tcPr>
          <w:p w14:paraId="0A8005E4"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w:t>
            </w:r>
          </w:p>
        </w:tc>
        <w:tc>
          <w:tcPr>
            <w:tcW w:w="990" w:type="dxa"/>
            <w:tcBorders>
              <w:top w:val="nil"/>
              <w:left w:val="nil"/>
              <w:bottom w:val="dashed" w:sz="4" w:space="0" w:color="003300"/>
              <w:right w:val="single" w:sz="4" w:space="0" w:color="003300"/>
            </w:tcBorders>
            <w:shd w:val="clear" w:color="auto" w:fill="auto"/>
            <w:noWrap/>
            <w:vAlign w:val="bottom"/>
            <w:hideMark/>
          </w:tcPr>
          <w:p w14:paraId="6C6EB9B7"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HK.1.1.3</w:t>
            </w:r>
          </w:p>
        </w:tc>
        <w:tc>
          <w:tcPr>
            <w:tcW w:w="1210" w:type="dxa"/>
            <w:tcBorders>
              <w:top w:val="nil"/>
              <w:left w:val="nil"/>
              <w:bottom w:val="dashed" w:sz="4" w:space="0" w:color="003300"/>
              <w:right w:val="single" w:sz="4" w:space="0" w:color="003300"/>
            </w:tcBorders>
            <w:shd w:val="clear" w:color="auto" w:fill="auto"/>
            <w:noWrap/>
            <w:vAlign w:val="bottom"/>
            <w:hideMark/>
          </w:tcPr>
          <w:p w14:paraId="6ED7A307"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HK.1.1.3.2</w:t>
            </w:r>
          </w:p>
        </w:tc>
      </w:tr>
      <w:tr w:rsidR="006E5FC5" w:rsidRPr="00AD0BBB" w14:paraId="7796B0EB" w14:textId="77777777" w:rsidTr="009301AB">
        <w:trPr>
          <w:trHeight w:val="196"/>
          <w:jc w:val="center"/>
        </w:trPr>
        <w:tc>
          <w:tcPr>
            <w:tcW w:w="863" w:type="dxa"/>
            <w:tcBorders>
              <w:top w:val="nil"/>
              <w:left w:val="single" w:sz="4" w:space="0" w:color="003300"/>
              <w:bottom w:val="dashed" w:sz="4" w:space="0" w:color="003300"/>
              <w:right w:val="single" w:sz="4" w:space="0" w:color="003300"/>
            </w:tcBorders>
            <w:shd w:val="clear" w:color="auto" w:fill="auto"/>
            <w:noWrap/>
            <w:vAlign w:val="bottom"/>
            <w:hideMark/>
          </w:tcPr>
          <w:p w14:paraId="5D080441" w14:textId="77777777" w:rsidR="006E5FC5" w:rsidRPr="00AD0BBB" w:rsidRDefault="006E5FC5" w:rsidP="009301AB">
            <w:pPr>
              <w:spacing w:after="0" w:line="240" w:lineRule="auto"/>
              <w:jc w:val="right"/>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5940</w:t>
            </w:r>
          </w:p>
        </w:tc>
        <w:tc>
          <w:tcPr>
            <w:tcW w:w="5795" w:type="dxa"/>
            <w:tcBorders>
              <w:top w:val="nil"/>
              <w:left w:val="nil"/>
              <w:bottom w:val="dashed" w:sz="4" w:space="0" w:color="003300"/>
              <w:right w:val="single" w:sz="4" w:space="0" w:color="003300"/>
            </w:tcBorders>
            <w:shd w:val="clear" w:color="auto" w:fill="auto"/>
            <w:noWrap/>
            <w:vAlign w:val="bottom"/>
            <w:hideMark/>
          </w:tcPr>
          <w:p w14:paraId="1798096F"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Derechos</w:t>
            </w:r>
          </w:p>
        </w:tc>
        <w:tc>
          <w:tcPr>
            <w:tcW w:w="869" w:type="dxa"/>
            <w:tcBorders>
              <w:top w:val="nil"/>
              <w:left w:val="nil"/>
              <w:bottom w:val="dashed" w:sz="4" w:space="0" w:color="003300"/>
              <w:right w:val="single" w:sz="4" w:space="0" w:color="003300"/>
            </w:tcBorders>
            <w:shd w:val="clear" w:color="auto" w:fill="auto"/>
            <w:noWrap/>
            <w:vAlign w:val="bottom"/>
            <w:hideMark/>
          </w:tcPr>
          <w:p w14:paraId="3EAE964E"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w:t>
            </w:r>
          </w:p>
        </w:tc>
        <w:tc>
          <w:tcPr>
            <w:tcW w:w="701" w:type="dxa"/>
            <w:tcBorders>
              <w:top w:val="nil"/>
              <w:left w:val="nil"/>
              <w:bottom w:val="dashed" w:sz="4" w:space="0" w:color="003300"/>
              <w:right w:val="single" w:sz="4" w:space="0" w:color="003300"/>
            </w:tcBorders>
            <w:shd w:val="clear" w:color="auto" w:fill="auto"/>
            <w:noWrap/>
            <w:vAlign w:val="bottom"/>
            <w:hideMark/>
          </w:tcPr>
          <w:p w14:paraId="4AC903E7"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w:t>
            </w:r>
          </w:p>
        </w:tc>
        <w:tc>
          <w:tcPr>
            <w:tcW w:w="990" w:type="dxa"/>
            <w:tcBorders>
              <w:top w:val="nil"/>
              <w:left w:val="nil"/>
              <w:bottom w:val="dashed" w:sz="4" w:space="0" w:color="003300"/>
              <w:right w:val="single" w:sz="4" w:space="0" w:color="003300"/>
            </w:tcBorders>
            <w:shd w:val="clear" w:color="auto" w:fill="auto"/>
            <w:noWrap/>
            <w:vAlign w:val="bottom"/>
            <w:hideMark/>
          </w:tcPr>
          <w:p w14:paraId="1CA79F65"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HK.1.1.3</w:t>
            </w:r>
          </w:p>
        </w:tc>
        <w:tc>
          <w:tcPr>
            <w:tcW w:w="1210" w:type="dxa"/>
            <w:tcBorders>
              <w:top w:val="nil"/>
              <w:left w:val="nil"/>
              <w:bottom w:val="dashed" w:sz="4" w:space="0" w:color="003300"/>
              <w:right w:val="single" w:sz="4" w:space="0" w:color="003300"/>
            </w:tcBorders>
            <w:shd w:val="clear" w:color="auto" w:fill="auto"/>
            <w:noWrap/>
            <w:vAlign w:val="bottom"/>
            <w:hideMark/>
          </w:tcPr>
          <w:p w14:paraId="659A9D70"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HK.1.1.3.2</w:t>
            </w:r>
          </w:p>
        </w:tc>
      </w:tr>
      <w:tr w:rsidR="006E5FC5" w:rsidRPr="00AD0BBB" w14:paraId="3E93C7FF" w14:textId="77777777" w:rsidTr="009301AB">
        <w:trPr>
          <w:trHeight w:val="196"/>
          <w:jc w:val="center"/>
        </w:trPr>
        <w:tc>
          <w:tcPr>
            <w:tcW w:w="863" w:type="dxa"/>
            <w:tcBorders>
              <w:top w:val="nil"/>
              <w:left w:val="single" w:sz="4" w:space="0" w:color="003300"/>
              <w:bottom w:val="dashed" w:sz="4" w:space="0" w:color="003300"/>
              <w:right w:val="single" w:sz="4" w:space="0" w:color="003300"/>
            </w:tcBorders>
            <w:shd w:val="clear" w:color="auto" w:fill="auto"/>
            <w:noWrap/>
            <w:vAlign w:val="bottom"/>
            <w:hideMark/>
          </w:tcPr>
          <w:p w14:paraId="6B0E2267" w14:textId="77777777" w:rsidR="006E5FC5" w:rsidRPr="00AD0BBB" w:rsidRDefault="006E5FC5" w:rsidP="009301AB">
            <w:pPr>
              <w:spacing w:after="0" w:line="240" w:lineRule="auto"/>
              <w:jc w:val="right"/>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5950</w:t>
            </w:r>
          </w:p>
        </w:tc>
        <w:tc>
          <w:tcPr>
            <w:tcW w:w="5795" w:type="dxa"/>
            <w:tcBorders>
              <w:top w:val="nil"/>
              <w:left w:val="nil"/>
              <w:bottom w:val="dashed" w:sz="4" w:space="0" w:color="003300"/>
              <w:right w:val="single" w:sz="4" w:space="0" w:color="003300"/>
            </w:tcBorders>
            <w:shd w:val="clear" w:color="auto" w:fill="auto"/>
            <w:noWrap/>
            <w:vAlign w:val="bottom"/>
            <w:hideMark/>
          </w:tcPr>
          <w:p w14:paraId="184AAD26"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Concesiones</w:t>
            </w:r>
          </w:p>
        </w:tc>
        <w:tc>
          <w:tcPr>
            <w:tcW w:w="869" w:type="dxa"/>
            <w:tcBorders>
              <w:top w:val="nil"/>
              <w:left w:val="nil"/>
              <w:bottom w:val="dashed" w:sz="4" w:space="0" w:color="003300"/>
              <w:right w:val="single" w:sz="4" w:space="0" w:color="003300"/>
            </w:tcBorders>
            <w:shd w:val="clear" w:color="auto" w:fill="auto"/>
            <w:noWrap/>
            <w:vAlign w:val="bottom"/>
            <w:hideMark/>
          </w:tcPr>
          <w:p w14:paraId="03E15BA8"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w:t>
            </w:r>
          </w:p>
        </w:tc>
        <w:tc>
          <w:tcPr>
            <w:tcW w:w="701" w:type="dxa"/>
            <w:tcBorders>
              <w:top w:val="nil"/>
              <w:left w:val="nil"/>
              <w:bottom w:val="dashed" w:sz="4" w:space="0" w:color="003300"/>
              <w:right w:val="single" w:sz="4" w:space="0" w:color="003300"/>
            </w:tcBorders>
            <w:shd w:val="clear" w:color="auto" w:fill="auto"/>
            <w:noWrap/>
            <w:vAlign w:val="bottom"/>
            <w:hideMark/>
          </w:tcPr>
          <w:p w14:paraId="7785EF21"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w:t>
            </w:r>
          </w:p>
        </w:tc>
        <w:tc>
          <w:tcPr>
            <w:tcW w:w="990" w:type="dxa"/>
            <w:tcBorders>
              <w:top w:val="nil"/>
              <w:left w:val="nil"/>
              <w:bottom w:val="dashed" w:sz="4" w:space="0" w:color="003300"/>
              <w:right w:val="single" w:sz="4" w:space="0" w:color="003300"/>
            </w:tcBorders>
            <w:shd w:val="clear" w:color="auto" w:fill="auto"/>
            <w:noWrap/>
            <w:vAlign w:val="bottom"/>
            <w:hideMark/>
          </w:tcPr>
          <w:p w14:paraId="6833C08B"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HK.1.1.3</w:t>
            </w:r>
          </w:p>
        </w:tc>
        <w:tc>
          <w:tcPr>
            <w:tcW w:w="1210" w:type="dxa"/>
            <w:tcBorders>
              <w:top w:val="nil"/>
              <w:left w:val="nil"/>
              <w:bottom w:val="dashed" w:sz="4" w:space="0" w:color="003300"/>
              <w:right w:val="single" w:sz="4" w:space="0" w:color="003300"/>
            </w:tcBorders>
            <w:shd w:val="clear" w:color="auto" w:fill="auto"/>
            <w:noWrap/>
            <w:vAlign w:val="bottom"/>
            <w:hideMark/>
          </w:tcPr>
          <w:p w14:paraId="246E8291"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HK.1.1.3.2</w:t>
            </w:r>
          </w:p>
        </w:tc>
      </w:tr>
      <w:tr w:rsidR="006E5FC5" w:rsidRPr="00AD0BBB" w14:paraId="7C7715EC" w14:textId="77777777" w:rsidTr="009301AB">
        <w:trPr>
          <w:trHeight w:val="196"/>
          <w:jc w:val="center"/>
        </w:trPr>
        <w:tc>
          <w:tcPr>
            <w:tcW w:w="863" w:type="dxa"/>
            <w:tcBorders>
              <w:top w:val="nil"/>
              <w:left w:val="single" w:sz="4" w:space="0" w:color="003300"/>
              <w:bottom w:val="dashed" w:sz="4" w:space="0" w:color="003300"/>
              <w:right w:val="single" w:sz="4" w:space="0" w:color="003300"/>
            </w:tcBorders>
            <w:shd w:val="clear" w:color="auto" w:fill="auto"/>
            <w:noWrap/>
            <w:vAlign w:val="bottom"/>
            <w:hideMark/>
          </w:tcPr>
          <w:p w14:paraId="466C5AE0" w14:textId="77777777" w:rsidR="006E5FC5" w:rsidRPr="00AD0BBB" w:rsidRDefault="006E5FC5" w:rsidP="009301AB">
            <w:pPr>
              <w:spacing w:after="0" w:line="240" w:lineRule="auto"/>
              <w:jc w:val="right"/>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5960</w:t>
            </w:r>
          </w:p>
        </w:tc>
        <w:tc>
          <w:tcPr>
            <w:tcW w:w="5795" w:type="dxa"/>
            <w:tcBorders>
              <w:top w:val="nil"/>
              <w:left w:val="nil"/>
              <w:bottom w:val="dashed" w:sz="4" w:space="0" w:color="003300"/>
              <w:right w:val="single" w:sz="4" w:space="0" w:color="003300"/>
            </w:tcBorders>
            <w:shd w:val="clear" w:color="auto" w:fill="auto"/>
            <w:noWrap/>
            <w:vAlign w:val="bottom"/>
            <w:hideMark/>
          </w:tcPr>
          <w:p w14:paraId="45E72A07"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Franquicias</w:t>
            </w:r>
          </w:p>
        </w:tc>
        <w:tc>
          <w:tcPr>
            <w:tcW w:w="869" w:type="dxa"/>
            <w:tcBorders>
              <w:top w:val="nil"/>
              <w:left w:val="nil"/>
              <w:bottom w:val="dashed" w:sz="4" w:space="0" w:color="003300"/>
              <w:right w:val="single" w:sz="4" w:space="0" w:color="003300"/>
            </w:tcBorders>
            <w:shd w:val="clear" w:color="auto" w:fill="auto"/>
            <w:noWrap/>
            <w:vAlign w:val="bottom"/>
            <w:hideMark/>
          </w:tcPr>
          <w:p w14:paraId="50442289"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w:t>
            </w:r>
          </w:p>
        </w:tc>
        <w:tc>
          <w:tcPr>
            <w:tcW w:w="701" w:type="dxa"/>
            <w:tcBorders>
              <w:top w:val="nil"/>
              <w:left w:val="nil"/>
              <w:bottom w:val="dashed" w:sz="4" w:space="0" w:color="003300"/>
              <w:right w:val="single" w:sz="4" w:space="0" w:color="003300"/>
            </w:tcBorders>
            <w:shd w:val="clear" w:color="auto" w:fill="auto"/>
            <w:noWrap/>
            <w:vAlign w:val="bottom"/>
            <w:hideMark/>
          </w:tcPr>
          <w:p w14:paraId="60EDD35C"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w:t>
            </w:r>
          </w:p>
        </w:tc>
        <w:tc>
          <w:tcPr>
            <w:tcW w:w="990" w:type="dxa"/>
            <w:tcBorders>
              <w:top w:val="nil"/>
              <w:left w:val="nil"/>
              <w:bottom w:val="dashed" w:sz="4" w:space="0" w:color="003300"/>
              <w:right w:val="single" w:sz="4" w:space="0" w:color="003300"/>
            </w:tcBorders>
            <w:shd w:val="clear" w:color="auto" w:fill="auto"/>
            <w:noWrap/>
            <w:vAlign w:val="bottom"/>
            <w:hideMark/>
          </w:tcPr>
          <w:p w14:paraId="1ED2585A"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HK.1.1.3</w:t>
            </w:r>
          </w:p>
        </w:tc>
        <w:tc>
          <w:tcPr>
            <w:tcW w:w="1210" w:type="dxa"/>
            <w:tcBorders>
              <w:top w:val="nil"/>
              <w:left w:val="nil"/>
              <w:bottom w:val="dashed" w:sz="4" w:space="0" w:color="003300"/>
              <w:right w:val="single" w:sz="4" w:space="0" w:color="003300"/>
            </w:tcBorders>
            <w:shd w:val="clear" w:color="auto" w:fill="auto"/>
            <w:noWrap/>
            <w:vAlign w:val="bottom"/>
            <w:hideMark/>
          </w:tcPr>
          <w:p w14:paraId="069425B4"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HK.1.1.3.2</w:t>
            </w:r>
          </w:p>
        </w:tc>
      </w:tr>
      <w:tr w:rsidR="006E5FC5" w:rsidRPr="00AD0BBB" w14:paraId="32A31A3B" w14:textId="77777777" w:rsidTr="009301AB">
        <w:trPr>
          <w:trHeight w:val="196"/>
          <w:jc w:val="center"/>
        </w:trPr>
        <w:tc>
          <w:tcPr>
            <w:tcW w:w="863" w:type="dxa"/>
            <w:tcBorders>
              <w:top w:val="nil"/>
              <w:left w:val="single" w:sz="4" w:space="0" w:color="003300"/>
              <w:bottom w:val="dashed" w:sz="4" w:space="0" w:color="003300"/>
              <w:right w:val="single" w:sz="4" w:space="0" w:color="003300"/>
            </w:tcBorders>
            <w:shd w:val="clear" w:color="auto" w:fill="auto"/>
            <w:noWrap/>
            <w:vAlign w:val="bottom"/>
            <w:hideMark/>
          </w:tcPr>
          <w:p w14:paraId="7F90ED06" w14:textId="77777777" w:rsidR="006E5FC5" w:rsidRPr="00AD0BBB" w:rsidRDefault="006E5FC5" w:rsidP="009301AB">
            <w:pPr>
              <w:spacing w:after="0" w:line="240" w:lineRule="auto"/>
              <w:jc w:val="right"/>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5970</w:t>
            </w:r>
          </w:p>
        </w:tc>
        <w:tc>
          <w:tcPr>
            <w:tcW w:w="5795" w:type="dxa"/>
            <w:tcBorders>
              <w:top w:val="nil"/>
              <w:left w:val="nil"/>
              <w:bottom w:val="dashed" w:sz="4" w:space="0" w:color="003300"/>
              <w:right w:val="single" w:sz="4" w:space="0" w:color="003300"/>
            </w:tcBorders>
            <w:shd w:val="clear" w:color="auto" w:fill="auto"/>
            <w:noWrap/>
            <w:vAlign w:val="bottom"/>
            <w:hideMark/>
          </w:tcPr>
          <w:p w14:paraId="75E20DC4"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Licencias informáticas e intelectuales</w:t>
            </w:r>
          </w:p>
        </w:tc>
        <w:tc>
          <w:tcPr>
            <w:tcW w:w="869" w:type="dxa"/>
            <w:tcBorders>
              <w:top w:val="nil"/>
              <w:left w:val="nil"/>
              <w:bottom w:val="dashed" w:sz="4" w:space="0" w:color="003300"/>
              <w:right w:val="single" w:sz="4" w:space="0" w:color="003300"/>
            </w:tcBorders>
            <w:shd w:val="clear" w:color="auto" w:fill="auto"/>
            <w:noWrap/>
            <w:vAlign w:val="bottom"/>
            <w:hideMark/>
          </w:tcPr>
          <w:p w14:paraId="7C370B84"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w:t>
            </w:r>
          </w:p>
        </w:tc>
        <w:tc>
          <w:tcPr>
            <w:tcW w:w="701" w:type="dxa"/>
            <w:tcBorders>
              <w:top w:val="nil"/>
              <w:left w:val="nil"/>
              <w:bottom w:val="dashed" w:sz="4" w:space="0" w:color="003300"/>
              <w:right w:val="single" w:sz="4" w:space="0" w:color="003300"/>
            </w:tcBorders>
            <w:shd w:val="clear" w:color="auto" w:fill="auto"/>
            <w:noWrap/>
            <w:vAlign w:val="bottom"/>
            <w:hideMark/>
          </w:tcPr>
          <w:p w14:paraId="66C1B5C5"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w:t>
            </w:r>
          </w:p>
        </w:tc>
        <w:tc>
          <w:tcPr>
            <w:tcW w:w="990" w:type="dxa"/>
            <w:tcBorders>
              <w:top w:val="nil"/>
              <w:left w:val="nil"/>
              <w:bottom w:val="dashed" w:sz="4" w:space="0" w:color="003300"/>
              <w:right w:val="single" w:sz="4" w:space="0" w:color="003300"/>
            </w:tcBorders>
            <w:shd w:val="clear" w:color="auto" w:fill="auto"/>
            <w:noWrap/>
            <w:vAlign w:val="bottom"/>
            <w:hideMark/>
          </w:tcPr>
          <w:p w14:paraId="30673948"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HK.1.1.3</w:t>
            </w:r>
          </w:p>
        </w:tc>
        <w:tc>
          <w:tcPr>
            <w:tcW w:w="1210" w:type="dxa"/>
            <w:tcBorders>
              <w:top w:val="nil"/>
              <w:left w:val="nil"/>
              <w:bottom w:val="dashed" w:sz="4" w:space="0" w:color="003300"/>
              <w:right w:val="single" w:sz="4" w:space="0" w:color="003300"/>
            </w:tcBorders>
            <w:shd w:val="clear" w:color="auto" w:fill="auto"/>
            <w:noWrap/>
            <w:vAlign w:val="bottom"/>
            <w:hideMark/>
          </w:tcPr>
          <w:p w14:paraId="030D5C85"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HK.1.1.3.1</w:t>
            </w:r>
          </w:p>
        </w:tc>
      </w:tr>
      <w:tr w:rsidR="006E5FC5" w:rsidRPr="00AD0BBB" w14:paraId="39DE5192" w14:textId="77777777" w:rsidTr="009301AB">
        <w:trPr>
          <w:trHeight w:val="196"/>
          <w:jc w:val="center"/>
        </w:trPr>
        <w:tc>
          <w:tcPr>
            <w:tcW w:w="863" w:type="dxa"/>
            <w:tcBorders>
              <w:top w:val="nil"/>
              <w:left w:val="single" w:sz="4" w:space="0" w:color="003300"/>
              <w:bottom w:val="dashed" w:sz="4" w:space="0" w:color="003300"/>
              <w:right w:val="single" w:sz="4" w:space="0" w:color="003300"/>
            </w:tcBorders>
            <w:shd w:val="clear" w:color="auto" w:fill="auto"/>
            <w:noWrap/>
            <w:vAlign w:val="bottom"/>
            <w:hideMark/>
          </w:tcPr>
          <w:p w14:paraId="363220F4" w14:textId="77777777" w:rsidR="006E5FC5" w:rsidRPr="00AD0BBB" w:rsidRDefault="006E5FC5" w:rsidP="009301AB">
            <w:pPr>
              <w:spacing w:after="0" w:line="240" w:lineRule="auto"/>
              <w:jc w:val="right"/>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5980</w:t>
            </w:r>
          </w:p>
        </w:tc>
        <w:tc>
          <w:tcPr>
            <w:tcW w:w="5795" w:type="dxa"/>
            <w:tcBorders>
              <w:top w:val="nil"/>
              <w:left w:val="nil"/>
              <w:bottom w:val="dashed" w:sz="4" w:space="0" w:color="003300"/>
              <w:right w:val="single" w:sz="4" w:space="0" w:color="003300"/>
            </w:tcBorders>
            <w:shd w:val="clear" w:color="auto" w:fill="auto"/>
            <w:noWrap/>
            <w:vAlign w:val="bottom"/>
            <w:hideMark/>
          </w:tcPr>
          <w:p w14:paraId="3C27011D"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Licencias industriales, comerciales y otras</w:t>
            </w:r>
          </w:p>
        </w:tc>
        <w:tc>
          <w:tcPr>
            <w:tcW w:w="869" w:type="dxa"/>
            <w:tcBorders>
              <w:top w:val="nil"/>
              <w:left w:val="nil"/>
              <w:bottom w:val="dashed" w:sz="4" w:space="0" w:color="003300"/>
              <w:right w:val="single" w:sz="4" w:space="0" w:color="003300"/>
            </w:tcBorders>
            <w:shd w:val="clear" w:color="auto" w:fill="auto"/>
            <w:noWrap/>
            <w:vAlign w:val="bottom"/>
            <w:hideMark/>
          </w:tcPr>
          <w:p w14:paraId="3F629286"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w:t>
            </w:r>
          </w:p>
        </w:tc>
        <w:tc>
          <w:tcPr>
            <w:tcW w:w="701" w:type="dxa"/>
            <w:tcBorders>
              <w:top w:val="nil"/>
              <w:left w:val="nil"/>
              <w:bottom w:val="dashed" w:sz="4" w:space="0" w:color="003300"/>
              <w:right w:val="single" w:sz="4" w:space="0" w:color="003300"/>
            </w:tcBorders>
            <w:shd w:val="clear" w:color="auto" w:fill="auto"/>
            <w:noWrap/>
            <w:vAlign w:val="bottom"/>
            <w:hideMark/>
          </w:tcPr>
          <w:p w14:paraId="439BE21E"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w:t>
            </w:r>
          </w:p>
        </w:tc>
        <w:tc>
          <w:tcPr>
            <w:tcW w:w="990" w:type="dxa"/>
            <w:tcBorders>
              <w:top w:val="nil"/>
              <w:left w:val="nil"/>
              <w:bottom w:val="dashed" w:sz="4" w:space="0" w:color="003300"/>
              <w:right w:val="single" w:sz="4" w:space="0" w:color="003300"/>
            </w:tcBorders>
            <w:shd w:val="clear" w:color="auto" w:fill="auto"/>
            <w:noWrap/>
            <w:vAlign w:val="bottom"/>
            <w:hideMark/>
          </w:tcPr>
          <w:p w14:paraId="4E3E5EA8"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HK.1.1.3</w:t>
            </w:r>
          </w:p>
        </w:tc>
        <w:tc>
          <w:tcPr>
            <w:tcW w:w="1210" w:type="dxa"/>
            <w:tcBorders>
              <w:top w:val="nil"/>
              <w:left w:val="nil"/>
              <w:bottom w:val="dashed" w:sz="4" w:space="0" w:color="003300"/>
              <w:right w:val="single" w:sz="4" w:space="0" w:color="003300"/>
            </w:tcBorders>
            <w:shd w:val="clear" w:color="auto" w:fill="auto"/>
            <w:noWrap/>
            <w:vAlign w:val="bottom"/>
            <w:hideMark/>
          </w:tcPr>
          <w:p w14:paraId="49C230FE"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HK.1.1.3.2</w:t>
            </w:r>
          </w:p>
        </w:tc>
      </w:tr>
      <w:tr w:rsidR="006E5FC5" w:rsidRPr="00AD0BBB" w14:paraId="7D81838C" w14:textId="77777777" w:rsidTr="009301AB">
        <w:trPr>
          <w:trHeight w:val="196"/>
          <w:jc w:val="center"/>
        </w:trPr>
        <w:tc>
          <w:tcPr>
            <w:tcW w:w="863" w:type="dxa"/>
            <w:tcBorders>
              <w:top w:val="nil"/>
              <w:left w:val="single" w:sz="4" w:space="0" w:color="003300"/>
              <w:bottom w:val="dashed" w:sz="4" w:space="0" w:color="003300"/>
              <w:right w:val="single" w:sz="4" w:space="0" w:color="003300"/>
            </w:tcBorders>
            <w:shd w:val="clear" w:color="auto" w:fill="auto"/>
            <w:noWrap/>
            <w:vAlign w:val="bottom"/>
            <w:hideMark/>
          </w:tcPr>
          <w:p w14:paraId="20EC2AF4" w14:textId="77777777" w:rsidR="006E5FC5" w:rsidRPr="00AD0BBB" w:rsidRDefault="006E5FC5" w:rsidP="009301AB">
            <w:pPr>
              <w:spacing w:after="0" w:line="240" w:lineRule="auto"/>
              <w:jc w:val="right"/>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5990</w:t>
            </w:r>
          </w:p>
        </w:tc>
        <w:tc>
          <w:tcPr>
            <w:tcW w:w="5795" w:type="dxa"/>
            <w:tcBorders>
              <w:top w:val="nil"/>
              <w:left w:val="nil"/>
              <w:bottom w:val="dashed" w:sz="4" w:space="0" w:color="003300"/>
              <w:right w:val="single" w:sz="4" w:space="0" w:color="003300"/>
            </w:tcBorders>
            <w:shd w:val="clear" w:color="auto" w:fill="auto"/>
            <w:noWrap/>
            <w:vAlign w:val="bottom"/>
            <w:hideMark/>
          </w:tcPr>
          <w:p w14:paraId="1F388F1C"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Otros activos intangibles</w:t>
            </w:r>
          </w:p>
        </w:tc>
        <w:tc>
          <w:tcPr>
            <w:tcW w:w="869" w:type="dxa"/>
            <w:tcBorders>
              <w:top w:val="nil"/>
              <w:left w:val="nil"/>
              <w:bottom w:val="dashed" w:sz="4" w:space="0" w:color="003300"/>
              <w:right w:val="single" w:sz="4" w:space="0" w:color="003300"/>
            </w:tcBorders>
            <w:shd w:val="clear" w:color="auto" w:fill="auto"/>
            <w:noWrap/>
            <w:vAlign w:val="bottom"/>
            <w:hideMark/>
          </w:tcPr>
          <w:p w14:paraId="57D6EF0D"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w:t>
            </w:r>
          </w:p>
        </w:tc>
        <w:tc>
          <w:tcPr>
            <w:tcW w:w="701" w:type="dxa"/>
            <w:tcBorders>
              <w:top w:val="nil"/>
              <w:left w:val="nil"/>
              <w:bottom w:val="dashed" w:sz="4" w:space="0" w:color="003300"/>
              <w:right w:val="single" w:sz="4" w:space="0" w:color="003300"/>
            </w:tcBorders>
            <w:shd w:val="clear" w:color="auto" w:fill="auto"/>
            <w:noWrap/>
            <w:vAlign w:val="bottom"/>
            <w:hideMark/>
          </w:tcPr>
          <w:p w14:paraId="6B9DA34E"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w:t>
            </w:r>
          </w:p>
        </w:tc>
        <w:tc>
          <w:tcPr>
            <w:tcW w:w="990" w:type="dxa"/>
            <w:tcBorders>
              <w:top w:val="nil"/>
              <w:left w:val="nil"/>
              <w:bottom w:val="dashed" w:sz="4" w:space="0" w:color="003300"/>
              <w:right w:val="single" w:sz="4" w:space="0" w:color="003300"/>
            </w:tcBorders>
            <w:shd w:val="clear" w:color="auto" w:fill="auto"/>
            <w:noWrap/>
            <w:vAlign w:val="bottom"/>
            <w:hideMark/>
          </w:tcPr>
          <w:p w14:paraId="198EE285"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HK.1.1.3</w:t>
            </w:r>
          </w:p>
        </w:tc>
        <w:tc>
          <w:tcPr>
            <w:tcW w:w="1210" w:type="dxa"/>
            <w:tcBorders>
              <w:top w:val="nil"/>
              <w:left w:val="nil"/>
              <w:bottom w:val="dashed" w:sz="4" w:space="0" w:color="003300"/>
              <w:right w:val="single" w:sz="4" w:space="0" w:color="003300"/>
            </w:tcBorders>
            <w:shd w:val="clear" w:color="auto" w:fill="auto"/>
            <w:noWrap/>
            <w:vAlign w:val="bottom"/>
            <w:hideMark/>
          </w:tcPr>
          <w:p w14:paraId="1994D379"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HK.1.1.3.2</w:t>
            </w:r>
          </w:p>
        </w:tc>
      </w:tr>
      <w:tr w:rsidR="006E5FC5" w:rsidRPr="00AD0BBB" w14:paraId="434DE97B" w14:textId="77777777" w:rsidTr="009301AB">
        <w:trPr>
          <w:trHeight w:val="196"/>
          <w:jc w:val="center"/>
        </w:trPr>
        <w:tc>
          <w:tcPr>
            <w:tcW w:w="863" w:type="dxa"/>
            <w:tcBorders>
              <w:top w:val="nil"/>
              <w:left w:val="single" w:sz="4" w:space="0" w:color="003300"/>
              <w:bottom w:val="dashed" w:sz="4" w:space="0" w:color="003300"/>
              <w:right w:val="single" w:sz="4" w:space="0" w:color="003300"/>
            </w:tcBorders>
            <w:shd w:val="clear" w:color="auto" w:fill="auto"/>
            <w:noWrap/>
            <w:vAlign w:val="bottom"/>
            <w:hideMark/>
          </w:tcPr>
          <w:p w14:paraId="6CA093B5" w14:textId="77777777" w:rsidR="006E5FC5" w:rsidRPr="00AD0BBB" w:rsidRDefault="006E5FC5" w:rsidP="009301AB">
            <w:pPr>
              <w:spacing w:after="0" w:line="240" w:lineRule="auto"/>
              <w:jc w:val="right"/>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6110</w:t>
            </w:r>
          </w:p>
        </w:tc>
        <w:tc>
          <w:tcPr>
            <w:tcW w:w="5795" w:type="dxa"/>
            <w:tcBorders>
              <w:top w:val="nil"/>
              <w:left w:val="nil"/>
              <w:bottom w:val="dashed" w:sz="4" w:space="0" w:color="003300"/>
              <w:right w:val="single" w:sz="4" w:space="0" w:color="003300"/>
            </w:tcBorders>
            <w:shd w:val="clear" w:color="auto" w:fill="auto"/>
            <w:noWrap/>
            <w:vAlign w:val="bottom"/>
            <w:hideMark/>
          </w:tcPr>
          <w:p w14:paraId="674F7EB6"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Edificación habitacional</w:t>
            </w:r>
          </w:p>
        </w:tc>
        <w:tc>
          <w:tcPr>
            <w:tcW w:w="869" w:type="dxa"/>
            <w:tcBorders>
              <w:top w:val="nil"/>
              <w:left w:val="nil"/>
              <w:bottom w:val="dashed" w:sz="4" w:space="0" w:color="003300"/>
              <w:right w:val="single" w:sz="4" w:space="0" w:color="003300"/>
            </w:tcBorders>
            <w:shd w:val="clear" w:color="auto" w:fill="auto"/>
            <w:noWrap/>
            <w:vAlign w:val="bottom"/>
            <w:hideMark/>
          </w:tcPr>
          <w:p w14:paraId="6FBD04F9"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w:t>
            </w:r>
          </w:p>
        </w:tc>
        <w:tc>
          <w:tcPr>
            <w:tcW w:w="701" w:type="dxa"/>
            <w:tcBorders>
              <w:top w:val="nil"/>
              <w:left w:val="nil"/>
              <w:bottom w:val="dashed" w:sz="4" w:space="0" w:color="003300"/>
              <w:right w:val="single" w:sz="4" w:space="0" w:color="003300"/>
            </w:tcBorders>
            <w:shd w:val="clear" w:color="auto" w:fill="auto"/>
            <w:noWrap/>
            <w:vAlign w:val="bottom"/>
            <w:hideMark/>
          </w:tcPr>
          <w:p w14:paraId="4174C423"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w:t>
            </w:r>
          </w:p>
        </w:tc>
        <w:tc>
          <w:tcPr>
            <w:tcW w:w="990" w:type="dxa"/>
            <w:tcBorders>
              <w:top w:val="nil"/>
              <w:left w:val="nil"/>
              <w:bottom w:val="dashed" w:sz="4" w:space="0" w:color="003300"/>
              <w:right w:val="single" w:sz="4" w:space="0" w:color="003300"/>
            </w:tcBorders>
            <w:shd w:val="clear" w:color="auto" w:fill="auto"/>
            <w:noWrap/>
            <w:vAlign w:val="bottom"/>
            <w:hideMark/>
          </w:tcPr>
          <w:p w14:paraId="379539F9"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HK.1.1.1</w:t>
            </w:r>
          </w:p>
        </w:tc>
        <w:tc>
          <w:tcPr>
            <w:tcW w:w="1210" w:type="dxa"/>
            <w:tcBorders>
              <w:top w:val="nil"/>
              <w:left w:val="nil"/>
              <w:bottom w:val="dashed" w:sz="4" w:space="0" w:color="003300"/>
              <w:right w:val="single" w:sz="4" w:space="0" w:color="003300"/>
            </w:tcBorders>
            <w:shd w:val="clear" w:color="auto" w:fill="auto"/>
            <w:noWrap/>
            <w:vAlign w:val="bottom"/>
            <w:hideMark/>
          </w:tcPr>
          <w:p w14:paraId="72DDD554"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HK.1.1.1.1</w:t>
            </w:r>
          </w:p>
        </w:tc>
      </w:tr>
      <w:tr w:rsidR="006E5FC5" w:rsidRPr="00AD0BBB" w14:paraId="0839B045" w14:textId="77777777" w:rsidTr="009301AB">
        <w:trPr>
          <w:trHeight w:val="196"/>
          <w:jc w:val="center"/>
        </w:trPr>
        <w:tc>
          <w:tcPr>
            <w:tcW w:w="863" w:type="dxa"/>
            <w:tcBorders>
              <w:top w:val="nil"/>
              <w:left w:val="single" w:sz="4" w:space="0" w:color="003300"/>
              <w:bottom w:val="dashed" w:sz="4" w:space="0" w:color="003300"/>
              <w:right w:val="single" w:sz="4" w:space="0" w:color="003300"/>
            </w:tcBorders>
            <w:shd w:val="clear" w:color="auto" w:fill="auto"/>
            <w:noWrap/>
            <w:vAlign w:val="bottom"/>
            <w:hideMark/>
          </w:tcPr>
          <w:p w14:paraId="1F02F82A" w14:textId="77777777" w:rsidR="006E5FC5" w:rsidRPr="00AD0BBB" w:rsidRDefault="006E5FC5" w:rsidP="009301AB">
            <w:pPr>
              <w:spacing w:after="0" w:line="240" w:lineRule="auto"/>
              <w:jc w:val="right"/>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6120</w:t>
            </w:r>
          </w:p>
        </w:tc>
        <w:tc>
          <w:tcPr>
            <w:tcW w:w="5795" w:type="dxa"/>
            <w:tcBorders>
              <w:top w:val="nil"/>
              <w:left w:val="nil"/>
              <w:bottom w:val="dashed" w:sz="4" w:space="0" w:color="003300"/>
              <w:right w:val="single" w:sz="4" w:space="0" w:color="003300"/>
            </w:tcBorders>
            <w:shd w:val="clear" w:color="auto" w:fill="auto"/>
            <w:noWrap/>
            <w:vAlign w:val="bottom"/>
            <w:hideMark/>
          </w:tcPr>
          <w:p w14:paraId="4FF72CFD"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Edificación no habitacional</w:t>
            </w:r>
          </w:p>
        </w:tc>
        <w:tc>
          <w:tcPr>
            <w:tcW w:w="869" w:type="dxa"/>
            <w:tcBorders>
              <w:top w:val="nil"/>
              <w:left w:val="nil"/>
              <w:bottom w:val="dashed" w:sz="4" w:space="0" w:color="003300"/>
              <w:right w:val="single" w:sz="4" w:space="0" w:color="003300"/>
            </w:tcBorders>
            <w:shd w:val="clear" w:color="auto" w:fill="auto"/>
            <w:noWrap/>
            <w:vAlign w:val="bottom"/>
            <w:hideMark/>
          </w:tcPr>
          <w:p w14:paraId="5885B58F"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w:t>
            </w:r>
          </w:p>
        </w:tc>
        <w:tc>
          <w:tcPr>
            <w:tcW w:w="701" w:type="dxa"/>
            <w:tcBorders>
              <w:top w:val="nil"/>
              <w:left w:val="nil"/>
              <w:bottom w:val="dashed" w:sz="4" w:space="0" w:color="003300"/>
              <w:right w:val="single" w:sz="4" w:space="0" w:color="003300"/>
            </w:tcBorders>
            <w:shd w:val="clear" w:color="auto" w:fill="auto"/>
            <w:noWrap/>
            <w:vAlign w:val="bottom"/>
            <w:hideMark/>
          </w:tcPr>
          <w:p w14:paraId="1C930C03"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w:t>
            </w:r>
          </w:p>
        </w:tc>
        <w:tc>
          <w:tcPr>
            <w:tcW w:w="990" w:type="dxa"/>
            <w:tcBorders>
              <w:top w:val="nil"/>
              <w:left w:val="nil"/>
              <w:bottom w:val="dashed" w:sz="4" w:space="0" w:color="003300"/>
              <w:right w:val="single" w:sz="4" w:space="0" w:color="003300"/>
            </w:tcBorders>
            <w:shd w:val="clear" w:color="auto" w:fill="auto"/>
            <w:noWrap/>
            <w:vAlign w:val="bottom"/>
            <w:hideMark/>
          </w:tcPr>
          <w:p w14:paraId="5040997E"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HK.1.1.1</w:t>
            </w:r>
          </w:p>
        </w:tc>
        <w:tc>
          <w:tcPr>
            <w:tcW w:w="1210" w:type="dxa"/>
            <w:tcBorders>
              <w:top w:val="nil"/>
              <w:left w:val="nil"/>
              <w:bottom w:val="dashed" w:sz="4" w:space="0" w:color="003300"/>
              <w:right w:val="single" w:sz="4" w:space="0" w:color="003300"/>
            </w:tcBorders>
            <w:shd w:val="clear" w:color="auto" w:fill="auto"/>
            <w:noWrap/>
            <w:vAlign w:val="bottom"/>
            <w:hideMark/>
          </w:tcPr>
          <w:p w14:paraId="594D5EC6"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HK.1.1.1.1</w:t>
            </w:r>
          </w:p>
        </w:tc>
      </w:tr>
      <w:tr w:rsidR="006E5FC5" w:rsidRPr="00AD0BBB" w14:paraId="59DF56B1" w14:textId="77777777" w:rsidTr="009301AB">
        <w:trPr>
          <w:trHeight w:val="196"/>
          <w:jc w:val="center"/>
        </w:trPr>
        <w:tc>
          <w:tcPr>
            <w:tcW w:w="863" w:type="dxa"/>
            <w:tcBorders>
              <w:top w:val="nil"/>
              <w:left w:val="single" w:sz="4" w:space="0" w:color="003300"/>
              <w:bottom w:val="dashed" w:sz="4" w:space="0" w:color="003300"/>
              <w:right w:val="single" w:sz="4" w:space="0" w:color="003300"/>
            </w:tcBorders>
            <w:shd w:val="clear" w:color="auto" w:fill="auto"/>
            <w:noWrap/>
            <w:vAlign w:val="bottom"/>
            <w:hideMark/>
          </w:tcPr>
          <w:p w14:paraId="282BEE7B" w14:textId="77777777" w:rsidR="006E5FC5" w:rsidRPr="00AD0BBB" w:rsidRDefault="006E5FC5" w:rsidP="009301AB">
            <w:pPr>
              <w:spacing w:after="0" w:line="240" w:lineRule="auto"/>
              <w:jc w:val="right"/>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6130</w:t>
            </w:r>
          </w:p>
        </w:tc>
        <w:tc>
          <w:tcPr>
            <w:tcW w:w="5795" w:type="dxa"/>
            <w:tcBorders>
              <w:top w:val="nil"/>
              <w:left w:val="nil"/>
              <w:bottom w:val="dashed" w:sz="4" w:space="0" w:color="003300"/>
              <w:right w:val="single" w:sz="4" w:space="0" w:color="003300"/>
            </w:tcBorders>
            <w:shd w:val="clear" w:color="auto" w:fill="auto"/>
            <w:noWrap/>
            <w:vAlign w:val="bottom"/>
            <w:hideMark/>
          </w:tcPr>
          <w:p w14:paraId="3868ACFD"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Construcción de obras para el abastecimiento de agua, petróleo, gas, electricidad y telecomunicaciones</w:t>
            </w:r>
          </w:p>
        </w:tc>
        <w:tc>
          <w:tcPr>
            <w:tcW w:w="869" w:type="dxa"/>
            <w:tcBorders>
              <w:top w:val="nil"/>
              <w:left w:val="nil"/>
              <w:bottom w:val="dashed" w:sz="4" w:space="0" w:color="003300"/>
              <w:right w:val="single" w:sz="4" w:space="0" w:color="003300"/>
            </w:tcBorders>
            <w:shd w:val="clear" w:color="auto" w:fill="auto"/>
            <w:noWrap/>
            <w:vAlign w:val="bottom"/>
            <w:hideMark/>
          </w:tcPr>
          <w:p w14:paraId="22C14A9E"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w:t>
            </w:r>
          </w:p>
        </w:tc>
        <w:tc>
          <w:tcPr>
            <w:tcW w:w="701" w:type="dxa"/>
            <w:tcBorders>
              <w:top w:val="nil"/>
              <w:left w:val="nil"/>
              <w:bottom w:val="dashed" w:sz="4" w:space="0" w:color="003300"/>
              <w:right w:val="single" w:sz="4" w:space="0" w:color="003300"/>
            </w:tcBorders>
            <w:shd w:val="clear" w:color="auto" w:fill="auto"/>
            <w:noWrap/>
            <w:vAlign w:val="bottom"/>
            <w:hideMark/>
          </w:tcPr>
          <w:p w14:paraId="6C5847AB"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w:t>
            </w:r>
          </w:p>
        </w:tc>
        <w:tc>
          <w:tcPr>
            <w:tcW w:w="990" w:type="dxa"/>
            <w:tcBorders>
              <w:top w:val="nil"/>
              <w:left w:val="nil"/>
              <w:bottom w:val="dashed" w:sz="4" w:space="0" w:color="003300"/>
              <w:right w:val="single" w:sz="4" w:space="0" w:color="003300"/>
            </w:tcBorders>
            <w:shd w:val="clear" w:color="auto" w:fill="auto"/>
            <w:noWrap/>
            <w:vAlign w:val="bottom"/>
            <w:hideMark/>
          </w:tcPr>
          <w:p w14:paraId="11C254C6"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HK.1.1.1</w:t>
            </w:r>
          </w:p>
        </w:tc>
        <w:tc>
          <w:tcPr>
            <w:tcW w:w="1210" w:type="dxa"/>
            <w:tcBorders>
              <w:top w:val="nil"/>
              <w:left w:val="nil"/>
              <w:bottom w:val="dashed" w:sz="4" w:space="0" w:color="003300"/>
              <w:right w:val="single" w:sz="4" w:space="0" w:color="003300"/>
            </w:tcBorders>
            <w:shd w:val="clear" w:color="auto" w:fill="auto"/>
            <w:noWrap/>
            <w:vAlign w:val="bottom"/>
            <w:hideMark/>
          </w:tcPr>
          <w:p w14:paraId="673AE7E6"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HK.1.1.1.1</w:t>
            </w:r>
          </w:p>
        </w:tc>
      </w:tr>
      <w:tr w:rsidR="006E5FC5" w:rsidRPr="00AD0BBB" w14:paraId="6A2DB4FA" w14:textId="77777777" w:rsidTr="009301AB">
        <w:trPr>
          <w:trHeight w:val="196"/>
          <w:jc w:val="center"/>
        </w:trPr>
        <w:tc>
          <w:tcPr>
            <w:tcW w:w="863" w:type="dxa"/>
            <w:tcBorders>
              <w:top w:val="nil"/>
              <w:left w:val="single" w:sz="4" w:space="0" w:color="003300"/>
              <w:bottom w:val="dashed" w:sz="4" w:space="0" w:color="003300"/>
              <w:right w:val="single" w:sz="4" w:space="0" w:color="003300"/>
            </w:tcBorders>
            <w:shd w:val="clear" w:color="auto" w:fill="auto"/>
            <w:noWrap/>
            <w:vAlign w:val="bottom"/>
            <w:hideMark/>
          </w:tcPr>
          <w:p w14:paraId="680DB2F8" w14:textId="77777777" w:rsidR="006E5FC5" w:rsidRPr="00AD0BBB" w:rsidRDefault="006E5FC5" w:rsidP="009301AB">
            <w:pPr>
              <w:spacing w:after="0" w:line="240" w:lineRule="auto"/>
              <w:jc w:val="right"/>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6140</w:t>
            </w:r>
          </w:p>
        </w:tc>
        <w:tc>
          <w:tcPr>
            <w:tcW w:w="5795" w:type="dxa"/>
            <w:tcBorders>
              <w:top w:val="nil"/>
              <w:left w:val="nil"/>
              <w:bottom w:val="dashed" w:sz="4" w:space="0" w:color="003300"/>
              <w:right w:val="single" w:sz="4" w:space="0" w:color="003300"/>
            </w:tcBorders>
            <w:shd w:val="clear" w:color="auto" w:fill="auto"/>
            <w:noWrap/>
            <w:vAlign w:val="bottom"/>
            <w:hideMark/>
          </w:tcPr>
          <w:p w14:paraId="7097B8CB"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División de terrenos y construcción de obras de urbanización</w:t>
            </w:r>
          </w:p>
        </w:tc>
        <w:tc>
          <w:tcPr>
            <w:tcW w:w="869" w:type="dxa"/>
            <w:tcBorders>
              <w:top w:val="nil"/>
              <w:left w:val="nil"/>
              <w:bottom w:val="dashed" w:sz="4" w:space="0" w:color="003300"/>
              <w:right w:val="single" w:sz="4" w:space="0" w:color="003300"/>
            </w:tcBorders>
            <w:shd w:val="clear" w:color="auto" w:fill="auto"/>
            <w:noWrap/>
            <w:vAlign w:val="bottom"/>
            <w:hideMark/>
          </w:tcPr>
          <w:p w14:paraId="079948BF"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w:t>
            </w:r>
          </w:p>
        </w:tc>
        <w:tc>
          <w:tcPr>
            <w:tcW w:w="701" w:type="dxa"/>
            <w:tcBorders>
              <w:top w:val="nil"/>
              <w:left w:val="nil"/>
              <w:bottom w:val="dashed" w:sz="4" w:space="0" w:color="003300"/>
              <w:right w:val="single" w:sz="4" w:space="0" w:color="003300"/>
            </w:tcBorders>
            <w:shd w:val="clear" w:color="auto" w:fill="auto"/>
            <w:noWrap/>
            <w:vAlign w:val="bottom"/>
            <w:hideMark/>
          </w:tcPr>
          <w:p w14:paraId="1E888AC0"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w:t>
            </w:r>
          </w:p>
        </w:tc>
        <w:tc>
          <w:tcPr>
            <w:tcW w:w="990" w:type="dxa"/>
            <w:tcBorders>
              <w:top w:val="nil"/>
              <w:left w:val="nil"/>
              <w:bottom w:val="dashed" w:sz="4" w:space="0" w:color="003300"/>
              <w:right w:val="single" w:sz="4" w:space="0" w:color="003300"/>
            </w:tcBorders>
            <w:shd w:val="clear" w:color="auto" w:fill="auto"/>
            <w:noWrap/>
            <w:vAlign w:val="bottom"/>
            <w:hideMark/>
          </w:tcPr>
          <w:p w14:paraId="773FA689"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HK.1.1.1</w:t>
            </w:r>
          </w:p>
        </w:tc>
        <w:tc>
          <w:tcPr>
            <w:tcW w:w="1210" w:type="dxa"/>
            <w:tcBorders>
              <w:top w:val="nil"/>
              <w:left w:val="nil"/>
              <w:bottom w:val="dashed" w:sz="4" w:space="0" w:color="003300"/>
              <w:right w:val="single" w:sz="4" w:space="0" w:color="003300"/>
            </w:tcBorders>
            <w:shd w:val="clear" w:color="auto" w:fill="auto"/>
            <w:noWrap/>
            <w:vAlign w:val="bottom"/>
            <w:hideMark/>
          </w:tcPr>
          <w:p w14:paraId="5FE4DE36"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HK.1.1.1.1</w:t>
            </w:r>
          </w:p>
        </w:tc>
      </w:tr>
      <w:tr w:rsidR="006E5FC5" w:rsidRPr="00AD0BBB" w14:paraId="023B63BB" w14:textId="77777777" w:rsidTr="009301AB">
        <w:trPr>
          <w:trHeight w:val="196"/>
          <w:jc w:val="center"/>
        </w:trPr>
        <w:tc>
          <w:tcPr>
            <w:tcW w:w="863" w:type="dxa"/>
            <w:tcBorders>
              <w:top w:val="nil"/>
              <w:left w:val="single" w:sz="4" w:space="0" w:color="003300"/>
              <w:bottom w:val="dashed" w:sz="4" w:space="0" w:color="003300"/>
              <w:right w:val="single" w:sz="4" w:space="0" w:color="003300"/>
            </w:tcBorders>
            <w:shd w:val="clear" w:color="auto" w:fill="auto"/>
            <w:noWrap/>
            <w:vAlign w:val="bottom"/>
            <w:hideMark/>
          </w:tcPr>
          <w:p w14:paraId="7684C238" w14:textId="77777777" w:rsidR="006E5FC5" w:rsidRPr="00AD0BBB" w:rsidRDefault="006E5FC5" w:rsidP="009301AB">
            <w:pPr>
              <w:spacing w:after="0" w:line="240" w:lineRule="auto"/>
              <w:jc w:val="right"/>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6150</w:t>
            </w:r>
          </w:p>
        </w:tc>
        <w:tc>
          <w:tcPr>
            <w:tcW w:w="5795" w:type="dxa"/>
            <w:tcBorders>
              <w:top w:val="nil"/>
              <w:left w:val="nil"/>
              <w:bottom w:val="dashed" w:sz="4" w:space="0" w:color="003300"/>
              <w:right w:val="single" w:sz="4" w:space="0" w:color="003300"/>
            </w:tcBorders>
            <w:shd w:val="clear" w:color="auto" w:fill="auto"/>
            <w:noWrap/>
            <w:vAlign w:val="bottom"/>
            <w:hideMark/>
          </w:tcPr>
          <w:p w14:paraId="5E1BD1A8"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Construcción de vías de comunicación</w:t>
            </w:r>
          </w:p>
        </w:tc>
        <w:tc>
          <w:tcPr>
            <w:tcW w:w="869" w:type="dxa"/>
            <w:tcBorders>
              <w:top w:val="nil"/>
              <w:left w:val="nil"/>
              <w:bottom w:val="dashed" w:sz="4" w:space="0" w:color="003300"/>
              <w:right w:val="single" w:sz="4" w:space="0" w:color="003300"/>
            </w:tcBorders>
            <w:shd w:val="clear" w:color="auto" w:fill="auto"/>
            <w:noWrap/>
            <w:vAlign w:val="bottom"/>
            <w:hideMark/>
          </w:tcPr>
          <w:p w14:paraId="6C4708D9"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w:t>
            </w:r>
          </w:p>
        </w:tc>
        <w:tc>
          <w:tcPr>
            <w:tcW w:w="701" w:type="dxa"/>
            <w:tcBorders>
              <w:top w:val="nil"/>
              <w:left w:val="nil"/>
              <w:bottom w:val="dashed" w:sz="4" w:space="0" w:color="003300"/>
              <w:right w:val="single" w:sz="4" w:space="0" w:color="003300"/>
            </w:tcBorders>
            <w:shd w:val="clear" w:color="auto" w:fill="auto"/>
            <w:noWrap/>
            <w:vAlign w:val="bottom"/>
            <w:hideMark/>
          </w:tcPr>
          <w:p w14:paraId="7C2B5F78"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w:t>
            </w:r>
          </w:p>
        </w:tc>
        <w:tc>
          <w:tcPr>
            <w:tcW w:w="990" w:type="dxa"/>
            <w:tcBorders>
              <w:top w:val="nil"/>
              <w:left w:val="nil"/>
              <w:bottom w:val="dashed" w:sz="4" w:space="0" w:color="003300"/>
              <w:right w:val="single" w:sz="4" w:space="0" w:color="003300"/>
            </w:tcBorders>
            <w:shd w:val="clear" w:color="auto" w:fill="auto"/>
            <w:noWrap/>
            <w:vAlign w:val="bottom"/>
            <w:hideMark/>
          </w:tcPr>
          <w:p w14:paraId="26FA7B80"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HK.1.1.1</w:t>
            </w:r>
          </w:p>
        </w:tc>
        <w:tc>
          <w:tcPr>
            <w:tcW w:w="1210" w:type="dxa"/>
            <w:tcBorders>
              <w:top w:val="nil"/>
              <w:left w:val="nil"/>
              <w:bottom w:val="dashed" w:sz="4" w:space="0" w:color="003300"/>
              <w:right w:val="single" w:sz="4" w:space="0" w:color="003300"/>
            </w:tcBorders>
            <w:shd w:val="clear" w:color="auto" w:fill="auto"/>
            <w:noWrap/>
            <w:vAlign w:val="bottom"/>
            <w:hideMark/>
          </w:tcPr>
          <w:p w14:paraId="7260AF8B"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HK.1.1.1.1</w:t>
            </w:r>
          </w:p>
        </w:tc>
      </w:tr>
      <w:tr w:rsidR="006E5FC5" w:rsidRPr="00AD0BBB" w14:paraId="411CE5C1" w14:textId="77777777" w:rsidTr="009301AB">
        <w:trPr>
          <w:trHeight w:val="196"/>
          <w:jc w:val="center"/>
        </w:trPr>
        <w:tc>
          <w:tcPr>
            <w:tcW w:w="863" w:type="dxa"/>
            <w:tcBorders>
              <w:top w:val="nil"/>
              <w:left w:val="single" w:sz="4" w:space="0" w:color="003300"/>
              <w:bottom w:val="dashed" w:sz="4" w:space="0" w:color="003300"/>
              <w:right w:val="single" w:sz="4" w:space="0" w:color="003300"/>
            </w:tcBorders>
            <w:shd w:val="clear" w:color="auto" w:fill="auto"/>
            <w:noWrap/>
            <w:vAlign w:val="bottom"/>
            <w:hideMark/>
          </w:tcPr>
          <w:p w14:paraId="3B6DB6B4" w14:textId="77777777" w:rsidR="006E5FC5" w:rsidRPr="00AD0BBB" w:rsidRDefault="006E5FC5" w:rsidP="009301AB">
            <w:pPr>
              <w:spacing w:after="0" w:line="240" w:lineRule="auto"/>
              <w:jc w:val="right"/>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6160</w:t>
            </w:r>
          </w:p>
        </w:tc>
        <w:tc>
          <w:tcPr>
            <w:tcW w:w="5795" w:type="dxa"/>
            <w:tcBorders>
              <w:top w:val="nil"/>
              <w:left w:val="nil"/>
              <w:bottom w:val="dashed" w:sz="4" w:space="0" w:color="003300"/>
              <w:right w:val="single" w:sz="4" w:space="0" w:color="003300"/>
            </w:tcBorders>
            <w:shd w:val="clear" w:color="auto" w:fill="auto"/>
            <w:noWrap/>
            <w:vAlign w:val="bottom"/>
            <w:hideMark/>
          </w:tcPr>
          <w:p w14:paraId="7B06F2F4"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Otras construcciones de ingeniería civil u obra pesada</w:t>
            </w:r>
          </w:p>
        </w:tc>
        <w:tc>
          <w:tcPr>
            <w:tcW w:w="869" w:type="dxa"/>
            <w:tcBorders>
              <w:top w:val="nil"/>
              <w:left w:val="nil"/>
              <w:bottom w:val="dashed" w:sz="4" w:space="0" w:color="003300"/>
              <w:right w:val="single" w:sz="4" w:space="0" w:color="003300"/>
            </w:tcBorders>
            <w:shd w:val="clear" w:color="auto" w:fill="auto"/>
            <w:noWrap/>
            <w:vAlign w:val="bottom"/>
            <w:hideMark/>
          </w:tcPr>
          <w:p w14:paraId="54A36A22"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w:t>
            </w:r>
          </w:p>
        </w:tc>
        <w:tc>
          <w:tcPr>
            <w:tcW w:w="701" w:type="dxa"/>
            <w:tcBorders>
              <w:top w:val="nil"/>
              <w:left w:val="nil"/>
              <w:bottom w:val="dashed" w:sz="4" w:space="0" w:color="003300"/>
              <w:right w:val="single" w:sz="4" w:space="0" w:color="003300"/>
            </w:tcBorders>
            <w:shd w:val="clear" w:color="auto" w:fill="auto"/>
            <w:noWrap/>
            <w:vAlign w:val="bottom"/>
            <w:hideMark/>
          </w:tcPr>
          <w:p w14:paraId="1C2B7EFC"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w:t>
            </w:r>
          </w:p>
        </w:tc>
        <w:tc>
          <w:tcPr>
            <w:tcW w:w="990" w:type="dxa"/>
            <w:tcBorders>
              <w:top w:val="nil"/>
              <w:left w:val="nil"/>
              <w:bottom w:val="dashed" w:sz="4" w:space="0" w:color="003300"/>
              <w:right w:val="single" w:sz="4" w:space="0" w:color="003300"/>
            </w:tcBorders>
            <w:shd w:val="clear" w:color="auto" w:fill="auto"/>
            <w:noWrap/>
            <w:vAlign w:val="bottom"/>
            <w:hideMark/>
          </w:tcPr>
          <w:p w14:paraId="4BB33AD9"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HK.1.1.1</w:t>
            </w:r>
          </w:p>
        </w:tc>
        <w:tc>
          <w:tcPr>
            <w:tcW w:w="1210" w:type="dxa"/>
            <w:tcBorders>
              <w:top w:val="nil"/>
              <w:left w:val="nil"/>
              <w:bottom w:val="dashed" w:sz="4" w:space="0" w:color="003300"/>
              <w:right w:val="single" w:sz="4" w:space="0" w:color="003300"/>
            </w:tcBorders>
            <w:shd w:val="clear" w:color="auto" w:fill="auto"/>
            <w:noWrap/>
            <w:vAlign w:val="bottom"/>
            <w:hideMark/>
          </w:tcPr>
          <w:p w14:paraId="35E5849A"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HK.1.1.1.1</w:t>
            </w:r>
          </w:p>
        </w:tc>
      </w:tr>
      <w:tr w:rsidR="006E5FC5" w:rsidRPr="00AD0BBB" w14:paraId="3E06D706" w14:textId="77777777" w:rsidTr="009301AB">
        <w:trPr>
          <w:trHeight w:val="196"/>
          <w:jc w:val="center"/>
        </w:trPr>
        <w:tc>
          <w:tcPr>
            <w:tcW w:w="863" w:type="dxa"/>
            <w:tcBorders>
              <w:top w:val="nil"/>
              <w:left w:val="single" w:sz="4" w:space="0" w:color="003300"/>
              <w:bottom w:val="dashed" w:sz="4" w:space="0" w:color="003300"/>
              <w:right w:val="single" w:sz="4" w:space="0" w:color="003300"/>
            </w:tcBorders>
            <w:shd w:val="clear" w:color="auto" w:fill="auto"/>
            <w:noWrap/>
            <w:vAlign w:val="bottom"/>
            <w:hideMark/>
          </w:tcPr>
          <w:p w14:paraId="0CA706D7" w14:textId="77777777" w:rsidR="006E5FC5" w:rsidRPr="00AD0BBB" w:rsidRDefault="006E5FC5" w:rsidP="009301AB">
            <w:pPr>
              <w:spacing w:after="0" w:line="240" w:lineRule="auto"/>
              <w:jc w:val="right"/>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6170</w:t>
            </w:r>
          </w:p>
        </w:tc>
        <w:tc>
          <w:tcPr>
            <w:tcW w:w="5795" w:type="dxa"/>
            <w:tcBorders>
              <w:top w:val="nil"/>
              <w:left w:val="nil"/>
              <w:bottom w:val="dashed" w:sz="4" w:space="0" w:color="003300"/>
              <w:right w:val="single" w:sz="4" w:space="0" w:color="003300"/>
            </w:tcBorders>
            <w:shd w:val="clear" w:color="auto" w:fill="auto"/>
            <w:noWrap/>
            <w:vAlign w:val="bottom"/>
            <w:hideMark/>
          </w:tcPr>
          <w:p w14:paraId="7EBE24E4"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Instalaciones y equipamiento en construcciones</w:t>
            </w:r>
          </w:p>
        </w:tc>
        <w:tc>
          <w:tcPr>
            <w:tcW w:w="869" w:type="dxa"/>
            <w:tcBorders>
              <w:top w:val="nil"/>
              <w:left w:val="nil"/>
              <w:bottom w:val="dashed" w:sz="4" w:space="0" w:color="003300"/>
              <w:right w:val="single" w:sz="4" w:space="0" w:color="003300"/>
            </w:tcBorders>
            <w:shd w:val="clear" w:color="auto" w:fill="auto"/>
            <w:noWrap/>
            <w:vAlign w:val="bottom"/>
            <w:hideMark/>
          </w:tcPr>
          <w:p w14:paraId="5F9A4745"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w:t>
            </w:r>
          </w:p>
        </w:tc>
        <w:tc>
          <w:tcPr>
            <w:tcW w:w="701" w:type="dxa"/>
            <w:tcBorders>
              <w:top w:val="nil"/>
              <w:left w:val="nil"/>
              <w:bottom w:val="dashed" w:sz="4" w:space="0" w:color="003300"/>
              <w:right w:val="single" w:sz="4" w:space="0" w:color="003300"/>
            </w:tcBorders>
            <w:shd w:val="clear" w:color="auto" w:fill="auto"/>
            <w:noWrap/>
            <w:vAlign w:val="bottom"/>
            <w:hideMark/>
          </w:tcPr>
          <w:p w14:paraId="3CAD196D"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w:t>
            </w:r>
          </w:p>
        </w:tc>
        <w:tc>
          <w:tcPr>
            <w:tcW w:w="990" w:type="dxa"/>
            <w:tcBorders>
              <w:top w:val="nil"/>
              <w:left w:val="nil"/>
              <w:bottom w:val="dashed" w:sz="4" w:space="0" w:color="003300"/>
              <w:right w:val="single" w:sz="4" w:space="0" w:color="003300"/>
            </w:tcBorders>
            <w:shd w:val="clear" w:color="auto" w:fill="auto"/>
            <w:noWrap/>
            <w:vAlign w:val="bottom"/>
            <w:hideMark/>
          </w:tcPr>
          <w:p w14:paraId="57B551FF"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HK.1.1.1</w:t>
            </w:r>
          </w:p>
        </w:tc>
        <w:tc>
          <w:tcPr>
            <w:tcW w:w="1210" w:type="dxa"/>
            <w:tcBorders>
              <w:top w:val="nil"/>
              <w:left w:val="nil"/>
              <w:bottom w:val="dashed" w:sz="4" w:space="0" w:color="003300"/>
              <w:right w:val="single" w:sz="4" w:space="0" w:color="003300"/>
            </w:tcBorders>
            <w:shd w:val="clear" w:color="auto" w:fill="auto"/>
            <w:noWrap/>
            <w:vAlign w:val="bottom"/>
            <w:hideMark/>
          </w:tcPr>
          <w:p w14:paraId="621796F3"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HK.1.1.1.1</w:t>
            </w:r>
          </w:p>
        </w:tc>
      </w:tr>
      <w:tr w:rsidR="006E5FC5" w:rsidRPr="00AD0BBB" w14:paraId="317AD16A" w14:textId="77777777" w:rsidTr="009301AB">
        <w:trPr>
          <w:trHeight w:val="196"/>
          <w:jc w:val="center"/>
        </w:trPr>
        <w:tc>
          <w:tcPr>
            <w:tcW w:w="863" w:type="dxa"/>
            <w:tcBorders>
              <w:top w:val="nil"/>
              <w:left w:val="single" w:sz="4" w:space="0" w:color="003300"/>
              <w:bottom w:val="dashed" w:sz="4" w:space="0" w:color="003300"/>
              <w:right w:val="single" w:sz="4" w:space="0" w:color="003300"/>
            </w:tcBorders>
            <w:shd w:val="clear" w:color="auto" w:fill="auto"/>
            <w:noWrap/>
            <w:vAlign w:val="bottom"/>
            <w:hideMark/>
          </w:tcPr>
          <w:p w14:paraId="2773C67D" w14:textId="77777777" w:rsidR="006E5FC5" w:rsidRPr="00AD0BBB" w:rsidRDefault="006E5FC5" w:rsidP="009301AB">
            <w:pPr>
              <w:spacing w:after="0" w:line="240" w:lineRule="auto"/>
              <w:jc w:val="right"/>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6190</w:t>
            </w:r>
          </w:p>
        </w:tc>
        <w:tc>
          <w:tcPr>
            <w:tcW w:w="5795" w:type="dxa"/>
            <w:tcBorders>
              <w:top w:val="nil"/>
              <w:left w:val="nil"/>
              <w:bottom w:val="dashed" w:sz="4" w:space="0" w:color="003300"/>
              <w:right w:val="single" w:sz="4" w:space="0" w:color="003300"/>
            </w:tcBorders>
            <w:shd w:val="clear" w:color="auto" w:fill="auto"/>
            <w:noWrap/>
            <w:vAlign w:val="bottom"/>
            <w:hideMark/>
          </w:tcPr>
          <w:p w14:paraId="1F9283ED"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Trabajos de acabados en edificaciones y otros trabajos especializados</w:t>
            </w:r>
          </w:p>
        </w:tc>
        <w:tc>
          <w:tcPr>
            <w:tcW w:w="869" w:type="dxa"/>
            <w:tcBorders>
              <w:top w:val="nil"/>
              <w:left w:val="nil"/>
              <w:bottom w:val="dashed" w:sz="4" w:space="0" w:color="003300"/>
              <w:right w:val="single" w:sz="4" w:space="0" w:color="003300"/>
            </w:tcBorders>
            <w:shd w:val="clear" w:color="auto" w:fill="auto"/>
            <w:noWrap/>
            <w:vAlign w:val="bottom"/>
            <w:hideMark/>
          </w:tcPr>
          <w:p w14:paraId="52DBDEC2"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w:t>
            </w:r>
          </w:p>
        </w:tc>
        <w:tc>
          <w:tcPr>
            <w:tcW w:w="701" w:type="dxa"/>
            <w:tcBorders>
              <w:top w:val="nil"/>
              <w:left w:val="nil"/>
              <w:bottom w:val="dashed" w:sz="4" w:space="0" w:color="003300"/>
              <w:right w:val="single" w:sz="4" w:space="0" w:color="003300"/>
            </w:tcBorders>
            <w:shd w:val="clear" w:color="auto" w:fill="auto"/>
            <w:noWrap/>
            <w:vAlign w:val="bottom"/>
            <w:hideMark/>
          </w:tcPr>
          <w:p w14:paraId="57FD9323"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w:t>
            </w:r>
          </w:p>
        </w:tc>
        <w:tc>
          <w:tcPr>
            <w:tcW w:w="990" w:type="dxa"/>
            <w:tcBorders>
              <w:top w:val="nil"/>
              <w:left w:val="nil"/>
              <w:bottom w:val="dashed" w:sz="4" w:space="0" w:color="003300"/>
              <w:right w:val="single" w:sz="4" w:space="0" w:color="003300"/>
            </w:tcBorders>
            <w:shd w:val="clear" w:color="auto" w:fill="auto"/>
            <w:noWrap/>
            <w:vAlign w:val="bottom"/>
            <w:hideMark/>
          </w:tcPr>
          <w:p w14:paraId="36029DAD"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HK.1.1.1</w:t>
            </w:r>
          </w:p>
        </w:tc>
        <w:tc>
          <w:tcPr>
            <w:tcW w:w="1210" w:type="dxa"/>
            <w:tcBorders>
              <w:top w:val="nil"/>
              <w:left w:val="nil"/>
              <w:bottom w:val="dashed" w:sz="4" w:space="0" w:color="003300"/>
              <w:right w:val="single" w:sz="4" w:space="0" w:color="003300"/>
            </w:tcBorders>
            <w:shd w:val="clear" w:color="auto" w:fill="auto"/>
            <w:noWrap/>
            <w:vAlign w:val="bottom"/>
            <w:hideMark/>
          </w:tcPr>
          <w:p w14:paraId="1D67C845"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HK.1.1.1.1</w:t>
            </w:r>
          </w:p>
        </w:tc>
      </w:tr>
      <w:tr w:rsidR="006E5FC5" w:rsidRPr="00AD0BBB" w14:paraId="1BD40434" w14:textId="77777777" w:rsidTr="009301AB">
        <w:trPr>
          <w:trHeight w:val="196"/>
          <w:jc w:val="center"/>
        </w:trPr>
        <w:tc>
          <w:tcPr>
            <w:tcW w:w="863" w:type="dxa"/>
            <w:tcBorders>
              <w:top w:val="nil"/>
              <w:left w:val="single" w:sz="4" w:space="0" w:color="003300"/>
              <w:bottom w:val="dashed" w:sz="4" w:space="0" w:color="003300"/>
              <w:right w:val="single" w:sz="4" w:space="0" w:color="003300"/>
            </w:tcBorders>
            <w:shd w:val="clear" w:color="auto" w:fill="auto"/>
            <w:noWrap/>
            <w:vAlign w:val="bottom"/>
            <w:hideMark/>
          </w:tcPr>
          <w:p w14:paraId="4FC09AE3" w14:textId="77777777" w:rsidR="006E5FC5" w:rsidRPr="00AD0BBB" w:rsidRDefault="006E5FC5" w:rsidP="009301AB">
            <w:pPr>
              <w:spacing w:after="0" w:line="240" w:lineRule="auto"/>
              <w:jc w:val="right"/>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62101</w:t>
            </w:r>
          </w:p>
        </w:tc>
        <w:tc>
          <w:tcPr>
            <w:tcW w:w="5795" w:type="dxa"/>
            <w:tcBorders>
              <w:top w:val="nil"/>
              <w:left w:val="nil"/>
              <w:bottom w:val="dashed" w:sz="4" w:space="0" w:color="003300"/>
              <w:right w:val="single" w:sz="4" w:space="0" w:color="003300"/>
            </w:tcBorders>
            <w:shd w:val="clear" w:color="auto" w:fill="auto"/>
            <w:noWrap/>
            <w:vAlign w:val="bottom"/>
            <w:hideMark/>
          </w:tcPr>
          <w:p w14:paraId="2B02C5F7"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Obras de construcción para edificios habitacionales</w:t>
            </w:r>
          </w:p>
        </w:tc>
        <w:tc>
          <w:tcPr>
            <w:tcW w:w="869" w:type="dxa"/>
            <w:tcBorders>
              <w:top w:val="nil"/>
              <w:left w:val="nil"/>
              <w:bottom w:val="dashed" w:sz="4" w:space="0" w:color="003300"/>
              <w:right w:val="single" w:sz="4" w:space="0" w:color="003300"/>
            </w:tcBorders>
            <w:shd w:val="clear" w:color="auto" w:fill="auto"/>
            <w:noWrap/>
            <w:vAlign w:val="bottom"/>
            <w:hideMark/>
          </w:tcPr>
          <w:p w14:paraId="247163DB"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w:t>
            </w:r>
          </w:p>
        </w:tc>
        <w:tc>
          <w:tcPr>
            <w:tcW w:w="701" w:type="dxa"/>
            <w:tcBorders>
              <w:top w:val="nil"/>
              <w:left w:val="nil"/>
              <w:bottom w:val="dashed" w:sz="4" w:space="0" w:color="003300"/>
              <w:right w:val="single" w:sz="4" w:space="0" w:color="003300"/>
            </w:tcBorders>
            <w:shd w:val="clear" w:color="auto" w:fill="auto"/>
            <w:noWrap/>
            <w:vAlign w:val="bottom"/>
            <w:hideMark/>
          </w:tcPr>
          <w:p w14:paraId="2D109B35"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w:t>
            </w:r>
          </w:p>
        </w:tc>
        <w:tc>
          <w:tcPr>
            <w:tcW w:w="990" w:type="dxa"/>
            <w:tcBorders>
              <w:top w:val="nil"/>
              <w:left w:val="nil"/>
              <w:bottom w:val="dashed" w:sz="4" w:space="0" w:color="003300"/>
              <w:right w:val="single" w:sz="4" w:space="0" w:color="003300"/>
            </w:tcBorders>
            <w:shd w:val="clear" w:color="auto" w:fill="auto"/>
            <w:noWrap/>
            <w:vAlign w:val="bottom"/>
            <w:hideMark/>
          </w:tcPr>
          <w:p w14:paraId="711F0124"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HK.1.1.1</w:t>
            </w:r>
          </w:p>
        </w:tc>
        <w:tc>
          <w:tcPr>
            <w:tcW w:w="1210" w:type="dxa"/>
            <w:tcBorders>
              <w:top w:val="nil"/>
              <w:left w:val="nil"/>
              <w:bottom w:val="dashed" w:sz="4" w:space="0" w:color="003300"/>
              <w:right w:val="single" w:sz="4" w:space="0" w:color="003300"/>
            </w:tcBorders>
            <w:shd w:val="clear" w:color="auto" w:fill="auto"/>
            <w:noWrap/>
            <w:vAlign w:val="bottom"/>
            <w:hideMark/>
          </w:tcPr>
          <w:p w14:paraId="4D7BA775"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HK.1.1.1.1</w:t>
            </w:r>
          </w:p>
        </w:tc>
      </w:tr>
      <w:tr w:rsidR="006E5FC5" w:rsidRPr="00AD0BBB" w14:paraId="10FB0502" w14:textId="77777777" w:rsidTr="009301AB">
        <w:trPr>
          <w:trHeight w:val="196"/>
          <w:jc w:val="center"/>
        </w:trPr>
        <w:tc>
          <w:tcPr>
            <w:tcW w:w="863" w:type="dxa"/>
            <w:tcBorders>
              <w:top w:val="nil"/>
              <w:left w:val="single" w:sz="4" w:space="0" w:color="003300"/>
              <w:bottom w:val="dashed" w:sz="4" w:space="0" w:color="003300"/>
              <w:right w:val="single" w:sz="4" w:space="0" w:color="003300"/>
            </w:tcBorders>
            <w:shd w:val="clear" w:color="auto" w:fill="auto"/>
            <w:noWrap/>
            <w:vAlign w:val="bottom"/>
            <w:hideMark/>
          </w:tcPr>
          <w:p w14:paraId="2FB20A6B" w14:textId="77777777" w:rsidR="006E5FC5" w:rsidRPr="00AD0BBB" w:rsidRDefault="006E5FC5" w:rsidP="009301AB">
            <w:pPr>
              <w:spacing w:after="0" w:line="240" w:lineRule="auto"/>
              <w:jc w:val="right"/>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62102</w:t>
            </w:r>
          </w:p>
        </w:tc>
        <w:tc>
          <w:tcPr>
            <w:tcW w:w="5795" w:type="dxa"/>
            <w:tcBorders>
              <w:top w:val="nil"/>
              <w:left w:val="nil"/>
              <w:bottom w:val="dashed" w:sz="4" w:space="0" w:color="003300"/>
              <w:right w:val="single" w:sz="4" w:space="0" w:color="003300"/>
            </w:tcBorders>
            <w:shd w:val="clear" w:color="auto" w:fill="auto"/>
            <w:noWrap/>
            <w:vAlign w:val="bottom"/>
            <w:hideMark/>
          </w:tcPr>
          <w:p w14:paraId="5C46884E"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Mantenimiento y rehabilitación de edificaciones habitacionales</w:t>
            </w:r>
          </w:p>
        </w:tc>
        <w:tc>
          <w:tcPr>
            <w:tcW w:w="869" w:type="dxa"/>
            <w:tcBorders>
              <w:top w:val="nil"/>
              <w:left w:val="nil"/>
              <w:bottom w:val="dashed" w:sz="4" w:space="0" w:color="003300"/>
              <w:right w:val="single" w:sz="4" w:space="0" w:color="003300"/>
            </w:tcBorders>
            <w:shd w:val="clear" w:color="auto" w:fill="auto"/>
            <w:noWrap/>
            <w:vAlign w:val="bottom"/>
            <w:hideMark/>
          </w:tcPr>
          <w:p w14:paraId="18E80596"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w:t>
            </w:r>
          </w:p>
        </w:tc>
        <w:tc>
          <w:tcPr>
            <w:tcW w:w="701" w:type="dxa"/>
            <w:tcBorders>
              <w:top w:val="nil"/>
              <w:left w:val="nil"/>
              <w:bottom w:val="dashed" w:sz="4" w:space="0" w:color="003300"/>
              <w:right w:val="single" w:sz="4" w:space="0" w:color="003300"/>
            </w:tcBorders>
            <w:shd w:val="clear" w:color="auto" w:fill="auto"/>
            <w:noWrap/>
            <w:vAlign w:val="bottom"/>
            <w:hideMark/>
          </w:tcPr>
          <w:p w14:paraId="182AF887"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w:t>
            </w:r>
          </w:p>
        </w:tc>
        <w:tc>
          <w:tcPr>
            <w:tcW w:w="990" w:type="dxa"/>
            <w:tcBorders>
              <w:top w:val="nil"/>
              <w:left w:val="nil"/>
              <w:bottom w:val="dashed" w:sz="4" w:space="0" w:color="003300"/>
              <w:right w:val="single" w:sz="4" w:space="0" w:color="003300"/>
            </w:tcBorders>
            <w:shd w:val="clear" w:color="auto" w:fill="auto"/>
            <w:noWrap/>
            <w:vAlign w:val="bottom"/>
            <w:hideMark/>
          </w:tcPr>
          <w:p w14:paraId="438D0CE3"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HK.1.1.1</w:t>
            </w:r>
          </w:p>
        </w:tc>
        <w:tc>
          <w:tcPr>
            <w:tcW w:w="1210" w:type="dxa"/>
            <w:tcBorders>
              <w:top w:val="nil"/>
              <w:left w:val="nil"/>
              <w:bottom w:val="dashed" w:sz="4" w:space="0" w:color="003300"/>
              <w:right w:val="single" w:sz="4" w:space="0" w:color="003300"/>
            </w:tcBorders>
            <w:shd w:val="clear" w:color="auto" w:fill="auto"/>
            <w:noWrap/>
            <w:vAlign w:val="bottom"/>
            <w:hideMark/>
          </w:tcPr>
          <w:p w14:paraId="15344300"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HK.1.1.1.1</w:t>
            </w:r>
          </w:p>
        </w:tc>
      </w:tr>
      <w:tr w:rsidR="006E5FC5" w:rsidRPr="00AD0BBB" w14:paraId="164B6008" w14:textId="77777777" w:rsidTr="009301AB">
        <w:trPr>
          <w:trHeight w:val="196"/>
          <w:jc w:val="center"/>
        </w:trPr>
        <w:tc>
          <w:tcPr>
            <w:tcW w:w="863" w:type="dxa"/>
            <w:tcBorders>
              <w:top w:val="nil"/>
              <w:left w:val="single" w:sz="4" w:space="0" w:color="003300"/>
              <w:bottom w:val="dashed" w:sz="4" w:space="0" w:color="003300"/>
              <w:right w:val="single" w:sz="4" w:space="0" w:color="003300"/>
            </w:tcBorders>
            <w:shd w:val="clear" w:color="auto" w:fill="auto"/>
            <w:noWrap/>
            <w:vAlign w:val="bottom"/>
            <w:hideMark/>
          </w:tcPr>
          <w:p w14:paraId="08FBE570" w14:textId="77777777" w:rsidR="006E5FC5" w:rsidRPr="00AD0BBB" w:rsidRDefault="006E5FC5" w:rsidP="009301AB">
            <w:pPr>
              <w:spacing w:after="0" w:line="240" w:lineRule="auto"/>
              <w:jc w:val="right"/>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62201</w:t>
            </w:r>
          </w:p>
        </w:tc>
        <w:tc>
          <w:tcPr>
            <w:tcW w:w="5795" w:type="dxa"/>
            <w:tcBorders>
              <w:top w:val="nil"/>
              <w:left w:val="nil"/>
              <w:bottom w:val="dashed" w:sz="4" w:space="0" w:color="003300"/>
              <w:right w:val="single" w:sz="4" w:space="0" w:color="003300"/>
            </w:tcBorders>
            <w:shd w:val="clear" w:color="auto" w:fill="auto"/>
            <w:noWrap/>
            <w:vAlign w:val="bottom"/>
            <w:hideMark/>
          </w:tcPr>
          <w:p w14:paraId="429DA6A5"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Obras de construcción para edificios no habitacionales</w:t>
            </w:r>
          </w:p>
        </w:tc>
        <w:tc>
          <w:tcPr>
            <w:tcW w:w="869" w:type="dxa"/>
            <w:tcBorders>
              <w:top w:val="nil"/>
              <w:left w:val="nil"/>
              <w:bottom w:val="dashed" w:sz="4" w:space="0" w:color="003300"/>
              <w:right w:val="single" w:sz="4" w:space="0" w:color="003300"/>
            </w:tcBorders>
            <w:shd w:val="clear" w:color="auto" w:fill="auto"/>
            <w:noWrap/>
            <w:vAlign w:val="bottom"/>
            <w:hideMark/>
          </w:tcPr>
          <w:p w14:paraId="350EE12F"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w:t>
            </w:r>
          </w:p>
        </w:tc>
        <w:tc>
          <w:tcPr>
            <w:tcW w:w="701" w:type="dxa"/>
            <w:tcBorders>
              <w:top w:val="nil"/>
              <w:left w:val="nil"/>
              <w:bottom w:val="dashed" w:sz="4" w:space="0" w:color="003300"/>
              <w:right w:val="single" w:sz="4" w:space="0" w:color="003300"/>
            </w:tcBorders>
            <w:shd w:val="clear" w:color="auto" w:fill="auto"/>
            <w:noWrap/>
            <w:vAlign w:val="bottom"/>
            <w:hideMark/>
          </w:tcPr>
          <w:p w14:paraId="16E1885E"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w:t>
            </w:r>
          </w:p>
        </w:tc>
        <w:tc>
          <w:tcPr>
            <w:tcW w:w="990" w:type="dxa"/>
            <w:tcBorders>
              <w:top w:val="nil"/>
              <w:left w:val="nil"/>
              <w:bottom w:val="dashed" w:sz="4" w:space="0" w:color="003300"/>
              <w:right w:val="single" w:sz="4" w:space="0" w:color="003300"/>
            </w:tcBorders>
            <w:shd w:val="clear" w:color="auto" w:fill="auto"/>
            <w:noWrap/>
            <w:vAlign w:val="bottom"/>
            <w:hideMark/>
          </w:tcPr>
          <w:p w14:paraId="65392BC7"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HK.1.1.1</w:t>
            </w:r>
          </w:p>
        </w:tc>
        <w:tc>
          <w:tcPr>
            <w:tcW w:w="1210" w:type="dxa"/>
            <w:tcBorders>
              <w:top w:val="nil"/>
              <w:left w:val="nil"/>
              <w:bottom w:val="dashed" w:sz="4" w:space="0" w:color="003300"/>
              <w:right w:val="single" w:sz="4" w:space="0" w:color="003300"/>
            </w:tcBorders>
            <w:shd w:val="clear" w:color="auto" w:fill="auto"/>
            <w:noWrap/>
            <w:vAlign w:val="bottom"/>
            <w:hideMark/>
          </w:tcPr>
          <w:p w14:paraId="5D5162E2"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HK.1.1.1.1</w:t>
            </w:r>
          </w:p>
        </w:tc>
      </w:tr>
      <w:tr w:rsidR="006E5FC5" w:rsidRPr="00AD0BBB" w14:paraId="1D6A42B9" w14:textId="77777777" w:rsidTr="009301AB">
        <w:trPr>
          <w:trHeight w:val="196"/>
          <w:jc w:val="center"/>
        </w:trPr>
        <w:tc>
          <w:tcPr>
            <w:tcW w:w="863" w:type="dxa"/>
            <w:tcBorders>
              <w:top w:val="nil"/>
              <w:left w:val="single" w:sz="4" w:space="0" w:color="003300"/>
              <w:bottom w:val="dashed" w:sz="4" w:space="0" w:color="003300"/>
              <w:right w:val="single" w:sz="4" w:space="0" w:color="003300"/>
            </w:tcBorders>
            <w:shd w:val="clear" w:color="auto" w:fill="auto"/>
            <w:noWrap/>
            <w:vAlign w:val="bottom"/>
            <w:hideMark/>
          </w:tcPr>
          <w:p w14:paraId="64AFC3E8" w14:textId="77777777" w:rsidR="006E5FC5" w:rsidRPr="00AD0BBB" w:rsidRDefault="006E5FC5" w:rsidP="009301AB">
            <w:pPr>
              <w:spacing w:after="0" w:line="240" w:lineRule="auto"/>
              <w:jc w:val="right"/>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62202</w:t>
            </w:r>
          </w:p>
        </w:tc>
        <w:tc>
          <w:tcPr>
            <w:tcW w:w="5795" w:type="dxa"/>
            <w:tcBorders>
              <w:top w:val="nil"/>
              <w:left w:val="nil"/>
              <w:bottom w:val="dashed" w:sz="4" w:space="0" w:color="003300"/>
              <w:right w:val="single" w:sz="4" w:space="0" w:color="003300"/>
            </w:tcBorders>
            <w:shd w:val="clear" w:color="auto" w:fill="auto"/>
            <w:noWrap/>
            <w:vAlign w:val="bottom"/>
            <w:hideMark/>
          </w:tcPr>
          <w:p w14:paraId="45FB938B"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Mantenimiento y rehabilitación de edificaciones no habitacionales</w:t>
            </w:r>
          </w:p>
        </w:tc>
        <w:tc>
          <w:tcPr>
            <w:tcW w:w="869" w:type="dxa"/>
            <w:tcBorders>
              <w:top w:val="nil"/>
              <w:left w:val="nil"/>
              <w:bottom w:val="dashed" w:sz="4" w:space="0" w:color="003300"/>
              <w:right w:val="single" w:sz="4" w:space="0" w:color="003300"/>
            </w:tcBorders>
            <w:shd w:val="clear" w:color="auto" w:fill="auto"/>
            <w:noWrap/>
            <w:vAlign w:val="bottom"/>
            <w:hideMark/>
          </w:tcPr>
          <w:p w14:paraId="5F58036D"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w:t>
            </w:r>
          </w:p>
        </w:tc>
        <w:tc>
          <w:tcPr>
            <w:tcW w:w="701" w:type="dxa"/>
            <w:tcBorders>
              <w:top w:val="nil"/>
              <w:left w:val="nil"/>
              <w:bottom w:val="dashed" w:sz="4" w:space="0" w:color="003300"/>
              <w:right w:val="single" w:sz="4" w:space="0" w:color="003300"/>
            </w:tcBorders>
            <w:shd w:val="clear" w:color="auto" w:fill="auto"/>
            <w:noWrap/>
            <w:vAlign w:val="bottom"/>
            <w:hideMark/>
          </w:tcPr>
          <w:p w14:paraId="4E8854D3"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w:t>
            </w:r>
          </w:p>
        </w:tc>
        <w:tc>
          <w:tcPr>
            <w:tcW w:w="990" w:type="dxa"/>
            <w:tcBorders>
              <w:top w:val="nil"/>
              <w:left w:val="nil"/>
              <w:bottom w:val="dashed" w:sz="4" w:space="0" w:color="003300"/>
              <w:right w:val="single" w:sz="4" w:space="0" w:color="003300"/>
            </w:tcBorders>
            <w:shd w:val="clear" w:color="auto" w:fill="auto"/>
            <w:noWrap/>
            <w:vAlign w:val="bottom"/>
            <w:hideMark/>
          </w:tcPr>
          <w:p w14:paraId="5F2AEF87"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HK.1.1.1</w:t>
            </w:r>
          </w:p>
        </w:tc>
        <w:tc>
          <w:tcPr>
            <w:tcW w:w="1210" w:type="dxa"/>
            <w:tcBorders>
              <w:top w:val="nil"/>
              <w:left w:val="nil"/>
              <w:bottom w:val="dashed" w:sz="4" w:space="0" w:color="003300"/>
              <w:right w:val="single" w:sz="4" w:space="0" w:color="003300"/>
            </w:tcBorders>
            <w:shd w:val="clear" w:color="auto" w:fill="auto"/>
            <w:noWrap/>
            <w:vAlign w:val="bottom"/>
            <w:hideMark/>
          </w:tcPr>
          <w:p w14:paraId="0D33F5D2"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HK.1.1.1.1</w:t>
            </w:r>
          </w:p>
        </w:tc>
      </w:tr>
      <w:tr w:rsidR="006E5FC5" w:rsidRPr="00AD0BBB" w14:paraId="36673FF4" w14:textId="77777777" w:rsidTr="009301AB">
        <w:trPr>
          <w:trHeight w:val="196"/>
          <w:jc w:val="center"/>
        </w:trPr>
        <w:tc>
          <w:tcPr>
            <w:tcW w:w="863" w:type="dxa"/>
            <w:tcBorders>
              <w:top w:val="nil"/>
              <w:left w:val="single" w:sz="4" w:space="0" w:color="003300"/>
              <w:bottom w:val="dashed" w:sz="4" w:space="0" w:color="003300"/>
              <w:right w:val="single" w:sz="4" w:space="0" w:color="003300"/>
            </w:tcBorders>
            <w:shd w:val="clear" w:color="auto" w:fill="auto"/>
            <w:noWrap/>
            <w:vAlign w:val="bottom"/>
            <w:hideMark/>
          </w:tcPr>
          <w:p w14:paraId="108E66FC" w14:textId="77777777" w:rsidR="006E5FC5" w:rsidRPr="00AD0BBB" w:rsidRDefault="006E5FC5" w:rsidP="009301AB">
            <w:pPr>
              <w:spacing w:after="0" w:line="240" w:lineRule="auto"/>
              <w:jc w:val="right"/>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62301</w:t>
            </w:r>
          </w:p>
        </w:tc>
        <w:tc>
          <w:tcPr>
            <w:tcW w:w="5795" w:type="dxa"/>
            <w:tcBorders>
              <w:top w:val="nil"/>
              <w:left w:val="nil"/>
              <w:bottom w:val="dashed" w:sz="4" w:space="0" w:color="003300"/>
              <w:right w:val="single" w:sz="4" w:space="0" w:color="003300"/>
            </w:tcBorders>
            <w:shd w:val="clear" w:color="auto" w:fill="auto"/>
            <w:noWrap/>
            <w:vAlign w:val="bottom"/>
            <w:hideMark/>
          </w:tcPr>
          <w:p w14:paraId="421198BB"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Construcción de obras para el abastecimiento de agua, petróleo, gas, electricidad y telecomunicaciones</w:t>
            </w:r>
          </w:p>
        </w:tc>
        <w:tc>
          <w:tcPr>
            <w:tcW w:w="869" w:type="dxa"/>
            <w:tcBorders>
              <w:top w:val="nil"/>
              <w:left w:val="nil"/>
              <w:bottom w:val="dashed" w:sz="4" w:space="0" w:color="003300"/>
              <w:right w:val="single" w:sz="4" w:space="0" w:color="003300"/>
            </w:tcBorders>
            <w:shd w:val="clear" w:color="auto" w:fill="auto"/>
            <w:noWrap/>
            <w:vAlign w:val="bottom"/>
            <w:hideMark/>
          </w:tcPr>
          <w:p w14:paraId="381D06D7"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w:t>
            </w:r>
          </w:p>
        </w:tc>
        <w:tc>
          <w:tcPr>
            <w:tcW w:w="701" w:type="dxa"/>
            <w:tcBorders>
              <w:top w:val="nil"/>
              <w:left w:val="nil"/>
              <w:bottom w:val="dashed" w:sz="4" w:space="0" w:color="003300"/>
              <w:right w:val="single" w:sz="4" w:space="0" w:color="003300"/>
            </w:tcBorders>
            <w:shd w:val="clear" w:color="auto" w:fill="auto"/>
            <w:noWrap/>
            <w:vAlign w:val="bottom"/>
            <w:hideMark/>
          </w:tcPr>
          <w:p w14:paraId="4C9C35D4"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w:t>
            </w:r>
          </w:p>
        </w:tc>
        <w:tc>
          <w:tcPr>
            <w:tcW w:w="990" w:type="dxa"/>
            <w:tcBorders>
              <w:top w:val="nil"/>
              <w:left w:val="nil"/>
              <w:bottom w:val="dashed" w:sz="4" w:space="0" w:color="003300"/>
              <w:right w:val="single" w:sz="4" w:space="0" w:color="003300"/>
            </w:tcBorders>
            <w:shd w:val="clear" w:color="auto" w:fill="auto"/>
            <w:noWrap/>
            <w:vAlign w:val="bottom"/>
            <w:hideMark/>
          </w:tcPr>
          <w:p w14:paraId="1FC9EA0C"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HK.1.1.1</w:t>
            </w:r>
          </w:p>
        </w:tc>
        <w:tc>
          <w:tcPr>
            <w:tcW w:w="1210" w:type="dxa"/>
            <w:tcBorders>
              <w:top w:val="nil"/>
              <w:left w:val="nil"/>
              <w:bottom w:val="dashed" w:sz="4" w:space="0" w:color="003300"/>
              <w:right w:val="single" w:sz="4" w:space="0" w:color="003300"/>
            </w:tcBorders>
            <w:shd w:val="clear" w:color="auto" w:fill="auto"/>
            <w:noWrap/>
            <w:vAlign w:val="bottom"/>
            <w:hideMark/>
          </w:tcPr>
          <w:p w14:paraId="202494A5"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HK.1.1.1.1</w:t>
            </w:r>
          </w:p>
        </w:tc>
      </w:tr>
      <w:tr w:rsidR="006E5FC5" w:rsidRPr="00AD0BBB" w14:paraId="630859A6" w14:textId="77777777" w:rsidTr="009301AB">
        <w:trPr>
          <w:trHeight w:val="196"/>
          <w:jc w:val="center"/>
        </w:trPr>
        <w:tc>
          <w:tcPr>
            <w:tcW w:w="863" w:type="dxa"/>
            <w:tcBorders>
              <w:top w:val="nil"/>
              <w:left w:val="single" w:sz="4" w:space="0" w:color="003300"/>
              <w:bottom w:val="dashed" w:sz="4" w:space="0" w:color="003300"/>
              <w:right w:val="single" w:sz="4" w:space="0" w:color="003300"/>
            </w:tcBorders>
            <w:shd w:val="clear" w:color="auto" w:fill="auto"/>
            <w:noWrap/>
            <w:vAlign w:val="bottom"/>
            <w:hideMark/>
          </w:tcPr>
          <w:p w14:paraId="320D4E74" w14:textId="77777777" w:rsidR="006E5FC5" w:rsidRPr="00AD0BBB" w:rsidRDefault="006E5FC5" w:rsidP="009301AB">
            <w:pPr>
              <w:spacing w:after="0" w:line="240" w:lineRule="auto"/>
              <w:jc w:val="right"/>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62302</w:t>
            </w:r>
          </w:p>
        </w:tc>
        <w:tc>
          <w:tcPr>
            <w:tcW w:w="5795" w:type="dxa"/>
            <w:tcBorders>
              <w:top w:val="nil"/>
              <w:left w:val="nil"/>
              <w:bottom w:val="dashed" w:sz="4" w:space="0" w:color="003300"/>
              <w:right w:val="single" w:sz="4" w:space="0" w:color="003300"/>
            </w:tcBorders>
            <w:shd w:val="clear" w:color="auto" w:fill="auto"/>
            <w:noWrap/>
            <w:vAlign w:val="bottom"/>
            <w:hideMark/>
          </w:tcPr>
          <w:p w14:paraId="438797AD"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Mantenimiento y rehabilitación de obras para el abastecimiento de agua, petróleo, gas, electricidad y telecomunicaciones</w:t>
            </w:r>
          </w:p>
        </w:tc>
        <w:tc>
          <w:tcPr>
            <w:tcW w:w="869" w:type="dxa"/>
            <w:tcBorders>
              <w:top w:val="nil"/>
              <w:left w:val="nil"/>
              <w:bottom w:val="dashed" w:sz="4" w:space="0" w:color="003300"/>
              <w:right w:val="single" w:sz="4" w:space="0" w:color="003300"/>
            </w:tcBorders>
            <w:shd w:val="clear" w:color="auto" w:fill="auto"/>
            <w:noWrap/>
            <w:vAlign w:val="bottom"/>
            <w:hideMark/>
          </w:tcPr>
          <w:p w14:paraId="43D29207"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w:t>
            </w:r>
          </w:p>
        </w:tc>
        <w:tc>
          <w:tcPr>
            <w:tcW w:w="701" w:type="dxa"/>
            <w:tcBorders>
              <w:top w:val="nil"/>
              <w:left w:val="nil"/>
              <w:bottom w:val="dashed" w:sz="4" w:space="0" w:color="003300"/>
              <w:right w:val="single" w:sz="4" w:space="0" w:color="003300"/>
            </w:tcBorders>
            <w:shd w:val="clear" w:color="auto" w:fill="auto"/>
            <w:noWrap/>
            <w:vAlign w:val="bottom"/>
            <w:hideMark/>
          </w:tcPr>
          <w:p w14:paraId="0038E9A5"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w:t>
            </w:r>
          </w:p>
        </w:tc>
        <w:tc>
          <w:tcPr>
            <w:tcW w:w="990" w:type="dxa"/>
            <w:tcBorders>
              <w:top w:val="nil"/>
              <w:left w:val="nil"/>
              <w:bottom w:val="dashed" w:sz="4" w:space="0" w:color="003300"/>
              <w:right w:val="single" w:sz="4" w:space="0" w:color="003300"/>
            </w:tcBorders>
            <w:shd w:val="clear" w:color="auto" w:fill="auto"/>
            <w:noWrap/>
            <w:vAlign w:val="bottom"/>
            <w:hideMark/>
          </w:tcPr>
          <w:p w14:paraId="2267FCEA"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HK.1.1.1</w:t>
            </w:r>
          </w:p>
        </w:tc>
        <w:tc>
          <w:tcPr>
            <w:tcW w:w="1210" w:type="dxa"/>
            <w:tcBorders>
              <w:top w:val="nil"/>
              <w:left w:val="nil"/>
              <w:bottom w:val="dashed" w:sz="4" w:space="0" w:color="003300"/>
              <w:right w:val="single" w:sz="4" w:space="0" w:color="003300"/>
            </w:tcBorders>
            <w:shd w:val="clear" w:color="auto" w:fill="auto"/>
            <w:noWrap/>
            <w:vAlign w:val="bottom"/>
            <w:hideMark/>
          </w:tcPr>
          <w:p w14:paraId="0A5E69AA"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HK.1.1.1.1</w:t>
            </w:r>
          </w:p>
        </w:tc>
      </w:tr>
      <w:tr w:rsidR="006E5FC5" w:rsidRPr="00AD0BBB" w14:paraId="4C0F4FB7" w14:textId="77777777" w:rsidTr="009301AB">
        <w:trPr>
          <w:trHeight w:val="196"/>
          <w:jc w:val="center"/>
        </w:trPr>
        <w:tc>
          <w:tcPr>
            <w:tcW w:w="863" w:type="dxa"/>
            <w:tcBorders>
              <w:top w:val="nil"/>
              <w:left w:val="single" w:sz="4" w:space="0" w:color="003300"/>
              <w:bottom w:val="dashed" w:sz="4" w:space="0" w:color="003300"/>
              <w:right w:val="single" w:sz="4" w:space="0" w:color="003300"/>
            </w:tcBorders>
            <w:shd w:val="clear" w:color="auto" w:fill="auto"/>
            <w:noWrap/>
            <w:vAlign w:val="bottom"/>
            <w:hideMark/>
          </w:tcPr>
          <w:p w14:paraId="52642CAA" w14:textId="77777777" w:rsidR="006E5FC5" w:rsidRPr="00AD0BBB" w:rsidRDefault="006E5FC5" w:rsidP="009301AB">
            <w:pPr>
              <w:spacing w:after="0" w:line="240" w:lineRule="auto"/>
              <w:jc w:val="right"/>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62401</w:t>
            </w:r>
          </w:p>
        </w:tc>
        <w:tc>
          <w:tcPr>
            <w:tcW w:w="5795" w:type="dxa"/>
            <w:tcBorders>
              <w:top w:val="nil"/>
              <w:left w:val="nil"/>
              <w:bottom w:val="dashed" w:sz="4" w:space="0" w:color="003300"/>
              <w:right w:val="single" w:sz="4" w:space="0" w:color="003300"/>
            </w:tcBorders>
            <w:shd w:val="clear" w:color="auto" w:fill="auto"/>
            <w:noWrap/>
            <w:vAlign w:val="bottom"/>
            <w:hideMark/>
          </w:tcPr>
          <w:p w14:paraId="68125D28"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Obras de pre-edificación en terrenos de construcción</w:t>
            </w:r>
          </w:p>
        </w:tc>
        <w:tc>
          <w:tcPr>
            <w:tcW w:w="869" w:type="dxa"/>
            <w:tcBorders>
              <w:top w:val="nil"/>
              <w:left w:val="nil"/>
              <w:bottom w:val="dashed" w:sz="4" w:space="0" w:color="003300"/>
              <w:right w:val="single" w:sz="4" w:space="0" w:color="003300"/>
            </w:tcBorders>
            <w:shd w:val="clear" w:color="auto" w:fill="auto"/>
            <w:noWrap/>
            <w:vAlign w:val="bottom"/>
            <w:hideMark/>
          </w:tcPr>
          <w:p w14:paraId="238CBAD9"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w:t>
            </w:r>
          </w:p>
        </w:tc>
        <w:tc>
          <w:tcPr>
            <w:tcW w:w="701" w:type="dxa"/>
            <w:tcBorders>
              <w:top w:val="nil"/>
              <w:left w:val="nil"/>
              <w:bottom w:val="dashed" w:sz="4" w:space="0" w:color="003300"/>
              <w:right w:val="single" w:sz="4" w:space="0" w:color="003300"/>
            </w:tcBorders>
            <w:shd w:val="clear" w:color="auto" w:fill="auto"/>
            <w:noWrap/>
            <w:vAlign w:val="bottom"/>
            <w:hideMark/>
          </w:tcPr>
          <w:p w14:paraId="68E8DF36"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w:t>
            </w:r>
          </w:p>
        </w:tc>
        <w:tc>
          <w:tcPr>
            <w:tcW w:w="990" w:type="dxa"/>
            <w:tcBorders>
              <w:top w:val="nil"/>
              <w:left w:val="nil"/>
              <w:bottom w:val="dashed" w:sz="4" w:space="0" w:color="003300"/>
              <w:right w:val="single" w:sz="4" w:space="0" w:color="003300"/>
            </w:tcBorders>
            <w:shd w:val="clear" w:color="auto" w:fill="auto"/>
            <w:noWrap/>
            <w:vAlign w:val="bottom"/>
            <w:hideMark/>
          </w:tcPr>
          <w:p w14:paraId="48C8064A"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HK.1.1.1</w:t>
            </w:r>
          </w:p>
        </w:tc>
        <w:tc>
          <w:tcPr>
            <w:tcW w:w="1210" w:type="dxa"/>
            <w:tcBorders>
              <w:top w:val="nil"/>
              <w:left w:val="nil"/>
              <w:bottom w:val="dashed" w:sz="4" w:space="0" w:color="003300"/>
              <w:right w:val="single" w:sz="4" w:space="0" w:color="003300"/>
            </w:tcBorders>
            <w:shd w:val="clear" w:color="auto" w:fill="auto"/>
            <w:noWrap/>
            <w:vAlign w:val="bottom"/>
            <w:hideMark/>
          </w:tcPr>
          <w:p w14:paraId="3CA61F66"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HK.1.1.1.1</w:t>
            </w:r>
          </w:p>
        </w:tc>
      </w:tr>
      <w:tr w:rsidR="006E5FC5" w:rsidRPr="00AD0BBB" w14:paraId="21897134" w14:textId="77777777" w:rsidTr="009301AB">
        <w:trPr>
          <w:trHeight w:val="196"/>
          <w:jc w:val="center"/>
        </w:trPr>
        <w:tc>
          <w:tcPr>
            <w:tcW w:w="863" w:type="dxa"/>
            <w:tcBorders>
              <w:top w:val="nil"/>
              <w:left w:val="single" w:sz="4" w:space="0" w:color="003300"/>
              <w:bottom w:val="dashed" w:sz="4" w:space="0" w:color="003300"/>
              <w:right w:val="single" w:sz="4" w:space="0" w:color="003300"/>
            </w:tcBorders>
            <w:shd w:val="clear" w:color="auto" w:fill="auto"/>
            <w:noWrap/>
            <w:vAlign w:val="bottom"/>
            <w:hideMark/>
          </w:tcPr>
          <w:p w14:paraId="0271FA26" w14:textId="77777777" w:rsidR="006E5FC5" w:rsidRPr="00AD0BBB" w:rsidRDefault="006E5FC5" w:rsidP="009301AB">
            <w:pPr>
              <w:spacing w:after="0" w:line="240" w:lineRule="auto"/>
              <w:jc w:val="right"/>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62402</w:t>
            </w:r>
          </w:p>
        </w:tc>
        <w:tc>
          <w:tcPr>
            <w:tcW w:w="5795" w:type="dxa"/>
            <w:tcBorders>
              <w:top w:val="nil"/>
              <w:left w:val="nil"/>
              <w:bottom w:val="dashed" w:sz="4" w:space="0" w:color="003300"/>
              <w:right w:val="single" w:sz="4" w:space="0" w:color="003300"/>
            </w:tcBorders>
            <w:shd w:val="clear" w:color="auto" w:fill="auto"/>
            <w:noWrap/>
            <w:vAlign w:val="bottom"/>
            <w:hideMark/>
          </w:tcPr>
          <w:p w14:paraId="69962F09"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Construcción de obras de urbanización</w:t>
            </w:r>
          </w:p>
        </w:tc>
        <w:tc>
          <w:tcPr>
            <w:tcW w:w="869" w:type="dxa"/>
            <w:tcBorders>
              <w:top w:val="nil"/>
              <w:left w:val="nil"/>
              <w:bottom w:val="dashed" w:sz="4" w:space="0" w:color="003300"/>
              <w:right w:val="single" w:sz="4" w:space="0" w:color="003300"/>
            </w:tcBorders>
            <w:shd w:val="clear" w:color="auto" w:fill="auto"/>
            <w:noWrap/>
            <w:vAlign w:val="bottom"/>
            <w:hideMark/>
          </w:tcPr>
          <w:p w14:paraId="4197650E"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w:t>
            </w:r>
          </w:p>
        </w:tc>
        <w:tc>
          <w:tcPr>
            <w:tcW w:w="701" w:type="dxa"/>
            <w:tcBorders>
              <w:top w:val="nil"/>
              <w:left w:val="nil"/>
              <w:bottom w:val="dashed" w:sz="4" w:space="0" w:color="003300"/>
              <w:right w:val="single" w:sz="4" w:space="0" w:color="003300"/>
            </w:tcBorders>
            <w:shd w:val="clear" w:color="auto" w:fill="auto"/>
            <w:noWrap/>
            <w:vAlign w:val="bottom"/>
            <w:hideMark/>
          </w:tcPr>
          <w:p w14:paraId="680CB36F"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w:t>
            </w:r>
          </w:p>
        </w:tc>
        <w:tc>
          <w:tcPr>
            <w:tcW w:w="990" w:type="dxa"/>
            <w:tcBorders>
              <w:top w:val="nil"/>
              <w:left w:val="nil"/>
              <w:bottom w:val="dashed" w:sz="4" w:space="0" w:color="003300"/>
              <w:right w:val="single" w:sz="4" w:space="0" w:color="003300"/>
            </w:tcBorders>
            <w:shd w:val="clear" w:color="auto" w:fill="auto"/>
            <w:noWrap/>
            <w:vAlign w:val="bottom"/>
            <w:hideMark/>
          </w:tcPr>
          <w:p w14:paraId="4A4C9200"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HK.1.1.1</w:t>
            </w:r>
          </w:p>
        </w:tc>
        <w:tc>
          <w:tcPr>
            <w:tcW w:w="1210" w:type="dxa"/>
            <w:tcBorders>
              <w:top w:val="nil"/>
              <w:left w:val="nil"/>
              <w:bottom w:val="dashed" w:sz="4" w:space="0" w:color="003300"/>
              <w:right w:val="single" w:sz="4" w:space="0" w:color="003300"/>
            </w:tcBorders>
            <w:shd w:val="clear" w:color="auto" w:fill="auto"/>
            <w:noWrap/>
            <w:vAlign w:val="bottom"/>
            <w:hideMark/>
          </w:tcPr>
          <w:p w14:paraId="7689DA52"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HK.1.1.1.1</w:t>
            </w:r>
          </w:p>
        </w:tc>
      </w:tr>
      <w:tr w:rsidR="006E5FC5" w:rsidRPr="00AD0BBB" w14:paraId="76BE369E" w14:textId="77777777" w:rsidTr="009301AB">
        <w:trPr>
          <w:trHeight w:val="196"/>
          <w:jc w:val="center"/>
        </w:trPr>
        <w:tc>
          <w:tcPr>
            <w:tcW w:w="863" w:type="dxa"/>
            <w:tcBorders>
              <w:top w:val="nil"/>
              <w:left w:val="single" w:sz="4" w:space="0" w:color="003300"/>
              <w:bottom w:val="dashed" w:sz="4" w:space="0" w:color="003300"/>
              <w:right w:val="single" w:sz="4" w:space="0" w:color="003300"/>
            </w:tcBorders>
            <w:shd w:val="clear" w:color="auto" w:fill="auto"/>
            <w:noWrap/>
            <w:vAlign w:val="bottom"/>
            <w:hideMark/>
          </w:tcPr>
          <w:p w14:paraId="30C8A3A5" w14:textId="77777777" w:rsidR="006E5FC5" w:rsidRPr="00AD0BBB" w:rsidRDefault="006E5FC5" w:rsidP="009301AB">
            <w:pPr>
              <w:spacing w:after="0" w:line="240" w:lineRule="auto"/>
              <w:jc w:val="right"/>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62403</w:t>
            </w:r>
          </w:p>
        </w:tc>
        <w:tc>
          <w:tcPr>
            <w:tcW w:w="5795" w:type="dxa"/>
            <w:tcBorders>
              <w:top w:val="nil"/>
              <w:left w:val="nil"/>
              <w:bottom w:val="dashed" w:sz="4" w:space="0" w:color="003300"/>
              <w:right w:val="single" w:sz="4" w:space="0" w:color="003300"/>
            </w:tcBorders>
            <w:shd w:val="clear" w:color="auto" w:fill="auto"/>
            <w:noWrap/>
            <w:vAlign w:val="bottom"/>
            <w:hideMark/>
          </w:tcPr>
          <w:p w14:paraId="1C3ABCEC"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Mantenimiento y rehabilitación de obras de urbanización</w:t>
            </w:r>
          </w:p>
        </w:tc>
        <w:tc>
          <w:tcPr>
            <w:tcW w:w="869" w:type="dxa"/>
            <w:tcBorders>
              <w:top w:val="nil"/>
              <w:left w:val="nil"/>
              <w:bottom w:val="dashed" w:sz="4" w:space="0" w:color="003300"/>
              <w:right w:val="single" w:sz="4" w:space="0" w:color="003300"/>
            </w:tcBorders>
            <w:shd w:val="clear" w:color="auto" w:fill="auto"/>
            <w:noWrap/>
            <w:vAlign w:val="bottom"/>
            <w:hideMark/>
          </w:tcPr>
          <w:p w14:paraId="146E6442"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w:t>
            </w:r>
          </w:p>
        </w:tc>
        <w:tc>
          <w:tcPr>
            <w:tcW w:w="701" w:type="dxa"/>
            <w:tcBorders>
              <w:top w:val="nil"/>
              <w:left w:val="nil"/>
              <w:bottom w:val="dashed" w:sz="4" w:space="0" w:color="003300"/>
              <w:right w:val="single" w:sz="4" w:space="0" w:color="003300"/>
            </w:tcBorders>
            <w:shd w:val="clear" w:color="auto" w:fill="auto"/>
            <w:noWrap/>
            <w:vAlign w:val="bottom"/>
            <w:hideMark/>
          </w:tcPr>
          <w:p w14:paraId="6A08E621"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w:t>
            </w:r>
          </w:p>
        </w:tc>
        <w:tc>
          <w:tcPr>
            <w:tcW w:w="990" w:type="dxa"/>
            <w:tcBorders>
              <w:top w:val="nil"/>
              <w:left w:val="nil"/>
              <w:bottom w:val="dashed" w:sz="4" w:space="0" w:color="003300"/>
              <w:right w:val="single" w:sz="4" w:space="0" w:color="003300"/>
            </w:tcBorders>
            <w:shd w:val="clear" w:color="auto" w:fill="auto"/>
            <w:noWrap/>
            <w:vAlign w:val="bottom"/>
            <w:hideMark/>
          </w:tcPr>
          <w:p w14:paraId="72717BFE"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HK.1.1.1</w:t>
            </w:r>
          </w:p>
        </w:tc>
        <w:tc>
          <w:tcPr>
            <w:tcW w:w="1210" w:type="dxa"/>
            <w:tcBorders>
              <w:top w:val="nil"/>
              <w:left w:val="nil"/>
              <w:bottom w:val="dashed" w:sz="4" w:space="0" w:color="003300"/>
              <w:right w:val="single" w:sz="4" w:space="0" w:color="003300"/>
            </w:tcBorders>
            <w:shd w:val="clear" w:color="auto" w:fill="auto"/>
            <w:noWrap/>
            <w:vAlign w:val="bottom"/>
            <w:hideMark/>
          </w:tcPr>
          <w:p w14:paraId="06AEB0B8"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HK.1.1.1.1</w:t>
            </w:r>
          </w:p>
        </w:tc>
      </w:tr>
      <w:tr w:rsidR="006E5FC5" w:rsidRPr="00AD0BBB" w14:paraId="3586D4CA" w14:textId="77777777" w:rsidTr="009301AB">
        <w:trPr>
          <w:trHeight w:val="196"/>
          <w:jc w:val="center"/>
        </w:trPr>
        <w:tc>
          <w:tcPr>
            <w:tcW w:w="863" w:type="dxa"/>
            <w:tcBorders>
              <w:top w:val="nil"/>
              <w:left w:val="single" w:sz="4" w:space="0" w:color="003300"/>
              <w:bottom w:val="dashed" w:sz="4" w:space="0" w:color="003300"/>
              <w:right w:val="single" w:sz="4" w:space="0" w:color="003300"/>
            </w:tcBorders>
            <w:shd w:val="clear" w:color="auto" w:fill="auto"/>
            <w:noWrap/>
            <w:vAlign w:val="bottom"/>
            <w:hideMark/>
          </w:tcPr>
          <w:p w14:paraId="7A4238F1" w14:textId="77777777" w:rsidR="006E5FC5" w:rsidRPr="00AD0BBB" w:rsidRDefault="006E5FC5" w:rsidP="009301AB">
            <w:pPr>
              <w:spacing w:after="0" w:line="240" w:lineRule="auto"/>
              <w:jc w:val="right"/>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62501</w:t>
            </w:r>
          </w:p>
        </w:tc>
        <w:tc>
          <w:tcPr>
            <w:tcW w:w="5795" w:type="dxa"/>
            <w:tcBorders>
              <w:top w:val="nil"/>
              <w:left w:val="nil"/>
              <w:bottom w:val="dashed" w:sz="4" w:space="0" w:color="003300"/>
              <w:right w:val="single" w:sz="4" w:space="0" w:color="003300"/>
            </w:tcBorders>
            <w:shd w:val="clear" w:color="auto" w:fill="auto"/>
            <w:noWrap/>
            <w:vAlign w:val="bottom"/>
            <w:hideMark/>
          </w:tcPr>
          <w:p w14:paraId="598F64F8"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Construcción de vías de comunicación</w:t>
            </w:r>
          </w:p>
        </w:tc>
        <w:tc>
          <w:tcPr>
            <w:tcW w:w="869" w:type="dxa"/>
            <w:tcBorders>
              <w:top w:val="nil"/>
              <w:left w:val="nil"/>
              <w:bottom w:val="dashed" w:sz="4" w:space="0" w:color="003300"/>
              <w:right w:val="single" w:sz="4" w:space="0" w:color="003300"/>
            </w:tcBorders>
            <w:shd w:val="clear" w:color="auto" w:fill="auto"/>
            <w:noWrap/>
            <w:vAlign w:val="bottom"/>
            <w:hideMark/>
          </w:tcPr>
          <w:p w14:paraId="6D215BD4"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w:t>
            </w:r>
          </w:p>
        </w:tc>
        <w:tc>
          <w:tcPr>
            <w:tcW w:w="701" w:type="dxa"/>
            <w:tcBorders>
              <w:top w:val="nil"/>
              <w:left w:val="nil"/>
              <w:bottom w:val="dashed" w:sz="4" w:space="0" w:color="003300"/>
              <w:right w:val="single" w:sz="4" w:space="0" w:color="003300"/>
            </w:tcBorders>
            <w:shd w:val="clear" w:color="auto" w:fill="auto"/>
            <w:noWrap/>
            <w:vAlign w:val="bottom"/>
            <w:hideMark/>
          </w:tcPr>
          <w:p w14:paraId="33CCB6C6"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w:t>
            </w:r>
          </w:p>
        </w:tc>
        <w:tc>
          <w:tcPr>
            <w:tcW w:w="990" w:type="dxa"/>
            <w:tcBorders>
              <w:top w:val="nil"/>
              <w:left w:val="nil"/>
              <w:bottom w:val="dashed" w:sz="4" w:space="0" w:color="003300"/>
              <w:right w:val="single" w:sz="4" w:space="0" w:color="003300"/>
            </w:tcBorders>
            <w:shd w:val="clear" w:color="auto" w:fill="auto"/>
            <w:noWrap/>
            <w:vAlign w:val="bottom"/>
            <w:hideMark/>
          </w:tcPr>
          <w:p w14:paraId="4F8C8CFD"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HK.1.1.1</w:t>
            </w:r>
          </w:p>
        </w:tc>
        <w:tc>
          <w:tcPr>
            <w:tcW w:w="1210" w:type="dxa"/>
            <w:tcBorders>
              <w:top w:val="nil"/>
              <w:left w:val="nil"/>
              <w:bottom w:val="dashed" w:sz="4" w:space="0" w:color="003300"/>
              <w:right w:val="single" w:sz="4" w:space="0" w:color="003300"/>
            </w:tcBorders>
            <w:shd w:val="clear" w:color="auto" w:fill="auto"/>
            <w:noWrap/>
            <w:vAlign w:val="bottom"/>
            <w:hideMark/>
          </w:tcPr>
          <w:p w14:paraId="5E09B58D"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HK.1.1.1.1</w:t>
            </w:r>
          </w:p>
        </w:tc>
      </w:tr>
      <w:tr w:rsidR="006E5FC5" w:rsidRPr="00AD0BBB" w14:paraId="2C3B7358" w14:textId="77777777" w:rsidTr="009301AB">
        <w:trPr>
          <w:trHeight w:val="196"/>
          <w:jc w:val="center"/>
        </w:trPr>
        <w:tc>
          <w:tcPr>
            <w:tcW w:w="863" w:type="dxa"/>
            <w:tcBorders>
              <w:top w:val="nil"/>
              <w:left w:val="single" w:sz="4" w:space="0" w:color="003300"/>
              <w:bottom w:val="dashed" w:sz="4" w:space="0" w:color="003300"/>
              <w:right w:val="single" w:sz="4" w:space="0" w:color="003300"/>
            </w:tcBorders>
            <w:shd w:val="clear" w:color="auto" w:fill="auto"/>
            <w:noWrap/>
            <w:vAlign w:val="bottom"/>
            <w:hideMark/>
          </w:tcPr>
          <w:p w14:paraId="109E18CF" w14:textId="77777777" w:rsidR="006E5FC5" w:rsidRPr="00AD0BBB" w:rsidRDefault="006E5FC5" w:rsidP="009301AB">
            <w:pPr>
              <w:spacing w:after="0" w:line="240" w:lineRule="auto"/>
              <w:jc w:val="right"/>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62502</w:t>
            </w:r>
          </w:p>
        </w:tc>
        <w:tc>
          <w:tcPr>
            <w:tcW w:w="5795" w:type="dxa"/>
            <w:tcBorders>
              <w:top w:val="nil"/>
              <w:left w:val="nil"/>
              <w:bottom w:val="dashed" w:sz="4" w:space="0" w:color="003300"/>
              <w:right w:val="single" w:sz="4" w:space="0" w:color="003300"/>
            </w:tcBorders>
            <w:shd w:val="clear" w:color="auto" w:fill="auto"/>
            <w:noWrap/>
            <w:vAlign w:val="bottom"/>
            <w:hideMark/>
          </w:tcPr>
          <w:p w14:paraId="1C2A855C"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Mantenimiento y rehabilitación de las vías de comunicación</w:t>
            </w:r>
          </w:p>
        </w:tc>
        <w:tc>
          <w:tcPr>
            <w:tcW w:w="869" w:type="dxa"/>
            <w:tcBorders>
              <w:top w:val="nil"/>
              <w:left w:val="nil"/>
              <w:bottom w:val="dashed" w:sz="4" w:space="0" w:color="003300"/>
              <w:right w:val="single" w:sz="4" w:space="0" w:color="003300"/>
            </w:tcBorders>
            <w:shd w:val="clear" w:color="auto" w:fill="auto"/>
            <w:noWrap/>
            <w:vAlign w:val="bottom"/>
            <w:hideMark/>
          </w:tcPr>
          <w:p w14:paraId="264ACAD4"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w:t>
            </w:r>
          </w:p>
        </w:tc>
        <w:tc>
          <w:tcPr>
            <w:tcW w:w="701" w:type="dxa"/>
            <w:tcBorders>
              <w:top w:val="nil"/>
              <w:left w:val="nil"/>
              <w:bottom w:val="dashed" w:sz="4" w:space="0" w:color="003300"/>
              <w:right w:val="single" w:sz="4" w:space="0" w:color="003300"/>
            </w:tcBorders>
            <w:shd w:val="clear" w:color="auto" w:fill="auto"/>
            <w:noWrap/>
            <w:vAlign w:val="bottom"/>
            <w:hideMark/>
          </w:tcPr>
          <w:p w14:paraId="1E53E788"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w:t>
            </w:r>
          </w:p>
        </w:tc>
        <w:tc>
          <w:tcPr>
            <w:tcW w:w="990" w:type="dxa"/>
            <w:tcBorders>
              <w:top w:val="nil"/>
              <w:left w:val="nil"/>
              <w:bottom w:val="dashed" w:sz="4" w:space="0" w:color="003300"/>
              <w:right w:val="single" w:sz="4" w:space="0" w:color="003300"/>
            </w:tcBorders>
            <w:shd w:val="clear" w:color="auto" w:fill="auto"/>
            <w:noWrap/>
            <w:vAlign w:val="bottom"/>
            <w:hideMark/>
          </w:tcPr>
          <w:p w14:paraId="13E60EF2"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HK.1.1.1</w:t>
            </w:r>
          </w:p>
        </w:tc>
        <w:tc>
          <w:tcPr>
            <w:tcW w:w="1210" w:type="dxa"/>
            <w:tcBorders>
              <w:top w:val="nil"/>
              <w:left w:val="nil"/>
              <w:bottom w:val="dashed" w:sz="4" w:space="0" w:color="003300"/>
              <w:right w:val="single" w:sz="4" w:space="0" w:color="003300"/>
            </w:tcBorders>
            <w:shd w:val="clear" w:color="auto" w:fill="auto"/>
            <w:noWrap/>
            <w:vAlign w:val="bottom"/>
            <w:hideMark/>
          </w:tcPr>
          <w:p w14:paraId="7BD818C7"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HK.1.1.1.1</w:t>
            </w:r>
          </w:p>
        </w:tc>
      </w:tr>
      <w:tr w:rsidR="006E5FC5" w:rsidRPr="00AD0BBB" w14:paraId="5A8F30A1" w14:textId="77777777" w:rsidTr="009301AB">
        <w:trPr>
          <w:trHeight w:val="196"/>
          <w:jc w:val="center"/>
        </w:trPr>
        <w:tc>
          <w:tcPr>
            <w:tcW w:w="863" w:type="dxa"/>
            <w:tcBorders>
              <w:top w:val="nil"/>
              <w:left w:val="single" w:sz="4" w:space="0" w:color="003300"/>
              <w:bottom w:val="dashed" w:sz="4" w:space="0" w:color="003300"/>
              <w:right w:val="single" w:sz="4" w:space="0" w:color="003300"/>
            </w:tcBorders>
            <w:shd w:val="clear" w:color="auto" w:fill="auto"/>
            <w:noWrap/>
            <w:vAlign w:val="bottom"/>
            <w:hideMark/>
          </w:tcPr>
          <w:p w14:paraId="7FC4C3EB" w14:textId="77777777" w:rsidR="006E5FC5" w:rsidRPr="00AD0BBB" w:rsidRDefault="006E5FC5" w:rsidP="009301AB">
            <w:pPr>
              <w:spacing w:after="0" w:line="240" w:lineRule="auto"/>
              <w:jc w:val="right"/>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62601</w:t>
            </w:r>
          </w:p>
        </w:tc>
        <w:tc>
          <w:tcPr>
            <w:tcW w:w="5795" w:type="dxa"/>
            <w:tcBorders>
              <w:top w:val="nil"/>
              <w:left w:val="nil"/>
              <w:bottom w:val="dashed" w:sz="4" w:space="0" w:color="003300"/>
              <w:right w:val="single" w:sz="4" w:space="0" w:color="003300"/>
            </w:tcBorders>
            <w:shd w:val="clear" w:color="auto" w:fill="auto"/>
            <w:noWrap/>
            <w:vAlign w:val="bottom"/>
            <w:hideMark/>
          </w:tcPr>
          <w:p w14:paraId="3A9CFD1E"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Otras construcciones de ingeniería civil u obra pesada</w:t>
            </w:r>
          </w:p>
        </w:tc>
        <w:tc>
          <w:tcPr>
            <w:tcW w:w="869" w:type="dxa"/>
            <w:tcBorders>
              <w:top w:val="nil"/>
              <w:left w:val="nil"/>
              <w:bottom w:val="dashed" w:sz="4" w:space="0" w:color="003300"/>
              <w:right w:val="single" w:sz="4" w:space="0" w:color="003300"/>
            </w:tcBorders>
            <w:shd w:val="clear" w:color="auto" w:fill="auto"/>
            <w:noWrap/>
            <w:vAlign w:val="bottom"/>
            <w:hideMark/>
          </w:tcPr>
          <w:p w14:paraId="33A72D5C"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w:t>
            </w:r>
          </w:p>
        </w:tc>
        <w:tc>
          <w:tcPr>
            <w:tcW w:w="701" w:type="dxa"/>
            <w:tcBorders>
              <w:top w:val="nil"/>
              <w:left w:val="nil"/>
              <w:bottom w:val="dashed" w:sz="4" w:space="0" w:color="003300"/>
              <w:right w:val="single" w:sz="4" w:space="0" w:color="003300"/>
            </w:tcBorders>
            <w:shd w:val="clear" w:color="auto" w:fill="auto"/>
            <w:noWrap/>
            <w:vAlign w:val="bottom"/>
            <w:hideMark/>
          </w:tcPr>
          <w:p w14:paraId="2F83E483"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w:t>
            </w:r>
          </w:p>
        </w:tc>
        <w:tc>
          <w:tcPr>
            <w:tcW w:w="990" w:type="dxa"/>
            <w:tcBorders>
              <w:top w:val="nil"/>
              <w:left w:val="nil"/>
              <w:bottom w:val="dashed" w:sz="4" w:space="0" w:color="003300"/>
              <w:right w:val="single" w:sz="4" w:space="0" w:color="003300"/>
            </w:tcBorders>
            <w:shd w:val="clear" w:color="auto" w:fill="auto"/>
            <w:noWrap/>
            <w:vAlign w:val="bottom"/>
            <w:hideMark/>
          </w:tcPr>
          <w:p w14:paraId="71E23101"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HK.1.1.1</w:t>
            </w:r>
          </w:p>
        </w:tc>
        <w:tc>
          <w:tcPr>
            <w:tcW w:w="1210" w:type="dxa"/>
            <w:tcBorders>
              <w:top w:val="nil"/>
              <w:left w:val="nil"/>
              <w:bottom w:val="dashed" w:sz="4" w:space="0" w:color="003300"/>
              <w:right w:val="single" w:sz="4" w:space="0" w:color="003300"/>
            </w:tcBorders>
            <w:shd w:val="clear" w:color="auto" w:fill="auto"/>
            <w:noWrap/>
            <w:vAlign w:val="bottom"/>
            <w:hideMark/>
          </w:tcPr>
          <w:p w14:paraId="0D7EF524"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HK.1.1.1.1</w:t>
            </w:r>
          </w:p>
        </w:tc>
      </w:tr>
      <w:tr w:rsidR="006E5FC5" w:rsidRPr="00AD0BBB" w14:paraId="446C245F" w14:textId="77777777" w:rsidTr="009301AB">
        <w:trPr>
          <w:trHeight w:val="196"/>
          <w:jc w:val="center"/>
        </w:trPr>
        <w:tc>
          <w:tcPr>
            <w:tcW w:w="863" w:type="dxa"/>
            <w:tcBorders>
              <w:top w:val="nil"/>
              <w:left w:val="single" w:sz="4" w:space="0" w:color="003300"/>
              <w:bottom w:val="dashed" w:sz="4" w:space="0" w:color="003300"/>
              <w:right w:val="single" w:sz="4" w:space="0" w:color="003300"/>
            </w:tcBorders>
            <w:shd w:val="clear" w:color="auto" w:fill="auto"/>
            <w:noWrap/>
            <w:vAlign w:val="bottom"/>
            <w:hideMark/>
          </w:tcPr>
          <w:p w14:paraId="4249866D" w14:textId="77777777" w:rsidR="006E5FC5" w:rsidRPr="00AD0BBB" w:rsidRDefault="006E5FC5" w:rsidP="009301AB">
            <w:pPr>
              <w:spacing w:after="0" w:line="240" w:lineRule="auto"/>
              <w:jc w:val="right"/>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62602</w:t>
            </w:r>
          </w:p>
        </w:tc>
        <w:tc>
          <w:tcPr>
            <w:tcW w:w="5795" w:type="dxa"/>
            <w:tcBorders>
              <w:top w:val="nil"/>
              <w:left w:val="nil"/>
              <w:bottom w:val="dashed" w:sz="4" w:space="0" w:color="003300"/>
              <w:right w:val="single" w:sz="4" w:space="0" w:color="003300"/>
            </w:tcBorders>
            <w:shd w:val="clear" w:color="auto" w:fill="auto"/>
            <w:noWrap/>
            <w:vAlign w:val="bottom"/>
            <w:hideMark/>
          </w:tcPr>
          <w:p w14:paraId="19B6D9B1"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Mantenimiento y rehabilitación de otras obras de ingeniería civil u obras pesadas</w:t>
            </w:r>
          </w:p>
        </w:tc>
        <w:tc>
          <w:tcPr>
            <w:tcW w:w="869" w:type="dxa"/>
            <w:tcBorders>
              <w:top w:val="nil"/>
              <w:left w:val="nil"/>
              <w:bottom w:val="dashed" w:sz="4" w:space="0" w:color="003300"/>
              <w:right w:val="single" w:sz="4" w:space="0" w:color="003300"/>
            </w:tcBorders>
            <w:shd w:val="clear" w:color="auto" w:fill="auto"/>
            <w:noWrap/>
            <w:vAlign w:val="bottom"/>
            <w:hideMark/>
          </w:tcPr>
          <w:p w14:paraId="16CA29D4"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w:t>
            </w:r>
          </w:p>
        </w:tc>
        <w:tc>
          <w:tcPr>
            <w:tcW w:w="701" w:type="dxa"/>
            <w:tcBorders>
              <w:top w:val="nil"/>
              <w:left w:val="nil"/>
              <w:bottom w:val="dashed" w:sz="4" w:space="0" w:color="003300"/>
              <w:right w:val="single" w:sz="4" w:space="0" w:color="003300"/>
            </w:tcBorders>
            <w:shd w:val="clear" w:color="auto" w:fill="auto"/>
            <w:noWrap/>
            <w:vAlign w:val="bottom"/>
            <w:hideMark/>
          </w:tcPr>
          <w:p w14:paraId="64B36B47"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w:t>
            </w:r>
          </w:p>
        </w:tc>
        <w:tc>
          <w:tcPr>
            <w:tcW w:w="990" w:type="dxa"/>
            <w:tcBorders>
              <w:top w:val="nil"/>
              <w:left w:val="nil"/>
              <w:bottom w:val="dashed" w:sz="4" w:space="0" w:color="003300"/>
              <w:right w:val="single" w:sz="4" w:space="0" w:color="003300"/>
            </w:tcBorders>
            <w:shd w:val="clear" w:color="auto" w:fill="auto"/>
            <w:noWrap/>
            <w:vAlign w:val="bottom"/>
            <w:hideMark/>
          </w:tcPr>
          <w:p w14:paraId="522764A6"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HK.1.1.1</w:t>
            </w:r>
          </w:p>
        </w:tc>
        <w:tc>
          <w:tcPr>
            <w:tcW w:w="1210" w:type="dxa"/>
            <w:tcBorders>
              <w:top w:val="nil"/>
              <w:left w:val="nil"/>
              <w:bottom w:val="dashed" w:sz="4" w:space="0" w:color="003300"/>
              <w:right w:val="single" w:sz="4" w:space="0" w:color="003300"/>
            </w:tcBorders>
            <w:shd w:val="clear" w:color="auto" w:fill="auto"/>
            <w:noWrap/>
            <w:vAlign w:val="bottom"/>
            <w:hideMark/>
          </w:tcPr>
          <w:p w14:paraId="4C4D16AF"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HK.1.1.1.1</w:t>
            </w:r>
          </w:p>
        </w:tc>
      </w:tr>
      <w:tr w:rsidR="006E5FC5" w:rsidRPr="00AD0BBB" w14:paraId="2DAB36A6" w14:textId="77777777" w:rsidTr="009301AB">
        <w:trPr>
          <w:trHeight w:val="196"/>
          <w:jc w:val="center"/>
        </w:trPr>
        <w:tc>
          <w:tcPr>
            <w:tcW w:w="863" w:type="dxa"/>
            <w:tcBorders>
              <w:top w:val="nil"/>
              <w:left w:val="single" w:sz="4" w:space="0" w:color="003300"/>
              <w:bottom w:val="dashed" w:sz="4" w:space="0" w:color="003300"/>
              <w:right w:val="single" w:sz="4" w:space="0" w:color="003300"/>
            </w:tcBorders>
            <w:shd w:val="clear" w:color="auto" w:fill="auto"/>
            <w:noWrap/>
            <w:vAlign w:val="bottom"/>
            <w:hideMark/>
          </w:tcPr>
          <w:p w14:paraId="03BC2077" w14:textId="77777777" w:rsidR="006E5FC5" w:rsidRPr="00AD0BBB" w:rsidRDefault="006E5FC5" w:rsidP="009301AB">
            <w:pPr>
              <w:spacing w:after="0" w:line="240" w:lineRule="auto"/>
              <w:jc w:val="right"/>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6270</w:t>
            </w:r>
          </w:p>
        </w:tc>
        <w:tc>
          <w:tcPr>
            <w:tcW w:w="5795" w:type="dxa"/>
            <w:tcBorders>
              <w:top w:val="nil"/>
              <w:left w:val="nil"/>
              <w:bottom w:val="dashed" w:sz="4" w:space="0" w:color="003300"/>
              <w:right w:val="single" w:sz="4" w:space="0" w:color="003300"/>
            </w:tcBorders>
            <w:shd w:val="clear" w:color="auto" w:fill="auto"/>
            <w:noWrap/>
            <w:vAlign w:val="bottom"/>
            <w:hideMark/>
          </w:tcPr>
          <w:p w14:paraId="63362170"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Instalaciones y equipamiento en construcciones</w:t>
            </w:r>
          </w:p>
        </w:tc>
        <w:tc>
          <w:tcPr>
            <w:tcW w:w="869" w:type="dxa"/>
            <w:tcBorders>
              <w:top w:val="nil"/>
              <w:left w:val="nil"/>
              <w:bottom w:val="dashed" w:sz="4" w:space="0" w:color="003300"/>
              <w:right w:val="single" w:sz="4" w:space="0" w:color="003300"/>
            </w:tcBorders>
            <w:shd w:val="clear" w:color="auto" w:fill="auto"/>
            <w:noWrap/>
            <w:vAlign w:val="bottom"/>
            <w:hideMark/>
          </w:tcPr>
          <w:p w14:paraId="2EADA5F9"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w:t>
            </w:r>
          </w:p>
        </w:tc>
        <w:tc>
          <w:tcPr>
            <w:tcW w:w="701" w:type="dxa"/>
            <w:tcBorders>
              <w:top w:val="nil"/>
              <w:left w:val="nil"/>
              <w:bottom w:val="dashed" w:sz="4" w:space="0" w:color="003300"/>
              <w:right w:val="single" w:sz="4" w:space="0" w:color="003300"/>
            </w:tcBorders>
            <w:shd w:val="clear" w:color="auto" w:fill="auto"/>
            <w:noWrap/>
            <w:vAlign w:val="bottom"/>
            <w:hideMark/>
          </w:tcPr>
          <w:p w14:paraId="56C50497"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w:t>
            </w:r>
          </w:p>
        </w:tc>
        <w:tc>
          <w:tcPr>
            <w:tcW w:w="990" w:type="dxa"/>
            <w:tcBorders>
              <w:top w:val="nil"/>
              <w:left w:val="nil"/>
              <w:bottom w:val="dashed" w:sz="4" w:space="0" w:color="003300"/>
              <w:right w:val="single" w:sz="4" w:space="0" w:color="003300"/>
            </w:tcBorders>
            <w:shd w:val="clear" w:color="auto" w:fill="auto"/>
            <w:noWrap/>
            <w:vAlign w:val="bottom"/>
            <w:hideMark/>
          </w:tcPr>
          <w:p w14:paraId="5F4E0B77"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HK.1.1.1</w:t>
            </w:r>
          </w:p>
        </w:tc>
        <w:tc>
          <w:tcPr>
            <w:tcW w:w="1210" w:type="dxa"/>
            <w:tcBorders>
              <w:top w:val="nil"/>
              <w:left w:val="nil"/>
              <w:bottom w:val="dashed" w:sz="4" w:space="0" w:color="003300"/>
              <w:right w:val="single" w:sz="4" w:space="0" w:color="003300"/>
            </w:tcBorders>
            <w:shd w:val="clear" w:color="auto" w:fill="auto"/>
            <w:noWrap/>
            <w:vAlign w:val="bottom"/>
            <w:hideMark/>
          </w:tcPr>
          <w:p w14:paraId="501AC2AD"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HK.1.1.1.1</w:t>
            </w:r>
          </w:p>
        </w:tc>
      </w:tr>
      <w:tr w:rsidR="006E5FC5" w:rsidRPr="00AD0BBB" w14:paraId="2FBE4826" w14:textId="77777777" w:rsidTr="009301AB">
        <w:trPr>
          <w:trHeight w:val="196"/>
          <w:jc w:val="center"/>
        </w:trPr>
        <w:tc>
          <w:tcPr>
            <w:tcW w:w="863" w:type="dxa"/>
            <w:tcBorders>
              <w:top w:val="nil"/>
              <w:left w:val="single" w:sz="4" w:space="0" w:color="003300"/>
              <w:bottom w:val="dashed" w:sz="4" w:space="0" w:color="003300"/>
              <w:right w:val="single" w:sz="4" w:space="0" w:color="003300"/>
            </w:tcBorders>
            <w:shd w:val="clear" w:color="auto" w:fill="auto"/>
            <w:noWrap/>
            <w:vAlign w:val="bottom"/>
            <w:hideMark/>
          </w:tcPr>
          <w:p w14:paraId="1C5C42F1" w14:textId="77777777" w:rsidR="006E5FC5" w:rsidRPr="00AD0BBB" w:rsidRDefault="006E5FC5" w:rsidP="009301AB">
            <w:pPr>
              <w:spacing w:after="0" w:line="240" w:lineRule="auto"/>
              <w:jc w:val="right"/>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62901</w:t>
            </w:r>
          </w:p>
        </w:tc>
        <w:tc>
          <w:tcPr>
            <w:tcW w:w="5795" w:type="dxa"/>
            <w:tcBorders>
              <w:top w:val="nil"/>
              <w:left w:val="nil"/>
              <w:bottom w:val="dashed" w:sz="4" w:space="0" w:color="003300"/>
              <w:right w:val="single" w:sz="4" w:space="0" w:color="003300"/>
            </w:tcBorders>
            <w:shd w:val="clear" w:color="auto" w:fill="auto"/>
            <w:noWrap/>
            <w:vAlign w:val="bottom"/>
            <w:hideMark/>
          </w:tcPr>
          <w:p w14:paraId="1A80D9B7"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Ensamble y edificación de construcciones prefabricadas</w:t>
            </w:r>
          </w:p>
        </w:tc>
        <w:tc>
          <w:tcPr>
            <w:tcW w:w="869" w:type="dxa"/>
            <w:tcBorders>
              <w:top w:val="nil"/>
              <w:left w:val="nil"/>
              <w:bottom w:val="dashed" w:sz="4" w:space="0" w:color="003300"/>
              <w:right w:val="single" w:sz="4" w:space="0" w:color="003300"/>
            </w:tcBorders>
            <w:shd w:val="clear" w:color="auto" w:fill="auto"/>
            <w:noWrap/>
            <w:vAlign w:val="bottom"/>
            <w:hideMark/>
          </w:tcPr>
          <w:p w14:paraId="5C2D03DE"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w:t>
            </w:r>
          </w:p>
        </w:tc>
        <w:tc>
          <w:tcPr>
            <w:tcW w:w="701" w:type="dxa"/>
            <w:tcBorders>
              <w:top w:val="nil"/>
              <w:left w:val="nil"/>
              <w:bottom w:val="dashed" w:sz="4" w:space="0" w:color="003300"/>
              <w:right w:val="single" w:sz="4" w:space="0" w:color="003300"/>
            </w:tcBorders>
            <w:shd w:val="clear" w:color="auto" w:fill="auto"/>
            <w:noWrap/>
            <w:vAlign w:val="bottom"/>
            <w:hideMark/>
          </w:tcPr>
          <w:p w14:paraId="45FA32F1"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w:t>
            </w:r>
          </w:p>
        </w:tc>
        <w:tc>
          <w:tcPr>
            <w:tcW w:w="990" w:type="dxa"/>
            <w:tcBorders>
              <w:top w:val="nil"/>
              <w:left w:val="nil"/>
              <w:bottom w:val="dashed" w:sz="4" w:space="0" w:color="003300"/>
              <w:right w:val="single" w:sz="4" w:space="0" w:color="003300"/>
            </w:tcBorders>
            <w:shd w:val="clear" w:color="auto" w:fill="auto"/>
            <w:noWrap/>
            <w:vAlign w:val="bottom"/>
            <w:hideMark/>
          </w:tcPr>
          <w:p w14:paraId="2A81127B"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HK.1.1.1</w:t>
            </w:r>
          </w:p>
        </w:tc>
        <w:tc>
          <w:tcPr>
            <w:tcW w:w="1210" w:type="dxa"/>
            <w:tcBorders>
              <w:top w:val="nil"/>
              <w:left w:val="nil"/>
              <w:bottom w:val="dashed" w:sz="4" w:space="0" w:color="003300"/>
              <w:right w:val="single" w:sz="4" w:space="0" w:color="003300"/>
            </w:tcBorders>
            <w:shd w:val="clear" w:color="auto" w:fill="auto"/>
            <w:noWrap/>
            <w:vAlign w:val="bottom"/>
            <w:hideMark/>
          </w:tcPr>
          <w:p w14:paraId="34AEC4BD"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HK.1.1.1.1</w:t>
            </w:r>
          </w:p>
        </w:tc>
      </w:tr>
      <w:tr w:rsidR="006E5FC5" w:rsidRPr="00AD0BBB" w14:paraId="796F0FE5" w14:textId="77777777" w:rsidTr="009301AB">
        <w:trPr>
          <w:trHeight w:val="196"/>
          <w:jc w:val="center"/>
        </w:trPr>
        <w:tc>
          <w:tcPr>
            <w:tcW w:w="863" w:type="dxa"/>
            <w:tcBorders>
              <w:top w:val="nil"/>
              <w:left w:val="single" w:sz="4" w:space="0" w:color="003300"/>
              <w:bottom w:val="dashed" w:sz="4" w:space="0" w:color="003300"/>
              <w:right w:val="single" w:sz="4" w:space="0" w:color="003300"/>
            </w:tcBorders>
            <w:shd w:val="clear" w:color="auto" w:fill="auto"/>
            <w:noWrap/>
            <w:vAlign w:val="bottom"/>
            <w:hideMark/>
          </w:tcPr>
          <w:p w14:paraId="31E2AA34" w14:textId="77777777" w:rsidR="006E5FC5" w:rsidRPr="00AD0BBB" w:rsidRDefault="006E5FC5" w:rsidP="009301AB">
            <w:pPr>
              <w:spacing w:after="0" w:line="240" w:lineRule="auto"/>
              <w:jc w:val="right"/>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62902</w:t>
            </w:r>
          </w:p>
        </w:tc>
        <w:tc>
          <w:tcPr>
            <w:tcW w:w="5795" w:type="dxa"/>
            <w:tcBorders>
              <w:top w:val="nil"/>
              <w:left w:val="nil"/>
              <w:bottom w:val="dashed" w:sz="4" w:space="0" w:color="003300"/>
              <w:right w:val="single" w:sz="4" w:space="0" w:color="003300"/>
            </w:tcBorders>
            <w:shd w:val="clear" w:color="auto" w:fill="auto"/>
            <w:noWrap/>
            <w:vAlign w:val="bottom"/>
            <w:hideMark/>
          </w:tcPr>
          <w:p w14:paraId="5FA862E8"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Obras de terminación y acabado de edificios</w:t>
            </w:r>
          </w:p>
        </w:tc>
        <w:tc>
          <w:tcPr>
            <w:tcW w:w="869" w:type="dxa"/>
            <w:tcBorders>
              <w:top w:val="nil"/>
              <w:left w:val="nil"/>
              <w:bottom w:val="dashed" w:sz="4" w:space="0" w:color="003300"/>
              <w:right w:val="single" w:sz="4" w:space="0" w:color="003300"/>
            </w:tcBorders>
            <w:shd w:val="clear" w:color="auto" w:fill="auto"/>
            <w:noWrap/>
            <w:vAlign w:val="bottom"/>
            <w:hideMark/>
          </w:tcPr>
          <w:p w14:paraId="59E74C33"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w:t>
            </w:r>
          </w:p>
        </w:tc>
        <w:tc>
          <w:tcPr>
            <w:tcW w:w="701" w:type="dxa"/>
            <w:tcBorders>
              <w:top w:val="nil"/>
              <w:left w:val="nil"/>
              <w:bottom w:val="dashed" w:sz="4" w:space="0" w:color="003300"/>
              <w:right w:val="single" w:sz="4" w:space="0" w:color="003300"/>
            </w:tcBorders>
            <w:shd w:val="clear" w:color="auto" w:fill="auto"/>
            <w:noWrap/>
            <w:vAlign w:val="bottom"/>
            <w:hideMark/>
          </w:tcPr>
          <w:p w14:paraId="19632C47"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w:t>
            </w:r>
          </w:p>
        </w:tc>
        <w:tc>
          <w:tcPr>
            <w:tcW w:w="990" w:type="dxa"/>
            <w:tcBorders>
              <w:top w:val="nil"/>
              <w:left w:val="nil"/>
              <w:bottom w:val="dashed" w:sz="4" w:space="0" w:color="003300"/>
              <w:right w:val="single" w:sz="4" w:space="0" w:color="003300"/>
            </w:tcBorders>
            <w:shd w:val="clear" w:color="auto" w:fill="auto"/>
            <w:noWrap/>
            <w:vAlign w:val="bottom"/>
            <w:hideMark/>
          </w:tcPr>
          <w:p w14:paraId="0CA65AEA"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HK.1.1.1</w:t>
            </w:r>
          </w:p>
        </w:tc>
        <w:tc>
          <w:tcPr>
            <w:tcW w:w="1210" w:type="dxa"/>
            <w:tcBorders>
              <w:top w:val="nil"/>
              <w:left w:val="nil"/>
              <w:bottom w:val="dashed" w:sz="4" w:space="0" w:color="003300"/>
              <w:right w:val="single" w:sz="4" w:space="0" w:color="003300"/>
            </w:tcBorders>
            <w:shd w:val="clear" w:color="auto" w:fill="auto"/>
            <w:noWrap/>
            <w:vAlign w:val="bottom"/>
            <w:hideMark/>
          </w:tcPr>
          <w:p w14:paraId="64FA828C"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HK.1.1.1.1</w:t>
            </w:r>
          </w:p>
        </w:tc>
      </w:tr>
      <w:tr w:rsidR="006E5FC5" w:rsidRPr="00AD0BBB" w14:paraId="5BDCF3AC" w14:textId="77777777" w:rsidTr="009301AB">
        <w:trPr>
          <w:trHeight w:val="196"/>
          <w:jc w:val="center"/>
        </w:trPr>
        <w:tc>
          <w:tcPr>
            <w:tcW w:w="863" w:type="dxa"/>
            <w:tcBorders>
              <w:top w:val="nil"/>
              <w:left w:val="single" w:sz="4" w:space="0" w:color="003300"/>
              <w:bottom w:val="dashed" w:sz="4" w:space="0" w:color="003300"/>
              <w:right w:val="single" w:sz="4" w:space="0" w:color="003300"/>
            </w:tcBorders>
            <w:shd w:val="clear" w:color="auto" w:fill="auto"/>
            <w:noWrap/>
            <w:vAlign w:val="bottom"/>
            <w:hideMark/>
          </w:tcPr>
          <w:p w14:paraId="34C1B8A2" w14:textId="77777777" w:rsidR="006E5FC5" w:rsidRPr="00AD0BBB" w:rsidRDefault="006E5FC5" w:rsidP="009301AB">
            <w:pPr>
              <w:spacing w:after="0" w:line="240" w:lineRule="auto"/>
              <w:jc w:val="right"/>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62903</w:t>
            </w:r>
          </w:p>
        </w:tc>
        <w:tc>
          <w:tcPr>
            <w:tcW w:w="5795" w:type="dxa"/>
            <w:tcBorders>
              <w:top w:val="nil"/>
              <w:left w:val="nil"/>
              <w:bottom w:val="dashed" w:sz="4" w:space="0" w:color="003300"/>
              <w:right w:val="single" w:sz="4" w:space="0" w:color="003300"/>
            </w:tcBorders>
            <w:shd w:val="clear" w:color="auto" w:fill="auto"/>
            <w:noWrap/>
            <w:vAlign w:val="bottom"/>
            <w:hideMark/>
          </w:tcPr>
          <w:p w14:paraId="06D4DCD2"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Servicios de supervisión de obras</w:t>
            </w:r>
          </w:p>
        </w:tc>
        <w:tc>
          <w:tcPr>
            <w:tcW w:w="869" w:type="dxa"/>
            <w:tcBorders>
              <w:top w:val="nil"/>
              <w:left w:val="nil"/>
              <w:bottom w:val="dashed" w:sz="4" w:space="0" w:color="003300"/>
              <w:right w:val="single" w:sz="4" w:space="0" w:color="003300"/>
            </w:tcBorders>
            <w:shd w:val="clear" w:color="auto" w:fill="auto"/>
            <w:noWrap/>
            <w:vAlign w:val="bottom"/>
            <w:hideMark/>
          </w:tcPr>
          <w:p w14:paraId="2F282015"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w:t>
            </w:r>
          </w:p>
        </w:tc>
        <w:tc>
          <w:tcPr>
            <w:tcW w:w="701" w:type="dxa"/>
            <w:tcBorders>
              <w:top w:val="nil"/>
              <w:left w:val="nil"/>
              <w:bottom w:val="dashed" w:sz="4" w:space="0" w:color="003300"/>
              <w:right w:val="single" w:sz="4" w:space="0" w:color="003300"/>
            </w:tcBorders>
            <w:shd w:val="clear" w:color="auto" w:fill="auto"/>
            <w:noWrap/>
            <w:vAlign w:val="bottom"/>
            <w:hideMark/>
          </w:tcPr>
          <w:p w14:paraId="31639D85"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w:t>
            </w:r>
          </w:p>
        </w:tc>
        <w:tc>
          <w:tcPr>
            <w:tcW w:w="990" w:type="dxa"/>
            <w:tcBorders>
              <w:top w:val="nil"/>
              <w:left w:val="nil"/>
              <w:bottom w:val="dashed" w:sz="4" w:space="0" w:color="003300"/>
              <w:right w:val="single" w:sz="4" w:space="0" w:color="003300"/>
            </w:tcBorders>
            <w:shd w:val="clear" w:color="auto" w:fill="auto"/>
            <w:noWrap/>
            <w:vAlign w:val="bottom"/>
            <w:hideMark/>
          </w:tcPr>
          <w:p w14:paraId="559ED3A1"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HK.1.1.1</w:t>
            </w:r>
          </w:p>
        </w:tc>
        <w:tc>
          <w:tcPr>
            <w:tcW w:w="1210" w:type="dxa"/>
            <w:tcBorders>
              <w:top w:val="nil"/>
              <w:left w:val="nil"/>
              <w:bottom w:val="dashed" w:sz="4" w:space="0" w:color="003300"/>
              <w:right w:val="single" w:sz="4" w:space="0" w:color="003300"/>
            </w:tcBorders>
            <w:shd w:val="clear" w:color="auto" w:fill="auto"/>
            <w:noWrap/>
            <w:vAlign w:val="bottom"/>
            <w:hideMark/>
          </w:tcPr>
          <w:p w14:paraId="492998EF"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HK.1.1.1.1</w:t>
            </w:r>
          </w:p>
        </w:tc>
      </w:tr>
      <w:tr w:rsidR="006E5FC5" w:rsidRPr="00AD0BBB" w14:paraId="2AEA70C5" w14:textId="77777777" w:rsidTr="009301AB">
        <w:trPr>
          <w:trHeight w:val="196"/>
          <w:jc w:val="center"/>
        </w:trPr>
        <w:tc>
          <w:tcPr>
            <w:tcW w:w="863" w:type="dxa"/>
            <w:tcBorders>
              <w:top w:val="nil"/>
              <w:left w:val="single" w:sz="4" w:space="0" w:color="003300"/>
              <w:bottom w:val="dashed" w:sz="4" w:space="0" w:color="003300"/>
              <w:right w:val="single" w:sz="4" w:space="0" w:color="003300"/>
            </w:tcBorders>
            <w:shd w:val="clear" w:color="auto" w:fill="auto"/>
            <w:noWrap/>
            <w:vAlign w:val="bottom"/>
            <w:hideMark/>
          </w:tcPr>
          <w:p w14:paraId="467CE813" w14:textId="77777777" w:rsidR="006E5FC5" w:rsidRPr="00AD0BBB" w:rsidRDefault="006E5FC5" w:rsidP="009301AB">
            <w:pPr>
              <w:spacing w:after="0" w:line="240" w:lineRule="auto"/>
              <w:jc w:val="right"/>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62904</w:t>
            </w:r>
          </w:p>
        </w:tc>
        <w:tc>
          <w:tcPr>
            <w:tcW w:w="5795" w:type="dxa"/>
            <w:tcBorders>
              <w:top w:val="nil"/>
              <w:left w:val="nil"/>
              <w:bottom w:val="dashed" w:sz="4" w:space="0" w:color="003300"/>
              <w:right w:val="single" w:sz="4" w:space="0" w:color="003300"/>
            </w:tcBorders>
            <w:shd w:val="clear" w:color="auto" w:fill="auto"/>
            <w:noWrap/>
            <w:vAlign w:val="bottom"/>
            <w:hideMark/>
          </w:tcPr>
          <w:p w14:paraId="40DFEB88"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Servicios para la liberación de derechos de vía</w:t>
            </w:r>
          </w:p>
        </w:tc>
        <w:tc>
          <w:tcPr>
            <w:tcW w:w="869" w:type="dxa"/>
            <w:tcBorders>
              <w:top w:val="nil"/>
              <w:left w:val="nil"/>
              <w:bottom w:val="dashed" w:sz="4" w:space="0" w:color="003300"/>
              <w:right w:val="single" w:sz="4" w:space="0" w:color="003300"/>
            </w:tcBorders>
            <w:shd w:val="clear" w:color="auto" w:fill="auto"/>
            <w:noWrap/>
            <w:vAlign w:val="bottom"/>
            <w:hideMark/>
          </w:tcPr>
          <w:p w14:paraId="695B96F2"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w:t>
            </w:r>
          </w:p>
        </w:tc>
        <w:tc>
          <w:tcPr>
            <w:tcW w:w="701" w:type="dxa"/>
            <w:tcBorders>
              <w:top w:val="nil"/>
              <w:left w:val="nil"/>
              <w:bottom w:val="dashed" w:sz="4" w:space="0" w:color="003300"/>
              <w:right w:val="single" w:sz="4" w:space="0" w:color="003300"/>
            </w:tcBorders>
            <w:shd w:val="clear" w:color="auto" w:fill="auto"/>
            <w:noWrap/>
            <w:vAlign w:val="bottom"/>
            <w:hideMark/>
          </w:tcPr>
          <w:p w14:paraId="79BABA3F"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w:t>
            </w:r>
          </w:p>
        </w:tc>
        <w:tc>
          <w:tcPr>
            <w:tcW w:w="990" w:type="dxa"/>
            <w:tcBorders>
              <w:top w:val="nil"/>
              <w:left w:val="nil"/>
              <w:bottom w:val="dashed" w:sz="4" w:space="0" w:color="003300"/>
              <w:right w:val="single" w:sz="4" w:space="0" w:color="003300"/>
            </w:tcBorders>
            <w:shd w:val="clear" w:color="auto" w:fill="auto"/>
            <w:noWrap/>
            <w:vAlign w:val="bottom"/>
            <w:hideMark/>
          </w:tcPr>
          <w:p w14:paraId="0B87F827"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HK.1.1.1</w:t>
            </w:r>
          </w:p>
        </w:tc>
        <w:tc>
          <w:tcPr>
            <w:tcW w:w="1210" w:type="dxa"/>
            <w:tcBorders>
              <w:top w:val="nil"/>
              <w:left w:val="nil"/>
              <w:bottom w:val="dashed" w:sz="4" w:space="0" w:color="003300"/>
              <w:right w:val="single" w:sz="4" w:space="0" w:color="003300"/>
            </w:tcBorders>
            <w:shd w:val="clear" w:color="auto" w:fill="auto"/>
            <w:noWrap/>
            <w:vAlign w:val="bottom"/>
            <w:hideMark/>
          </w:tcPr>
          <w:p w14:paraId="7A47ADFB"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HK.1.1.1.1</w:t>
            </w:r>
          </w:p>
        </w:tc>
      </w:tr>
      <w:tr w:rsidR="006E5FC5" w:rsidRPr="00AD0BBB" w14:paraId="55DE7608" w14:textId="77777777" w:rsidTr="009301AB">
        <w:trPr>
          <w:trHeight w:val="196"/>
          <w:jc w:val="center"/>
        </w:trPr>
        <w:tc>
          <w:tcPr>
            <w:tcW w:w="863" w:type="dxa"/>
            <w:tcBorders>
              <w:top w:val="nil"/>
              <w:left w:val="single" w:sz="4" w:space="0" w:color="003300"/>
              <w:bottom w:val="dashed" w:sz="4" w:space="0" w:color="003300"/>
              <w:right w:val="single" w:sz="4" w:space="0" w:color="003300"/>
            </w:tcBorders>
            <w:shd w:val="clear" w:color="auto" w:fill="auto"/>
            <w:noWrap/>
            <w:vAlign w:val="bottom"/>
            <w:hideMark/>
          </w:tcPr>
          <w:p w14:paraId="7EF4EF55" w14:textId="77777777" w:rsidR="006E5FC5" w:rsidRPr="00AD0BBB" w:rsidRDefault="006E5FC5" w:rsidP="009301AB">
            <w:pPr>
              <w:spacing w:after="0" w:line="240" w:lineRule="auto"/>
              <w:jc w:val="right"/>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lastRenderedPageBreak/>
              <w:t>62905</w:t>
            </w:r>
          </w:p>
        </w:tc>
        <w:tc>
          <w:tcPr>
            <w:tcW w:w="5795" w:type="dxa"/>
            <w:tcBorders>
              <w:top w:val="nil"/>
              <w:left w:val="nil"/>
              <w:bottom w:val="dashed" w:sz="4" w:space="0" w:color="003300"/>
              <w:right w:val="single" w:sz="4" w:space="0" w:color="003300"/>
            </w:tcBorders>
            <w:shd w:val="clear" w:color="auto" w:fill="auto"/>
            <w:noWrap/>
            <w:vAlign w:val="bottom"/>
            <w:hideMark/>
          </w:tcPr>
          <w:p w14:paraId="158E91CF"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Otros servicios relacionados con obras públicas</w:t>
            </w:r>
          </w:p>
        </w:tc>
        <w:tc>
          <w:tcPr>
            <w:tcW w:w="869" w:type="dxa"/>
            <w:tcBorders>
              <w:top w:val="nil"/>
              <w:left w:val="nil"/>
              <w:bottom w:val="dashed" w:sz="4" w:space="0" w:color="003300"/>
              <w:right w:val="single" w:sz="4" w:space="0" w:color="003300"/>
            </w:tcBorders>
            <w:shd w:val="clear" w:color="auto" w:fill="auto"/>
            <w:noWrap/>
            <w:vAlign w:val="bottom"/>
            <w:hideMark/>
          </w:tcPr>
          <w:p w14:paraId="197C647B"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w:t>
            </w:r>
          </w:p>
        </w:tc>
        <w:tc>
          <w:tcPr>
            <w:tcW w:w="701" w:type="dxa"/>
            <w:tcBorders>
              <w:top w:val="nil"/>
              <w:left w:val="nil"/>
              <w:bottom w:val="dashed" w:sz="4" w:space="0" w:color="003300"/>
              <w:right w:val="single" w:sz="4" w:space="0" w:color="003300"/>
            </w:tcBorders>
            <w:shd w:val="clear" w:color="auto" w:fill="auto"/>
            <w:noWrap/>
            <w:vAlign w:val="bottom"/>
            <w:hideMark/>
          </w:tcPr>
          <w:p w14:paraId="54277196"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w:t>
            </w:r>
          </w:p>
        </w:tc>
        <w:tc>
          <w:tcPr>
            <w:tcW w:w="990" w:type="dxa"/>
            <w:tcBorders>
              <w:top w:val="nil"/>
              <w:left w:val="nil"/>
              <w:bottom w:val="dashed" w:sz="4" w:space="0" w:color="003300"/>
              <w:right w:val="single" w:sz="4" w:space="0" w:color="003300"/>
            </w:tcBorders>
            <w:shd w:val="clear" w:color="auto" w:fill="auto"/>
            <w:noWrap/>
            <w:vAlign w:val="bottom"/>
            <w:hideMark/>
          </w:tcPr>
          <w:p w14:paraId="083D7C75"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HK.1.1.1</w:t>
            </w:r>
          </w:p>
        </w:tc>
        <w:tc>
          <w:tcPr>
            <w:tcW w:w="1210" w:type="dxa"/>
            <w:tcBorders>
              <w:top w:val="nil"/>
              <w:left w:val="nil"/>
              <w:bottom w:val="dashed" w:sz="4" w:space="0" w:color="003300"/>
              <w:right w:val="single" w:sz="4" w:space="0" w:color="003300"/>
            </w:tcBorders>
            <w:shd w:val="clear" w:color="auto" w:fill="auto"/>
            <w:noWrap/>
            <w:vAlign w:val="bottom"/>
            <w:hideMark/>
          </w:tcPr>
          <w:p w14:paraId="39DC5CBC"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HK.1.1.1.1</w:t>
            </w:r>
          </w:p>
        </w:tc>
      </w:tr>
      <w:tr w:rsidR="006E5FC5" w:rsidRPr="00AD0BBB" w14:paraId="76177746" w14:textId="77777777" w:rsidTr="009301AB">
        <w:trPr>
          <w:trHeight w:val="196"/>
          <w:jc w:val="center"/>
        </w:trPr>
        <w:tc>
          <w:tcPr>
            <w:tcW w:w="863" w:type="dxa"/>
            <w:tcBorders>
              <w:top w:val="nil"/>
              <w:left w:val="single" w:sz="4" w:space="0" w:color="003300"/>
              <w:bottom w:val="dashed" w:sz="4" w:space="0" w:color="003300"/>
              <w:right w:val="single" w:sz="4" w:space="0" w:color="003300"/>
            </w:tcBorders>
            <w:shd w:val="clear" w:color="auto" w:fill="auto"/>
            <w:noWrap/>
            <w:vAlign w:val="bottom"/>
            <w:hideMark/>
          </w:tcPr>
          <w:p w14:paraId="5262F3A9" w14:textId="77777777" w:rsidR="006E5FC5" w:rsidRPr="00AD0BBB" w:rsidRDefault="006E5FC5" w:rsidP="009301AB">
            <w:pPr>
              <w:spacing w:after="0" w:line="240" w:lineRule="auto"/>
              <w:jc w:val="right"/>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6310</w:t>
            </w:r>
          </w:p>
        </w:tc>
        <w:tc>
          <w:tcPr>
            <w:tcW w:w="5795" w:type="dxa"/>
            <w:tcBorders>
              <w:top w:val="nil"/>
              <w:left w:val="nil"/>
              <w:bottom w:val="dashed" w:sz="4" w:space="0" w:color="003300"/>
              <w:right w:val="single" w:sz="4" w:space="0" w:color="003300"/>
            </w:tcBorders>
            <w:shd w:val="clear" w:color="auto" w:fill="auto"/>
            <w:noWrap/>
            <w:vAlign w:val="bottom"/>
            <w:hideMark/>
          </w:tcPr>
          <w:p w14:paraId="392A83AB"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Estudios, formulación y evaluación de proyectos productivos no incluidos en conceptos anteriores de este capítulo</w:t>
            </w:r>
          </w:p>
        </w:tc>
        <w:tc>
          <w:tcPr>
            <w:tcW w:w="869" w:type="dxa"/>
            <w:tcBorders>
              <w:top w:val="nil"/>
              <w:left w:val="nil"/>
              <w:bottom w:val="dashed" w:sz="4" w:space="0" w:color="003300"/>
              <w:right w:val="single" w:sz="4" w:space="0" w:color="003300"/>
            </w:tcBorders>
            <w:shd w:val="clear" w:color="auto" w:fill="auto"/>
            <w:noWrap/>
            <w:vAlign w:val="bottom"/>
            <w:hideMark/>
          </w:tcPr>
          <w:p w14:paraId="2F0A18D4"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w:t>
            </w:r>
          </w:p>
        </w:tc>
        <w:tc>
          <w:tcPr>
            <w:tcW w:w="701" w:type="dxa"/>
            <w:tcBorders>
              <w:top w:val="nil"/>
              <w:left w:val="nil"/>
              <w:bottom w:val="dashed" w:sz="4" w:space="0" w:color="003300"/>
              <w:right w:val="single" w:sz="4" w:space="0" w:color="003300"/>
            </w:tcBorders>
            <w:shd w:val="clear" w:color="auto" w:fill="auto"/>
            <w:noWrap/>
            <w:vAlign w:val="bottom"/>
            <w:hideMark/>
          </w:tcPr>
          <w:p w14:paraId="31675176"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w:t>
            </w:r>
          </w:p>
        </w:tc>
        <w:tc>
          <w:tcPr>
            <w:tcW w:w="990" w:type="dxa"/>
            <w:tcBorders>
              <w:top w:val="nil"/>
              <w:left w:val="nil"/>
              <w:bottom w:val="dashed" w:sz="4" w:space="0" w:color="003300"/>
              <w:right w:val="single" w:sz="4" w:space="0" w:color="003300"/>
            </w:tcBorders>
            <w:shd w:val="clear" w:color="auto" w:fill="auto"/>
            <w:noWrap/>
            <w:vAlign w:val="bottom"/>
            <w:hideMark/>
          </w:tcPr>
          <w:p w14:paraId="63ACEA8A"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HK.1.1.1</w:t>
            </w:r>
          </w:p>
        </w:tc>
        <w:tc>
          <w:tcPr>
            <w:tcW w:w="1210" w:type="dxa"/>
            <w:tcBorders>
              <w:top w:val="nil"/>
              <w:left w:val="nil"/>
              <w:bottom w:val="dashed" w:sz="4" w:space="0" w:color="003300"/>
              <w:right w:val="single" w:sz="4" w:space="0" w:color="003300"/>
            </w:tcBorders>
            <w:shd w:val="clear" w:color="auto" w:fill="auto"/>
            <w:noWrap/>
            <w:vAlign w:val="bottom"/>
            <w:hideMark/>
          </w:tcPr>
          <w:p w14:paraId="7BAEA5B1"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HK.1.1.1.1</w:t>
            </w:r>
          </w:p>
        </w:tc>
      </w:tr>
      <w:tr w:rsidR="006E5FC5" w:rsidRPr="00AD0BBB" w14:paraId="7BA2B16C" w14:textId="77777777" w:rsidTr="009301AB">
        <w:trPr>
          <w:trHeight w:val="196"/>
          <w:jc w:val="center"/>
        </w:trPr>
        <w:tc>
          <w:tcPr>
            <w:tcW w:w="863" w:type="dxa"/>
            <w:tcBorders>
              <w:top w:val="nil"/>
              <w:left w:val="single" w:sz="4" w:space="0" w:color="003300"/>
              <w:bottom w:val="dashed" w:sz="4" w:space="0" w:color="003300"/>
              <w:right w:val="single" w:sz="4" w:space="0" w:color="003300"/>
            </w:tcBorders>
            <w:shd w:val="clear" w:color="auto" w:fill="auto"/>
            <w:noWrap/>
            <w:vAlign w:val="bottom"/>
            <w:hideMark/>
          </w:tcPr>
          <w:p w14:paraId="7D47C1EB" w14:textId="77777777" w:rsidR="006E5FC5" w:rsidRPr="00AD0BBB" w:rsidRDefault="006E5FC5" w:rsidP="009301AB">
            <w:pPr>
              <w:spacing w:after="0" w:line="240" w:lineRule="auto"/>
              <w:jc w:val="right"/>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6320</w:t>
            </w:r>
          </w:p>
        </w:tc>
        <w:tc>
          <w:tcPr>
            <w:tcW w:w="5795" w:type="dxa"/>
            <w:tcBorders>
              <w:top w:val="nil"/>
              <w:left w:val="nil"/>
              <w:bottom w:val="dashed" w:sz="4" w:space="0" w:color="003300"/>
              <w:right w:val="single" w:sz="4" w:space="0" w:color="003300"/>
            </w:tcBorders>
            <w:shd w:val="clear" w:color="auto" w:fill="auto"/>
            <w:noWrap/>
            <w:vAlign w:val="bottom"/>
            <w:hideMark/>
          </w:tcPr>
          <w:p w14:paraId="44E76090"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Ejecución de proyectos productivos no incluidos en conceptos anteriores de este capítulo</w:t>
            </w:r>
          </w:p>
        </w:tc>
        <w:tc>
          <w:tcPr>
            <w:tcW w:w="869" w:type="dxa"/>
            <w:tcBorders>
              <w:top w:val="nil"/>
              <w:left w:val="nil"/>
              <w:bottom w:val="dashed" w:sz="4" w:space="0" w:color="003300"/>
              <w:right w:val="single" w:sz="4" w:space="0" w:color="003300"/>
            </w:tcBorders>
            <w:shd w:val="clear" w:color="auto" w:fill="auto"/>
            <w:noWrap/>
            <w:vAlign w:val="bottom"/>
            <w:hideMark/>
          </w:tcPr>
          <w:p w14:paraId="7B704874"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w:t>
            </w:r>
          </w:p>
        </w:tc>
        <w:tc>
          <w:tcPr>
            <w:tcW w:w="701" w:type="dxa"/>
            <w:tcBorders>
              <w:top w:val="nil"/>
              <w:left w:val="nil"/>
              <w:bottom w:val="dashed" w:sz="4" w:space="0" w:color="003300"/>
              <w:right w:val="single" w:sz="4" w:space="0" w:color="003300"/>
            </w:tcBorders>
            <w:shd w:val="clear" w:color="auto" w:fill="auto"/>
            <w:noWrap/>
            <w:vAlign w:val="bottom"/>
            <w:hideMark/>
          </w:tcPr>
          <w:p w14:paraId="1D9889AC"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w:t>
            </w:r>
          </w:p>
        </w:tc>
        <w:tc>
          <w:tcPr>
            <w:tcW w:w="990" w:type="dxa"/>
            <w:tcBorders>
              <w:top w:val="nil"/>
              <w:left w:val="nil"/>
              <w:bottom w:val="dashed" w:sz="4" w:space="0" w:color="003300"/>
              <w:right w:val="single" w:sz="4" w:space="0" w:color="003300"/>
            </w:tcBorders>
            <w:shd w:val="clear" w:color="auto" w:fill="auto"/>
            <w:noWrap/>
            <w:vAlign w:val="bottom"/>
            <w:hideMark/>
          </w:tcPr>
          <w:p w14:paraId="7FE644F3"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HK.1.1.1</w:t>
            </w:r>
          </w:p>
        </w:tc>
        <w:tc>
          <w:tcPr>
            <w:tcW w:w="1210" w:type="dxa"/>
            <w:tcBorders>
              <w:top w:val="nil"/>
              <w:left w:val="nil"/>
              <w:bottom w:val="dashed" w:sz="4" w:space="0" w:color="003300"/>
              <w:right w:val="single" w:sz="4" w:space="0" w:color="003300"/>
            </w:tcBorders>
            <w:shd w:val="clear" w:color="auto" w:fill="auto"/>
            <w:noWrap/>
            <w:vAlign w:val="bottom"/>
            <w:hideMark/>
          </w:tcPr>
          <w:p w14:paraId="3FF02AB1"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HK.1.1.1.1</w:t>
            </w:r>
          </w:p>
        </w:tc>
      </w:tr>
      <w:tr w:rsidR="006E5FC5" w:rsidRPr="00AD0BBB" w14:paraId="659AE87C" w14:textId="77777777" w:rsidTr="009301AB">
        <w:trPr>
          <w:trHeight w:val="196"/>
          <w:jc w:val="center"/>
        </w:trPr>
        <w:tc>
          <w:tcPr>
            <w:tcW w:w="863" w:type="dxa"/>
            <w:tcBorders>
              <w:top w:val="nil"/>
              <w:left w:val="single" w:sz="4" w:space="0" w:color="003300"/>
              <w:bottom w:val="single" w:sz="4" w:space="0" w:color="003300"/>
              <w:right w:val="single" w:sz="4" w:space="0" w:color="003300"/>
            </w:tcBorders>
            <w:shd w:val="clear" w:color="auto" w:fill="auto"/>
            <w:noWrap/>
            <w:vAlign w:val="bottom"/>
            <w:hideMark/>
          </w:tcPr>
          <w:p w14:paraId="2B7D765E" w14:textId="77777777" w:rsidR="006E5FC5" w:rsidRPr="00AD0BBB" w:rsidRDefault="006E5FC5" w:rsidP="009301AB">
            <w:pPr>
              <w:spacing w:after="0" w:line="240" w:lineRule="auto"/>
              <w:jc w:val="right"/>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9910</w:t>
            </w:r>
          </w:p>
        </w:tc>
        <w:tc>
          <w:tcPr>
            <w:tcW w:w="5795" w:type="dxa"/>
            <w:tcBorders>
              <w:top w:val="nil"/>
              <w:left w:val="nil"/>
              <w:bottom w:val="single" w:sz="4" w:space="0" w:color="003300"/>
              <w:right w:val="single" w:sz="4" w:space="0" w:color="003300"/>
            </w:tcBorders>
            <w:shd w:val="clear" w:color="auto" w:fill="auto"/>
            <w:noWrap/>
            <w:vAlign w:val="bottom"/>
            <w:hideMark/>
          </w:tcPr>
          <w:p w14:paraId="0732D0FD"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ADEFAS</w:t>
            </w:r>
          </w:p>
        </w:tc>
        <w:tc>
          <w:tcPr>
            <w:tcW w:w="869" w:type="dxa"/>
            <w:tcBorders>
              <w:top w:val="nil"/>
              <w:left w:val="nil"/>
              <w:bottom w:val="single" w:sz="4" w:space="0" w:color="003300"/>
              <w:right w:val="single" w:sz="4" w:space="0" w:color="003300"/>
            </w:tcBorders>
            <w:shd w:val="clear" w:color="auto" w:fill="auto"/>
            <w:noWrap/>
            <w:vAlign w:val="bottom"/>
            <w:hideMark/>
          </w:tcPr>
          <w:p w14:paraId="43882F69"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Clasificar a partir de en qué este comprometido el recurso</w:t>
            </w:r>
          </w:p>
        </w:tc>
        <w:tc>
          <w:tcPr>
            <w:tcW w:w="701" w:type="dxa"/>
            <w:tcBorders>
              <w:top w:val="nil"/>
              <w:left w:val="nil"/>
              <w:bottom w:val="single" w:sz="4" w:space="0" w:color="003300"/>
              <w:right w:val="single" w:sz="4" w:space="0" w:color="003300"/>
            </w:tcBorders>
            <w:shd w:val="clear" w:color="auto" w:fill="auto"/>
            <w:noWrap/>
            <w:vAlign w:val="bottom"/>
            <w:hideMark/>
          </w:tcPr>
          <w:p w14:paraId="5A8F9D25"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 </w:t>
            </w:r>
          </w:p>
        </w:tc>
        <w:tc>
          <w:tcPr>
            <w:tcW w:w="990" w:type="dxa"/>
            <w:tcBorders>
              <w:top w:val="nil"/>
              <w:left w:val="nil"/>
              <w:bottom w:val="single" w:sz="4" w:space="0" w:color="003300"/>
              <w:right w:val="single" w:sz="4" w:space="0" w:color="003300"/>
            </w:tcBorders>
            <w:shd w:val="clear" w:color="auto" w:fill="auto"/>
            <w:noWrap/>
            <w:vAlign w:val="bottom"/>
            <w:hideMark/>
          </w:tcPr>
          <w:p w14:paraId="528C71A7"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 </w:t>
            </w:r>
          </w:p>
        </w:tc>
        <w:tc>
          <w:tcPr>
            <w:tcW w:w="1210" w:type="dxa"/>
            <w:tcBorders>
              <w:top w:val="nil"/>
              <w:left w:val="nil"/>
              <w:bottom w:val="single" w:sz="4" w:space="0" w:color="003300"/>
              <w:right w:val="single" w:sz="4" w:space="0" w:color="003300"/>
            </w:tcBorders>
            <w:shd w:val="clear" w:color="auto" w:fill="auto"/>
            <w:noWrap/>
            <w:vAlign w:val="bottom"/>
            <w:hideMark/>
          </w:tcPr>
          <w:p w14:paraId="70F0EC01" w14:textId="77777777" w:rsidR="006E5FC5" w:rsidRPr="00AD0BBB" w:rsidRDefault="006E5FC5" w:rsidP="009301AB">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 </w:t>
            </w:r>
          </w:p>
        </w:tc>
      </w:tr>
    </w:tbl>
    <w:p w14:paraId="02EBAB30" w14:textId="38B787F3" w:rsidR="006E5FC5" w:rsidRPr="006E5FC5" w:rsidRDefault="006E5FC5" w:rsidP="006E5FC5">
      <w:pPr>
        <w:pStyle w:val="Prrafodelista"/>
        <w:jc w:val="center"/>
        <w:rPr>
          <w:rFonts w:ascii="Montserrat" w:hAnsi="Montserrat"/>
          <w:b/>
          <w:color w:val="B8985B" w:themeColor="accent5" w:themeShade="BF"/>
        </w:rPr>
      </w:pPr>
    </w:p>
    <w:bookmarkStart w:id="1" w:name="Figura2"/>
    <w:p w14:paraId="28948E9D" w14:textId="5ED5A28B" w:rsidR="00DD081B" w:rsidRPr="00DD081B" w:rsidRDefault="00B44176" w:rsidP="00DD081B">
      <w:pPr>
        <w:jc w:val="center"/>
        <w:rPr>
          <w:rFonts w:ascii="Montserrat" w:hAnsi="Montserrat"/>
          <w:b/>
          <w:color w:val="B8985B" w:themeColor="accent5" w:themeShade="BF"/>
        </w:rPr>
      </w:pPr>
      <w:r>
        <w:rPr>
          <w:noProof/>
          <w:lang w:eastAsia="es-MX"/>
        </w:rPr>
        <mc:AlternateContent>
          <mc:Choice Requires="wps">
            <w:drawing>
              <wp:anchor distT="0" distB="0" distL="114300" distR="114300" simplePos="0" relativeHeight="251707392" behindDoc="0" locked="0" layoutInCell="1" allowOverlap="1" wp14:anchorId="44C9AA5A" wp14:editId="7B241A78">
                <wp:simplePos x="0" y="0"/>
                <wp:positionH relativeFrom="column">
                  <wp:posOffset>6385560</wp:posOffset>
                </wp:positionH>
                <wp:positionV relativeFrom="paragraph">
                  <wp:posOffset>1062990</wp:posOffset>
                </wp:positionV>
                <wp:extent cx="438150" cy="2247900"/>
                <wp:effectExtent l="114300" t="0" r="38100" b="0"/>
                <wp:wrapNone/>
                <wp:docPr id="19" name="Flecha curvada hacia la izquierda 19"/>
                <wp:cNvGraphicFramePr/>
                <a:graphic xmlns:a="http://schemas.openxmlformats.org/drawingml/2006/main">
                  <a:graphicData uri="http://schemas.microsoft.com/office/word/2010/wordprocessingShape">
                    <wps:wsp>
                      <wps:cNvSpPr/>
                      <wps:spPr>
                        <a:xfrm rot="21304763">
                          <a:off x="0" y="0"/>
                          <a:ext cx="438150" cy="2247900"/>
                        </a:xfrm>
                        <a:prstGeom prst="curvedLeftArrow">
                          <a:avLst>
                            <a:gd name="adj1" fmla="val 96922"/>
                            <a:gd name="adj2" fmla="val 132323"/>
                            <a:gd name="adj3" fmla="val 53584"/>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shapetype w14:anchorId="5ECCFFB5" id="_x0000_t103" coordsize="21600,21600" o:spt="103" adj="12960,19440,7200" path="wr@22,0@21@3,,0@21@4@22@14@21@1@21@7@2@12l@2@13,0@8@2@11at@22,0@21@3@2@10@24@16@22@14@21@1@24@16,0@14xear@22@14@21@1@21@7@24@16nfe">
                <v:stroke joinstyle="miter"/>
                <v:formulas>
                  <v:f eqn="val #0"/>
                  <v:f eqn="val #1"/>
                  <v:f eqn="val #2"/>
                  <v:f eqn="sum #0 width #1"/>
                  <v:f eqn="prod @3 1 2"/>
                  <v:f eqn="sum #1 #1 width"/>
                  <v:f eqn="sum @5 #1 #0"/>
                  <v:f eqn="prod @6 1 2"/>
                  <v:f eqn="mid width #0"/>
                  <v:f eqn="ellipse #2 height @4"/>
                  <v:f eqn="sum @4 @9 0"/>
                  <v:f eqn="sum @10 #1 width"/>
                  <v:f eqn="sum @7 @9 0"/>
                  <v:f eqn="sum @11 width #0"/>
                  <v:f eqn="sum @5 0 #0"/>
                  <v:f eqn="prod @14 1 2"/>
                  <v:f eqn="mid @4 @7"/>
                  <v:f eqn="sum #0 #1 width"/>
                  <v:f eqn="prod @17 1 2"/>
                  <v:f eqn="sum @16 0 @18"/>
                  <v:f eqn="val width"/>
                  <v:f eqn="val height"/>
                  <v:f eqn="sum 0 0 height"/>
                  <v:f eqn="sum @16 0 @4"/>
                  <v:f eqn="ellipse @23 @4 height"/>
                  <v:f eqn="sum @8 128 0"/>
                  <v:f eqn="prod @5 1 2"/>
                  <v:f eqn="sum @5 0 128"/>
                  <v:f eqn="sum #0 @16 @11"/>
                  <v:f eqn="sum width 0 #0"/>
                  <v:f eqn="prod @29 1 2"/>
                  <v:f eqn="prod height height 1"/>
                  <v:f eqn="prod #2 #2 1"/>
                  <v:f eqn="sum @31 0 @32"/>
                  <v:f eqn="sqrt @33"/>
                  <v:f eqn="sum @34 height 0"/>
                  <v:f eqn="prod width height @35"/>
                  <v:f eqn="sum @36 64 0"/>
                  <v:f eqn="prod #0 1 2"/>
                  <v:f eqn="ellipse @30 @38 height"/>
                  <v:f eqn="sum @39 0 64"/>
                  <v:f eqn="prod @4 1 2"/>
                  <v:f eqn="sum #1 0 @41"/>
                  <v:f eqn="prod height 4390 32768"/>
                  <v:f eqn="prod height 28378 32768"/>
                </v:formulas>
                <v:path o:extrusionok="f" o:connecttype="custom" o:connectlocs="0,@15;@2,@11;0,@8;@2,@13;@21,@16" o:connectangles="180,180,180,90,0" textboxrect="@43,@41,@44,@42"/>
                <v:handles>
                  <v:h position="topLeft,#0" yrange="@37,@27"/>
                  <v:h position="topLeft,#1" yrange="@25,@20"/>
                  <v:h position="#2,bottomRight" xrange="0,@40"/>
                </v:handles>
                <o:complex v:ext="view"/>
              </v:shapetype>
              <v:shape id="Flecha curvada hacia la izquierda 19" o:spid="_x0000_s1026" type="#_x0000_t103" style="position:absolute;margin-left:502.8pt;margin-top:83.7pt;width:34.5pt;height:177pt;rotation:-322478fd;z-index:25170739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" adj="16029,20855,11574" fillcolor="#285c4d [3204]" strokecolor="#142d26 [1604]" strokeweight="1pt"/>
            </w:pict>
          </mc:Fallback>
        </mc:AlternateContent>
      </w:r>
      <w:r w:rsidR="006E5FC5">
        <w:rPr>
          <w:noProof/>
          <w:lang w:eastAsia="es-MX"/>
        </w:rPr>
        <w:drawing>
          <wp:anchor distT="0" distB="0" distL="114300" distR="114300" simplePos="0" relativeHeight="251705344" behindDoc="0" locked="0" layoutInCell="1" allowOverlap="1" wp14:anchorId="5AD7B686" wp14:editId="53E912A7">
            <wp:simplePos x="0" y="0"/>
            <wp:positionH relativeFrom="page">
              <wp:align>right</wp:align>
            </wp:positionH>
            <wp:positionV relativeFrom="paragraph">
              <wp:posOffset>3158490</wp:posOffset>
            </wp:positionV>
            <wp:extent cx="6929511" cy="942975"/>
            <wp:effectExtent l="323850" t="323850" r="328930" b="314325"/>
            <wp:wrapTopAndBottom/>
            <wp:docPr id="15" name="Imagen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cstate="print">
                      <a:extLst>
                        <a:ext uri="{28A0092B-C50C-407E-A947-70E740481C1C}">
                          <a14:useLocalDpi xmlns:a14="http://schemas.microsoft.com/office/drawing/2010/main" val="0"/>
                        </a:ext>
                      </a:extLst>
                    </a:blip>
                    <a:stretch>
                      <a:fillRect/>
                    </a:stretch>
                  </pic:blipFill>
                  <pic:spPr>
                    <a:xfrm>
                      <a:off x="0" y="0"/>
                      <a:ext cx="6929511" cy="942975"/>
                    </a:xfrm>
                    <a:prstGeom prst="round2DiagRect">
                      <a:avLst>
                        <a:gd name="adj1" fmla="val 16667"/>
                        <a:gd name="adj2" fmla="val 0"/>
                      </a:avLst>
                    </a:prstGeom>
                    <a:ln w="88900" cap="sq">
                      <a:solidFill>
                        <a:srgbClr val="FFFFFF"/>
                      </a:solidFill>
                      <a:miter lim="800000"/>
                    </a:ln>
                    <a:effectLst>
                      <a:outerShdw blurRad="254000" algn="tl" rotWithShape="0">
                        <a:srgbClr val="000000">
                          <a:alpha val="43000"/>
                        </a:srgbClr>
                      </a:outerShdw>
                    </a:effectLst>
                  </pic:spPr>
                </pic:pic>
              </a:graphicData>
            </a:graphic>
            <wp14:sizeRelH relativeFrom="margin">
              <wp14:pctWidth>0</wp14:pctWidth>
            </wp14:sizeRelH>
            <wp14:sizeRelV relativeFrom="margin">
              <wp14:pctHeight>0</wp14:pctHeight>
            </wp14:sizeRelV>
          </wp:anchor>
        </w:drawing>
      </w:r>
      <w:r w:rsidR="006E5FC5">
        <w:rPr>
          <w:noProof/>
          <w:lang w:eastAsia="es-MX"/>
        </w:rPr>
        <w:drawing>
          <wp:anchor distT="0" distB="0" distL="114300" distR="114300" simplePos="0" relativeHeight="251706368" behindDoc="0" locked="0" layoutInCell="1" allowOverlap="1" wp14:anchorId="070AAC90" wp14:editId="42B9DACC">
            <wp:simplePos x="0" y="0"/>
            <wp:positionH relativeFrom="margin">
              <wp:align>center</wp:align>
            </wp:positionH>
            <wp:positionV relativeFrom="paragraph">
              <wp:posOffset>520065</wp:posOffset>
            </wp:positionV>
            <wp:extent cx="6226854" cy="2047875"/>
            <wp:effectExtent l="323850" t="323850" r="326390" b="314325"/>
            <wp:wrapSquare wrapText="bothSides"/>
            <wp:docPr id="18" name="Imagen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cstate="print">
                      <a:extLst>
                        <a:ext uri="{28A0092B-C50C-407E-A947-70E740481C1C}">
                          <a14:useLocalDpi xmlns:a14="http://schemas.microsoft.com/office/drawing/2010/main" val="0"/>
                        </a:ext>
                      </a:extLst>
                    </a:blip>
                    <a:stretch>
                      <a:fillRect/>
                    </a:stretch>
                  </pic:blipFill>
                  <pic:spPr>
                    <a:xfrm>
                      <a:off x="0" y="0"/>
                      <a:ext cx="6226854" cy="2047875"/>
                    </a:xfrm>
                    <a:prstGeom prst="round2DiagRect">
                      <a:avLst>
                        <a:gd name="adj1" fmla="val 16667"/>
                        <a:gd name="adj2" fmla="val 0"/>
                      </a:avLst>
                    </a:prstGeom>
                    <a:ln w="88900" cap="sq">
                      <a:solidFill>
                        <a:srgbClr val="FFFFFF"/>
                      </a:solidFill>
                      <a:miter lim="800000"/>
                    </a:ln>
                    <a:effectLst>
                      <a:outerShdw blurRad="254000" algn="tl" rotWithShape="0">
                        <a:srgbClr val="000000">
                          <a:alpha val="43000"/>
                        </a:srgbClr>
                      </a:outerShdw>
                    </a:effectLst>
                  </pic:spPr>
                </pic:pic>
              </a:graphicData>
            </a:graphic>
            <wp14:sizeRelH relativeFrom="margin">
              <wp14:pctWidth>0</wp14:pctWidth>
            </wp14:sizeRelH>
            <wp14:sizeRelV relativeFrom="margin">
              <wp14:pctHeight>0</wp14:pctHeight>
            </wp14:sizeRelV>
          </wp:anchor>
        </w:drawing>
      </w:r>
      <w:r w:rsidR="00DD081B">
        <w:rPr>
          <w:rFonts w:ascii="Montserrat" w:hAnsi="Montserrat"/>
          <w:b/>
          <w:color w:val="B8985B" w:themeColor="accent5" w:themeShade="BF"/>
        </w:rPr>
        <w:t>Figura 4</w:t>
      </w:r>
      <w:r w:rsidR="00DD081B" w:rsidRPr="00DD081B">
        <w:rPr>
          <w:rFonts w:ascii="Montserrat" w:hAnsi="Montserrat"/>
          <w:b/>
          <w:color w:val="B8985B" w:themeColor="accent5" w:themeShade="BF"/>
        </w:rPr>
        <w:t>: Codificación de la cuenta de Capital COG=CFA</w:t>
      </w:r>
    </w:p>
    <w:bookmarkEnd w:id="1"/>
    <w:p w14:paraId="662FF779" w14:textId="50F21AD5" w:rsidR="00DD081B" w:rsidRPr="00986978" w:rsidRDefault="00DD081B" w:rsidP="00DD081B">
      <w:pPr>
        <w:jc w:val="center"/>
        <w:rPr>
          <w:rFonts w:ascii="Montserrat" w:hAnsi="Montserrat"/>
          <w:sz w:val="20"/>
        </w:rPr>
      </w:pPr>
    </w:p>
    <w:p w14:paraId="1AE8A205" w14:textId="71F60A0B" w:rsidR="00DD081B" w:rsidRPr="006E5FC5" w:rsidRDefault="006E5FC5" w:rsidP="006E5FC5">
      <w:pPr>
        <w:pStyle w:val="Prrafodelista"/>
        <w:numPr>
          <w:ilvl w:val="0"/>
          <w:numId w:val="12"/>
        </w:numPr>
        <w:rPr>
          <w:rFonts w:ascii="Montserrat" w:hAnsi="Montserrat"/>
          <w:sz w:val="20"/>
        </w:rPr>
      </w:pPr>
      <w:r w:rsidRPr="006E5FC5">
        <w:rPr>
          <w:rFonts w:ascii="Montserrat" w:hAnsi="Montserrat"/>
        </w:rPr>
        <w:t>Para la codificación de los capítulos restantes, hay que realizar la identificación del</w:t>
      </w:r>
      <w:r w:rsidR="009301AB">
        <w:rPr>
          <w:rFonts w:ascii="Montserrat" w:hAnsi="Montserrat"/>
        </w:rPr>
        <w:t xml:space="preserve"> tipo de</w:t>
      </w:r>
      <w:r w:rsidRPr="006E5FC5">
        <w:rPr>
          <w:rFonts w:ascii="Montserrat" w:hAnsi="Montserrat"/>
        </w:rPr>
        <w:t xml:space="preserve"> unidad médica qu</w:t>
      </w:r>
      <w:r>
        <w:rPr>
          <w:rFonts w:ascii="Montserrat" w:hAnsi="Montserrat"/>
        </w:rPr>
        <w:t>e está reportando la información, la metodología se describe en el apartado 3.1.2. Gasto corriente.</w:t>
      </w:r>
    </w:p>
    <w:p w14:paraId="2C22E9DC" w14:textId="52726766" w:rsidR="00DD081B" w:rsidRDefault="00DD081B" w:rsidP="00DD081B">
      <w:pPr>
        <w:jc w:val="center"/>
        <w:rPr>
          <w:rFonts w:ascii="Montserrat" w:hAnsi="Montserrat"/>
          <w:sz w:val="20"/>
        </w:rPr>
      </w:pPr>
    </w:p>
    <w:p w14:paraId="09F5A307" w14:textId="77777777" w:rsidR="00DD081B" w:rsidRPr="00986978" w:rsidRDefault="00DD081B" w:rsidP="00DD081B">
      <w:pPr>
        <w:jc w:val="center"/>
        <w:rPr>
          <w:rFonts w:ascii="Montserrat" w:hAnsi="Montserrat"/>
          <w:sz w:val="20"/>
        </w:rPr>
      </w:pPr>
    </w:p>
    <w:p w14:paraId="5C88657B" w14:textId="77777777" w:rsidR="00DD081B" w:rsidRPr="00DD081B" w:rsidRDefault="00DD081B" w:rsidP="00DD081B">
      <w:pPr>
        <w:jc w:val="both"/>
        <w:rPr>
          <w:rFonts w:ascii="Montserrat" w:hAnsi="Montserrat"/>
        </w:rPr>
      </w:pPr>
    </w:p>
    <w:p w14:paraId="5E720F23" w14:textId="58BBA6C0" w:rsidR="00DD081B" w:rsidRDefault="00DD081B" w:rsidP="00DD081B">
      <w:pPr>
        <w:jc w:val="both"/>
        <w:rPr>
          <w:rFonts w:ascii="Montserrat" w:hAnsi="Montserrat"/>
        </w:rPr>
      </w:pPr>
    </w:p>
    <w:p w14:paraId="31F90950" w14:textId="74F56078" w:rsidR="00DD081B" w:rsidRPr="00DD081B" w:rsidRDefault="00DD081B" w:rsidP="00DD081B">
      <w:pPr>
        <w:jc w:val="both"/>
        <w:rPr>
          <w:rFonts w:ascii="Montserrat" w:hAnsi="Montserrat"/>
        </w:rPr>
      </w:pPr>
    </w:p>
    <w:p w14:paraId="4B8EE2DC" w14:textId="77777777" w:rsidR="00DD081B" w:rsidRPr="00DD081B" w:rsidRDefault="00DD081B" w:rsidP="00DD081B">
      <w:pPr>
        <w:jc w:val="both"/>
        <w:rPr>
          <w:rFonts w:ascii="Montserrat" w:hAnsi="Montserrat"/>
          <w:b/>
          <w:color w:val="621132" w:themeColor="text2"/>
        </w:rPr>
      </w:pPr>
    </w:p>
    <w:p w14:paraId="1FE1F167" w14:textId="1D390977" w:rsidR="006E37E4" w:rsidRPr="006E37E4" w:rsidRDefault="006E37E4" w:rsidP="006E37E4">
      <w:pPr>
        <w:pStyle w:val="Prrafodelista"/>
        <w:numPr>
          <w:ilvl w:val="2"/>
          <w:numId w:val="11"/>
        </w:numPr>
        <w:jc w:val="both"/>
        <w:rPr>
          <w:rFonts w:ascii="Montserrat" w:hAnsi="Montserrat"/>
          <w:b/>
          <w:color w:val="621132" w:themeColor="text2"/>
        </w:rPr>
      </w:pPr>
      <w:r w:rsidRPr="006E37E4">
        <w:rPr>
          <w:rFonts w:ascii="Montserrat" w:hAnsi="Montserrat"/>
          <w:b/>
          <w:color w:val="621132" w:themeColor="text2"/>
        </w:rPr>
        <w:lastRenderedPageBreak/>
        <w:t>Gasto Corriente</w:t>
      </w:r>
    </w:p>
    <w:p w14:paraId="2CAA2899" w14:textId="5F623623" w:rsidR="00DA7CA4" w:rsidRPr="00067661" w:rsidRDefault="00B44176" w:rsidP="002A3A90">
      <w:pPr>
        <w:jc w:val="both"/>
        <w:rPr>
          <w:rFonts w:ascii="Montserrat" w:hAnsi="Montserrat"/>
        </w:rPr>
      </w:pPr>
      <w:r>
        <w:rPr>
          <w:rFonts w:ascii="Montserrat" w:hAnsi="Montserrat"/>
        </w:rPr>
        <w:t xml:space="preserve">Una vez hecha la codificación de la cuenta de capital, </w:t>
      </w:r>
      <w:r w:rsidR="00DA7CA4" w:rsidRPr="00067661">
        <w:rPr>
          <w:rFonts w:ascii="Montserrat" w:hAnsi="Montserrat"/>
        </w:rPr>
        <w:t xml:space="preserve">sólo </w:t>
      </w:r>
      <w:r w:rsidR="004B4F32" w:rsidRPr="00067661">
        <w:rPr>
          <w:rFonts w:ascii="Montserrat" w:hAnsi="Montserrat"/>
        </w:rPr>
        <w:t>deberán permanecer</w:t>
      </w:r>
      <w:r w:rsidR="006A5591" w:rsidRPr="00067661">
        <w:rPr>
          <w:rFonts w:ascii="Montserrat" w:hAnsi="Montserrat"/>
        </w:rPr>
        <w:t xml:space="preserve"> </w:t>
      </w:r>
      <w:r>
        <w:rPr>
          <w:rFonts w:ascii="Montserrat" w:hAnsi="Montserrat"/>
        </w:rPr>
        <w:t xml:space="preserve">vacías las columnas S-V de </w:t>
      </w:r>
      <w:r w:rsidR="006A5591" w:rsidRPr="00067661">
        <w:rPr>
          <w:rFonts w:ascii="Montserrat" w:hAnsi="Montserrat"/>
        </w:rPr>
        <w:t xml:space="preserve">los capítulos </w:t>
      </w:r>
      <w:r w:rsidR="00DA7CA4" w:rsidRPr="00067661">
        <w:rPr>
          <w:rFonts w:ascii="Montserrat" w:hAnsi="Montserrat"/>
        </w:rPr>
        <w:t>1000, 2000, 3000, 4000 y 7000</w:t>
      </w:r>
      <w:r w:rsidR="006A5591" w:rsidRPr="00067661">
        <w:rPr>
          <w:rFonts w:ascii="Montserrat" w:hAnsi="Montserrat"/>
        </w:rPr>
        <w:t>, referentes al gasto corriente.</w:t>
      </w:r>
    </w:p>
    <w:p w14:paraId="3102AB6E" w14:textId="3103DD17" w:rsidR="001A171B" w:rsidRPr="00067661" w:rsidRDefault="00B44176" w:rsidP="002A3A90">
      <w:pPr>
        <w:jc w:val="both"/>
        <w:rPr>
          <w:rFonts w:ascii="Montserrat" w:hAnsi="Montserrat"/>
        </w:rPr>
      </w:pPr>
      <w:r>
        <w:rPr>
          <w:rFonts w:ascii="Montserrat" w:hAnsi="Montserrat"/>
        </w:rPr>
        <w:t xml:space="preserve">El siguiente criterio para la </w:t>
      </w:r>
      <w:r w:rsidR="001A171B" w:rsidRPr="00067661">
        <w:rPr>
          <w:rFonts w:ascii="Montserrat" w:hAnsi="Montserrat"/>
        </w:rPr>
        <w:t xml:space="preserve">asignación de claves HC de la cuenta corriente </w:t>
      </w:r>
      <w:r>
        <w:rPr>
          <w:rFonts w:ascii="Montserrat" w:hAnsi="Montserrat"/>
        </w:rPr>
        <w:t>es el</w:t>
      </w:r>
      <w:r w:rsidR="001A171B" w:rsidRPr="00067661">
        <w:rPr>
          <w:rFonts w:ascii="Montserrat" w:hAnsi="Montserrat"/>
        </w:rPr>
        <w:t xml:space="preserve"> </w:t>
      </w:r>
      <w:r w:rsidR="001A171B" w:rsidRPr="00B44176">
        <w:rPr>
          <w:rFonts w:ascii="Montserrat" w:hAnsi="Montserrat"/>
          <w:b/>
        </w:rPr>
        <w:t>tipo de unidad médica</w:t>
      </w:r>
      <w:r w:rsidR="001A171B" w:rsidRPr="00067661">
        <w:rPr>
          <w:rFonts w:ascii="Montserrat" w:hAnsi="Montserrat"/>
        </w:rPr>
        <w:t xml:space="preserve"> y </w:t>
      </w:r>
      <w:r>
        <w:rPr>
          <w:rFonts w:ascii="Montserrat" w:hAnsi="Montserrat"/>
        </w:rPr>
        <w:t xml:space="preserve">el tercero </w:t>
      </w:r>
      <w:r w:rsidR="001A171B" w:rsidRPr="00067661">
        <w:rPr>
          <w:rFonts w:ascii="Montserrat" w:hAnsi="Montserrat"/>
        </w:rPr>
        <w:t xml:space="preserve">su </w:t>
      </w:r>
      <w:r w:rsidR="001A171B" w:rsidRPr="00B44176">
        <w:rPr>
          <w:rFonts w:ascii="Montserrat" w:hAnsi="Montserrat"/>
          <w:b/>
        </w:rPr>
        <w:t>actividad principal</w:t>
      </w:r>
      <w:r>
        <w:rPr>
          <w:rFonts w:ascii="Montserrat" w:hAnsi="Montserrat"/>
        </w:rPr>
        <w:t>.</w:t>
      </w:r>
      <w:r w:rsidR="00FA1BD7" w:rsidRPr="00067661">
        <w:rPr>
          <w:rFonts w:ascii="Montserrat" w:hAnsi="Montserrat"/>
        </w:rPr>
        <w:t xml:space="preserve"> A </w:t>
      </w:r>
      <w:r w:rsidRPr="00067661">
        <w:rPr>
          <w:rFonts w:ascii="Montserrat" w:hAnsi="Montserrat"/>
        </w:rPr>
        <w:t>continuación,</w:t>
      </w:r>
      <w:r w:rsidR="00FA1BD7" w:rsidRPr="00067661">
        <w:rPr>
          <w:rFonts w:ascii="Montserrat" w:hAnsi="Montserrat"/>
        </w:rPr>
        <w:t xml:space="preserve"> se explica la clasificación por tipo de unidad médica</w:t>
      </w:r>
      <w:r w:rsidR="001A171B" w:rsidRPr="00067661">
        <w:rPr>
          <w:rFonts w:ascii="Montserrat" w:hAnsi="Montserrat"/>
        </w:rPr>
        <w:t>.</w:t>
      </w:r>
    </w:p>
    <w:p w14:paraId="16E4532C" w14:textId="77777777" w:rsidR="00DA7CA4" w:rsidRPr="00067661" w:rsidRDefault="00DA7CA4" w:rsidP="00DA7CA4">
      <w:pPr>
        <w:jc w:val="both"/>
        <w:rPr>
          <w:rFonts w:ascii="Montserrat" w:hAnsi="Montserrat"/>
        </w:rPr>
      </w:pPr>
    </w:p>
    <w:p w14:paraId="1C36BEAC" w14:textId="77777777" w:rsidR="00B75FA6" w:rsidRPr="00B75FA6" w:rsidRDefault="002A3A90" w:rsidP="00B75FA6">
      <w:pPr>
        <w:jc w:val="both"/>
        <w:rPr>
          <w:rFonts w:ascii="Montserrat" w:hAnsi="Montserrat"/>
          <w:b/>
          <w:color w:val="9D2449" w:themeColor="accent2"/>
        </w:rPr>
      </w:pPr>
      <w:r w:rsidRPr="00B75FA6">
        <w:rPr>
          <w:rFonts w:ascii="Montserrat" w:hAnsi="Montserrat"/>
          <w:b/>
          <w:color w:val="9D2449" w:themeColor="accent2"/>
        </w:rPr>
        <w:t>HC.1.1.1 Atenció</w:t>
      </w:r>
      <w:r w:rsidR="00B44176" w:rsidRPr="00B75FA6">
        <w:rPr>
          <w:rFonts w:ascii="Montserrat" w:hAnsi="Montserrat"/>
          <w:b/>
          <w:color w:val="9D2449" w:themeColor="accent2"/>
        </w:rPr>
        <w:t xml:space="preserve">n Curativa Hospitalaria General </w:t>
      </w:r>
    </w:p>
    <w:p w14:paraId="61A2956A" w14:textId="191A2CD6" w:rsidR="001A171B" w:rsidRPr="00B75FA6" w:rsidRDefault="00B44176" w:rsidP="00B75FA6">
      <w:pPr>
        <w:jc w:val="both"/>
        <w:rPr>
          <w:rFonts w:ascii="Montserrat" w:hAnsi="Montserrat"/>
        </w:rPr>
      </w:pPr>
      <w:r w:rsidRPr="00B75FA6">
        <w:rPr>
          <w:rFonts w:ascii="Montserrat" w:hAnsi="Montserrat"/>
        </w:rPr>
        <w:t>S</w:t>
      </w:r>
      <w:r w:rsidR="001A171B" w:rsidRPr="00B75FA6">
        <w:rPr>
          <w:rFonts w:ascii="Montserrat" w:hAnsi="Montserrat"/>
        </w:rPr>
        <w:t>e iniciará clasif</w:t>
      </w:r>
      <w:r w:rsidR="002A3A90" w:rsidRPr="00B75FA6">
        <w:rPr>
          <w:rFonts w:ascii="Montserrat" w:hAnsi="Montserrat"/>
        </w:rPr>
        <w:t>ica</w:t>
      </w:r>
      <w:r w:rsidR="00C20CCB" w:rsidRPr="00B75FA6">
        <w:rPr>
          <w:rFonts w:ascii="Montserrat" w:hAnsi="Montserrat"/>
        </w:rPr>
        <w:t xml:space="preserve">ndo a </w:t>
      </w:r>
      <w:r w:rsidR="002A3A90" w:rsidRPr="00B75FA6">
        <w:rPr>
          <w:rFonts w:ascii="Montserrat" w:hAnsi="Montserrat"/>
        </w:rPr>
        <w:t>las unidades hospitalarias</w:t>
      </w:r>
      <w:r w:rsidR="00F51338" w:rsidRPr="00B75FA6">
        <w:rPr>
          <w:rFonts w:ascii="Montserrat" w:hAnsi="Montserrat"/>
        </w:rPr>
        <w:t>,</w:t>
      </w:r>
      <w:r w:rsidR="002A3A90" w:rsidRPr="00B75FA6">
        <w:rPr>
          <w:rFonts w:ascii="Montserrat" w:hAnsi="Montserrat"/>
        </w:rPr>
        <w:t xml:space="preserve"> </w:t>
      </w:r>
      <w:r w:rsidR="00B75FA6" w:rsidRPr="00B75FA6">
        <w:rPr>
          <w:rFonts w:ascii="Montserrat" w:hAnsi="Montserrat"/>
        </w:rPr>
        <w:t>quienes</w:t>
      </w:r>
      <w:r w:rsidR="002A3A90" w:rsidRPr="00B75FA6">
        <w:rPr>
          <w:rFonts w:ascii="Montserrat" w:hAnsi="Montserrat"/>
        </w:rPr>
        <w:t xml:space="preserve"> ejercen más presupuesto; cada responsable SICUENTAS conoce el </w:t>
      </w:r>
      <w:r w:rsidR="002A3A90" w:rsidRPr="00B75FA6">
        <w:rPr>
          <w:rFonts w:ascii="Montserrat" w:hAnsi="Montserrat"/>
          <w:b/>
        </w:rPr>
        <w:t>número de unidades hospitalarias</w:t>
      </w:r>
      <w:r w:rsidR="002A3A90" w:rsidRPr="00B75FA6">
        <w:rPr>
          <w:rFonts w:ascii="Montserrat" w:hAnsi="Montserrat"/>
        </w:rPr>
        <w:t xml:space="preserve"> y la </w:t>
      </w:r>
      <w:r w:rsidR="002A3A90" w:rsidRPr="00B75FA6">
        <w:rPr>
          <w:rFonts w:ascii="Montserrat" w:hAnsi="Montserrat"/>
          <w:b/>
        </w:rPr>
        <w:t>tipología</w:t>
      </w:r>
      <w:r w:rsidR="002A3A90" w:rsidRPr="00B75FA6">
        <w:rPr>
          <w:rFonts w:ascii="Montserrat" w:hAnsi="Montserrat"/>
        </w:rPr>
        <w:t xml:space="preserve"> de las mismas, es decir, si son hospitales generales o especializados. </w:t>
      </w:r>
    </w:p>
    <w:p w14:paraId="62E2ACE1" w14:textId="13A90B3B" w:rsidR="001834D4" w:rsidRPr="00B75FA6" w:rsidRDefault="002A3A90" w:rsidP="00B75FA6">
      <w:pPr>
        <w:pStyle w:val="Prrafodelista"/>
        <w:numPr>
          <w:ilvl w:val="0"/>
          <w:numId w:val="15"/>
        </w:numPr>
        <w:jc w:val="both"/>
        <w:rPr>
          <w:rFonts w:ascii="Montserrat" w:hAnsi="Montserrat"/>
        </w:rPr>
      </w:pPr>
      <w:r w:rsidRPr="00B75FA6">
        <w:rPr>
          <w:rFonts w:ascii="Montserrat" w:hAnsi="Montserrat"/>
          <w:b/>
        </w:rPr>
        <w:t>En primer lugar</w:t>
      </w:r>
      <w:r w:rsidRPr="00B75FA6">
        <w:rPr>
          <w:rFonts w:ascii="Montserrat" w:hAnsi="Montserrat"/>
        </w:rPr>
        <w:t xml:space="preserve">, </w:t>
      </w:r>
      <w:r w:rsidR="007455E9" w:rsidRPr="00B75FA6">
        <w:rPr>
          <w:rFonts w:ascii="Montserrat" w:hAnsi="Montserrat"/>
        </w:rPr>
        <w:t>haciendo uso de las columnas ya trabajadas en la matriz de gasto</w:t>
      </w:r>
      <w:r w:rsidR="00C20CCB" w:rsidRPr="00B75FA6">
        <w:rPr>
          <w:rFonts w:ascii="Montserrat" w:hAnsi="Montserrat"/>
        </w:rPr>
        <w:t>,</w:t>
      </w:r>
      <w:r w:rsidR="001834D4" w:rsidRPr="00B75FA6">
        <w:rPr>
          <w:rFonts w:ascii="Montserrat" w:hAnsi="Montserrat"/>
        </w:rPr>
        <w:t xml:space="preserve"> </w:t>
      </w:r>
      <w:r w:rsidR="00B75FA6" w:rsidRPr="00B75FA6">
        <w:rPr>
          <w:rFonts w:ascii="Montserrat" w:hAnsi="Montserrat"/>
        </w:rPr>
        <w:t>apoyarse de la columna R</w:t>
      </w:r>
      <w:r w:rsidR="00E63770" w:rsidRPr="00B75FA6">
        <w:rPr>
          <w:rFonts w:ascii="Montserrat" w:hAnsi="Montserrat"/>
        </w:rPr>
        <w:t xml:space="preserve"> </w:t>
      </w:r>
      <w:r w:rsidR="00C12427" w:rsidRPr="00B75FA6">
        <w:rPr>
          <w:rFonts w:ascii="Montserrat" w:hAnsi="Montserrat"/>
          <w:b/>
        </w:rPr>
        <w:t>“</w:t>
      </w:r>
      <w:r w:rsidR="00E63770" w:rsidRPr="00B75FA6">
        <w:rPr>
          <w:rFonts w:ascii="Montserrat" w:hAnsi="Montserrat"/>
          <w:b/>
        </w:rPr>
        <w:t>N</w:t>
      </w:r>
      <w:r w:rsidRPr="00B75FA6">
        <w:rPr>
          <w:rFonts w:ascii="Montserrat" w:hAnsi="Montserrat"/>
          <w:b/>
        </w:rPr>
        <w:t>ombre de unidad</w:t>
      </w:r>
      <w:r w:rsidR="00C12427" w:rsidRPr="00B75FA6">
        <w:rPr>
          <w:rFonts w:ascii="Montserrat" w:hAnsi="Montserrat"/>
          <w:b/>
        </w:rPr>
        <w:t>”</w:t>
      </w:r>
      <w:r w:rsidR="00E63770" w:rsidRPr="00B75FA6">
        <w:rPr>
          <w:rFonts w:ascii="Montserrat" w:hAnsi="Montserrat"/>
        </w:rPr>
        <w:t xml:space="preserve">, </w:t>
      </w:r>
      <w:r w:rsidR="0038645A">
        <w:rPr>
          <w:rFonts w:ascii="Montserrat" w:hAnsi="Montserrat"/>
        </w:rPr>
        <w:t>seleccionar</w:t>
      </w:r>
      <w:r w:rsidR="00C20CCB" w:rsidRPr="00B75FA6">
        <w:rPr>
          <w:rFonts w:ascii="Montserrat" w:hAnsi="Montserrat"/>
        </w:rPr>
        <w:t xml:space="preserve"> </w:t>
      </w:r>
      <w:r w:rsidRPr="00B75FA6">
        <w:rPr>
          <w:rFonts w:ascii="Montserrat" w:hAnsi="Montserrat"/>
        </w:rPr>
        <w:t>los hospitales generales</w:t>
      </w:r>
      <w:r w:rsidR="00E63770" w:rsidRPr="00B75FA6">
        <w:rPr>
          <w:rFonts w:ascii="Montserrat" w:hAnsi="Montserrat"/>
        </w:rPr>
        <w:t xml:space="preserve"> (Véase Figura No 3)</w:t>
      </w:r>
      <w:r w:rsidRPr="00B75FA6">
        <w:rPr>
          <w:rFonts w:ascii="Montserrat" w:hAnsi="Montserrat"/>
        </w:rPr>
        <w:t>. En caso de no conocer la tipología de las unidades se recomienda consultar el catalogo CLUES</w:t>
      </w:r>
      <w:r w:rsidR="00E63770" w:rsidRPr="00B75FA6">
        <w:rPr>
          <w:rFonts w:ascii="Montserrat" w:hAnsi="Montserrat"/>
        </w:rPr>
        <w:t>,</w:t>
      </w:r>
      <w:r w:rsidRPr="00B75FA6">
        <w:rPr>
          <w:rFonts w:ascii="Montserrat" w:hAnsi="Montserrat"/>
        </w:rPr>
        <w:t xml:space="preserve"> </w:t>
      </w:r>
      <w:r w:rsidR="00E63770" w:rsidRPr="00B75FA6">
        <w:rPr>
          <w:rFonts w:ascii="Montserrat" w:hAnsi="Montserrat"/>
        </w:rPr>
        <w:t>en donde</w:t>
      </w:r>
      <w:r w:rsidRPr="00B75FA6">
        <w:rPr>
          <w:rFonts w:ascii="Montserrat" w:hAnsi="Montserrat"/>
        </w:rPr>
        <w:t xml:space="preserve"> se </w:t>
      </w:r>
      <w:r w:rsidR="00C20CCB" w:rsidRPr="00B75FA6">
        <w:rPr>
          <w:rFonts w:ascii="Montserrat" w:hAnsi="Montserrat"/>
        </w:rPr>
        <w:t>especifica el tipo de</w:t>
      </w:r>
      <w:r w:rsidR="00E63770" w:rsidRPr="00B75FA6">
        <w:rPr>
          <w:rFonts w:ascii="Montserrat" w:hAnsi="Montserrat"/>
        </w:rPr>
        <w:t xml:space="preserve"> unidad</w:t>
      </w:r>
      <w:r w:rsidR="00C3670C" w:rsidRPr="00B75FA6">
        <w:rPr>
          <w:rFonts w:ascii="Montserrat" w:hAnsi="Montserrat"/>
        </w:rPr>
        <w:t xml:space="preserve"> (Incluir también las Unidades de Medicina Familiar con Hospitalización)</w:t>
      </w:r>
      <w:r w:rsidR="00E63770" w:rsidRPr="00B75FA6">
        <w:rPr>
          <w:rFonts w:ascii="Montserrat" w:hAnsi="Montserrat"/>
        </w:rPr>
        <w:t>.</w:t>
      </w:r>
    </w:p>
    <w:p w14:paraId="45165496" w14:textId="77777777" w:rsidR="00B75FA6" w:rsidRDefault="00B75FA6" w:rsidP="001834D4">
      <w:pPr>
        <w:pStyle w:val="Prrafodelista"/>
        <w:jc w:val="center"/>
        <w:rPr>
          <w:rFonts w:ascii="Montserrat" w:hAnsi="Montserrat"/>
          <w:b/>
          <w:color w:val="B8985B" w:themeColor="accent5" w:themeShade="BF"/>
        </w:rPr>
      </w:pPr>
    </w:p>
    <w:p w14:paraId="6373CB49" w14:textId="4F532DF1" w:rsidR="001834D4" w:rsidRPr="00B75FA6" w:rsidRDefault="001834D4" w:rsidP="001834D4">
      <w:pPr>
        <w:pStyle w:val="Prrafodelista"/>
        <w:jc w:val="center"/>
        <w:rPr>
          <w:rFonts w:ascii="Montserrat" w:hAnsi="Montserrat"/>
          <w:b/>
          <w:color w:val="B8985B" w:themeColor="accent5" w:themeShade="BF"/>
        </w:rPr>
      </w:pPr>
      <w:r w:rsidRPr="00B75FA6">
        <w:rPr>
          <w:rFonts w:ascii="Montserrat" w:hAnsi="Montserrat"/>
          <w:b/>
          <w:color w:val="B8985B" w:themeColor="accent5" w:themeShade="BF"/>
        </w:rPr>
        <w:t>Figura No 3: Selección de Hospitales Generales</w:t>
      </w:r>
    </w:p>
    <w:p w14:paraId="0724AAD1" w14:textId="051FB021" w:rsidR="001834D4" w:rsidRPr="00067661" w:rsidRDefault="00B75FA6" w:rsidP="00884D5A">
      <w:pPr>
        <w:pStyle w:val="Prrafodelista"/>
        <w:jc w:val="center"/>
        <w:rPr>
          <w:rFonts w:ascii="Montserrat" w:hAnsi="Montserrat"/>
        </w:rPr>
      </w:pPr>
      <w:r>
        <w:rPr>
          <w:noProof/>
          <w:lang w:eastAsia="es-MX"/>
        </w:rPr>
        <w:drawing>
          <wp:inline distT="0" distB="0" distL="0" distR="0" wp14:anchorId="2BB4A833" wp14:editId="5FCA7CA8">
            <wp:extent cx="2794958" cy="2617243"/>
            <wp:effectExtent l="323850" t="323850" r="329565" b="316865"/>
            <wp:docPr id="21" name="Imagen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7"/>
                    <a:srcRect l="14591" t="17650" r="59386" b="39027"/>
                    <a:stretch/>
                  </pic:blipFill>
                  <pic:spPr bwMode="auto">
                    <a:xfrm>
                      <a:off x="0" y="0"/>
                      <a:ext cx="2835909" cy="2655590"/>
                    </a:xfrm>
                    <a:prstGeom prst="round2DiagRect">
                      <a:avLst>
                        <a:gd name="adj1" fmla="val 16667"/>
                        <a:gd name="adj2" fmla="val 0"/>
                      </a:avLst>
                    </a:prstGeom>
                    <a:ln w="88900" cap="sq">
                      <a:solidFill>
                        <a:srgbClr val="FFFFFF"/>
                      </a:solidFill>
                      <a:miter lim="800000"/>
                    </a:ln>
                    <a:effectLst>
                      <a:outerShdw blurRad="254000" algn="tl" rotWithShape="0">
                        <a:srgbClr val="000000">
                          <a:alpha val="43000"/>
                        </a:srgbClr>
                      </a:outerShdw>
                    </a:effectLst>
                    <a:extLst>
                      <a:ext uri="{53640926-AAD7-44D8-BBD7-CCE9431645EC}">
                        <a14:shadowObscured xmlns:a14="http://schemas.microsoft.com/office/drawing/2010/main"/>
                      </a:ext>
                    </a:extLst>
                  </pic:spPr>
                </pic:pic>
              </a:graphicData>
            </a:graphic>
          </wp:inline>
        </w:drawing>
      </w:r>
    </w:p>
    <w:p w14:paraId="35BEDE85" w14:textId="77777777" w:rsidR="00884D5A" w:rsidRPr="00067661" w:rsidRDefault="00884D5A" w:rsidP="00884D5A">
      <w:pPr>
        <w:pStyle w:val="Prrafodelista"/>
        <w:jc w:val="center"/>
        <w:rPr>
          <w:rFonts w:ascii="Montserrat" w:hAnsi="Montserrat"/>
        </w:rPr>
      </w:pPr>
    </w:p>
    <w:p w14:paraId="049C9DAF" w14:textId="5720A4BC" w:rsidR="001834D4" w:rsidRDefault="00B75FA6" w:rsidP="00B75FA6">
      <w:pPr>
        <w:pStyle w:val="Prrafodelista"/>
        <w:numPr>
          <w:ilvl w:val="0"/>
          <w:numId w:val="15"/>
        </w:numPr>
        <w:jc w:val="both"/>
        <w:rPr>
          <w:rFonts w:ascii="Montserrat" w:hAnsi="Montserrat"/>
        </w:rPr>
      </w:pPr>
      <w:r>
        <w:rPr>
          <w:rFonts w:ascii="Montserrat" w:hAnsi="Montserrat"/>
        </w:rPr>
        <w:t>C</w:t>
      </w:r>
      <w:r w:rsidR="001853B6" w:rsidRPr="00067661">
        <w:rPr>
          <w:rFonts w:ascii="Montserrat" w:hAnsi="Montserrat"/>
        </w:rPr>
        <w:t xml:space="preserve">onsultar la columna </w:t>
      </w:r>
      <w:proofErr w:type="spellStart"/>
      <w:r w:rsidR="001853B6" w:rsidRPr="00067661">
        <w:rPr>
          <w:rFonts w:ascii="Montserrat" w:hAnsi="Montserrat"/>
        </w:rPr>
        <w:t>Cve_PP</w:t>
      </w:r>
      <w:proofErr w:type="spellEnd"/>
      <w:r w:rsidR="001853B6" w:rsidRPr="00067661">
        <w:rPr>
          <w:rFonts w:ascii="Montserrat" w:hAnsi="Montserrat"/>
        </w:rPr>
        <w:t xml:space="preserve"> para conocer los programas presupuestarios donde se ejercieron los re</w:t>
      </w:r>
      <w:r w:rsidR="003922D4">
        <w:rPr>
          <w:rFonts w:ascii="Montserrat" w:hAnsi="Montserrat"/>
        </w:rPr>
        <w:t xml:space="preserve">cursos y posteriormente asignar </w:t>
      </w:r>
      <w:r w:rsidR="001853B6" w:rsidRPr="00067661">
        <w:rPr>
          <w:rFonts w:ascii="Montserrat" w:hAnsi="Montserrat"/>
        </w:rPr>
        <w:t>a cada programa las claves correspondientes del Clasificador por Funciones de Atención</w:t>
      </w:r>
      <w:r w:rsidR="003922D4">
        <w:rPr>
          <w:rFonts w:ascii="Montserrat" w:hAnsi="Montserrat"/>
        </w:rPr>
        <w:t xml:space="preserve"> (columnas S-V) </w:t>
      </w:r>
      <w:r w:rsidR="001853B6" w:rsidRPr="00067661">
        <w:rPr>
          <w:rFonts w:ascii="Montserrat" w:hAnsi="Montserrat"/>
        </w:rPr>
        <w:t>según la equivalencia que se presenta en el Cuadro No 3.</w:t>
      </w:r>
    </w:p>
    <w:p w14:paraId="1A5C9305" w14:textId="77777777" w:rsidR="0038645A" w:rsidRPr="00067661" w:rsidRDefault="0038645A" w:rsidP="0038645A">
      <w:pPr>
        <w:pStyle w:val="Prrafodelista"/>
        <w:jc w:val="both"/>
        <w:rPr>
          <w:rFonts w:ascii="Montserrat" w:hAnsi="Montserrat"/>
        </w:rPr>
      </w:pPr>
    </w:p>
    <w:p w14:paraId="7A0EC48D" w14:textId="77777777" w:rsidR="001C5885" w:rsidRDefault="001C5885" w:rsidP="0038645A">
      <w:pPr>
        <w:pStyle w:val="Prrafodelista"/>
        <w:numPr>
          <w:ilvl w:val="0"/>
          <w:numId w:val="15"/>
        </w:numPr>
        <w:jc w:val="center"/>
        <w:rPr>
          <w:rFonts w:ascii="Montserrat" w:hAnsi="Montserrat"/>
          <w:b/>
          <w:color w:val="B8985B" w:themeColor="accent5" w:themeShade="BF"/>
        </w:rPr>
        <w:sectPr w:rsidR="001C5885" w:rsidSect="00067661">
          <w:headerReference w:type="even" r:id="rId18"/>
          <w:headerReference w:type="default" r:id="rId19"/>
          <w:footerReference w:type="even" r:id="rId20"/>
          <w:footerReference w:type="default" r:id="rId21"/>
          <w:headerReference w:type="first" r:id="rId22"/>
          <w:footerReference w:type="first" r:id="rId23"/>
          <w:pgSz w:w="12240" w:h="15840"/>
          <w:pgMar w:top="1134" w:right="1134" w:bottom="1134" w:left="1134" w:header="851" w:footer="709" w:gutter="0"/>
          <w:pgNumType w:start="0"/>
          <w:cols w:space="708"/>
          <w:titlePg/>
          <w:docGrid w:linePitch="360"/>
        </w:sectPr>
      </w:pPr>
    </w:p>
    <w:p w14:paraId="14620526" w14:textId="3AA472C8" w:rsidR="0038645A" w:rsidRPr="0038645A" w:rsidRDefault="0038645A" w:rsidP="0038645A">
      <w:pPr>
        <w:pStyle w:val="Prrafodelista"/>
        <w:numPr>
          <w:ilvl w:val="0"/>
          <w:numId w:val="15"/>
        </w:numPr>
        <w:jc w:val="center"/>
        <w:rPr>
          <w:rFonts w:ascii="Montserrat" w:hAnsi="Montserrat"/>
          <w:b/>
          <w:color w:val="B8985B" w:themeColor="accent5" w:themeShade="BF"/>
        </w:rPr>
      </w:pPr>
      <w:r w:rsidRPr="0038645A">
        <w:rPr>
          <w:rFonts w:ascii="Montserrat" w:hAnsi="Montserrat"/>
          <w:b/>
          <w:color w:val="B8985B" w:themeColor="accent5" w:themeShade="BF"/>
        </w:rPr>
        <w:lastRenderedPageBreak/>
        <w:t xml:space="preserve">Cuadro No 3: Hospitales Generales, </w:t>
      </w:r>
      <w:r w:rsidR="001C5885">
        <w:rPr>
          <w:rFonts w:ascii="Montserrat" w:hAnsi="Montserrat"/>
          <w:b/>
          <w:color w:val="B8985B" w:themeColor="accent5" w:themeShade="BF"/>
        </w:rPr>
        <w:t>CAI=CFA</w:t>
      </w:r>
    </w:p>
    <w:p w14:paraId="74B5BD67" w14:textId="77777777" w:rsidR="00884D5A" w:rsidRPr="00067661" w:rsidRDefault="00884D5A" w:rsidP="002A3A90">
      <w:pPr>
        <w:pStyle w:val="Prrafodelista"/>
        <w:jc w:val="both"/>
        <w:rPr>
          <w:rFonts w:ascii="Montserrat" w:hAnsi="Montserrat"/>
        </w:rPr>
      </w:pPr>
    </w:p>
    <w:p w14:paraId="18B249F7" w14:textId="77777777" w:rsidR="00884D5A" w:rsidRPr="00067661" w:rsidRDefault="00884D5A" w:rsidP="002A3A90">
      <w:pPr>
        <w:pStyle w:val="Prrafodelista"/>
        <w:jc w:val="both"/>
        <w:rPr>
          <w:rFonts w:ascii="Montserrat" w:hAnsi="Montserrat"/>
        </w:rPr>
      </w:pPr>
    </w:p>
    <w:tbl>
      <w:tblPr>
        <w:tblW w:w="13562" w:type="dxa"/>
        <w:tblLayout w:type="fixed"/>
        <w:tblCellMar>
          <w:left w:w="70" w:type="dxa"/>
          <w:right w:w="70" w:type="dxa"/>
        </w:tblCellMar>
        <w:tblLook w:val="04A0" w:firstRow="1" w:lastRow="0" w:firstColumn="1" w:lastColumn="0" w:noHBand="0" w:noVBand="1"/>
      </w:tblPr>
      <w:tblGrid>
        <w:gridCol w:w="988"/>
        <w:gridCol w:w="1150"/>
        <w:gridCol w:w="601"/>
        <w:gridCol w:w="658"/>
        <w:gridCol w:w="3567"/>
        <w:gridCol w:w="1023"/>
        <w:gridCol w:w="776"/>
        <w:gridCol w:w="1103"/>
        <w:gridCol w:w="1354"/>
        <w:gridCol w:w="2342"/>
      </w:tblGrid>
      <w:tr w:rsidR="001C5885" w:rsidRPr="001C5885" w14:paraId="34974CE1" w14:textId="77777777" w:rsidTr="001C5885">
        <w:trPr>
          <w:trHeight w:val="766"/>
        </w:trPr>
        <w:tc>
          <w:tcPr>
            <w:tcW w:w="988" w:type="dxa"/>
            <w:tcBorders>
              <w:top w:val="single" w:sz="4" w:space="0" w:color="FFFFFF"/>
              <w:left w:val="single" w:sz="4" w:space="0" w:color="FFFFFF"/>
              <w:bottom w:val="single" w:sz="4" w:space="0" w:color="FFFFFF"/>
              <w:right w:val="single" w:sz="4" w:space="0" w:color="FFFFFF"/>
            </w:tcBorders>
            <w:shd w:val="clear" w:color="000000" w:fill="56242A"/>
            <w:vAlign w:val="center"/>
            <w:hideMark/>
          </w:tcPr>
          <w:p w14:paraId="34522480" w14:textId="77777777" w:rsidR="0038645A" w:rsidRPr="001C5885" w:rsidRDefault="0038645A" w:rsidP="0038645A">
            <w:pPr>
              <w:spacing w:after="0" w:line="240" w:lineRule="auto"/>
              <w:jc w:val="center"/>
              <w:rPr>
                <w:rFonts w:ascii="Montserrat" w:eastAsia="Times New Roman" w:hAnsi="Montserrat" w:cs="Times New Roman"/>
                <w:color w:val="FFFFFF"/>
                <w:sz w:val="14"/>
                <w:szCs w:val="14"/>
                <w:lang w:eastAsia="es-MX"/>
              </w:rPr>
            </w:pPr>
            <w:r w:rsidRPr="001C5885">
              <w:rPr>
                <w:rFonts w:ascii="Montserrat" w:eastAsia="Times New Roman" w:hAnsi="Montserrat" w:cs="Times New Roman"/>
                <w:color w:val="FFFFFF"/>
                <w:sz w:val="14"/>
                <w:szCs w:val="14"/>
                <w:lang w:eastAsia="es-MX"/>
              </w:rPr>
              <w:t>Tipo de Unidad</w:t>
            </w:r>
          </w:p>
        </w:tc>
        <w:tc>
          <w:tcPr>
            <w:tcW w:w="1150" w:type="dxa"/>
            <w:tcBorders>
              <w:top w:val="single" w:sz="4" w:space="0" w:color="FFFFFF"/>
              <w:left w:val="nil"/>
              <w:bottom w:val="single" w:sz="4" w:space="0" w:color="FFFFFF"/>
              <w:right w:val="single" w:sz="4" w:space="0" w:color="FFFFFF"/>
            </w:tcBorders>
            <w:shd w:val="clear" w:color="000000" w:fill="806637"/>
            <w:vAlign w:val="center"/>
            <w:hideMark/>
          </w:tcPr>
          <w:p w14:paraId="4E4F003E" w14:textId="77777777" w:rsidR="0038645A" w:rsidRPr="001C5885" w:rsidRDefault="0038645A" w:rsidP="0038645A">
            <w:pPr>
              <w:spacing w:after="0" w:line="240" w:lineRule="auto"/>
              <w:jc w:val="center"/>
              <w:rPr>
                <w:rFonts w:ascii="Montserrat" w:eastAsia="Times New Roman" w:hAnsi="Montserrat" w:cs="Times New Roman"/>
                <w:color w:val="FFFFFF"/>
                <w:sz w:val="14"/>
                <w:szCs w:val="14"/>
                <w:lang w:eastAsia="es-MX"/>
              </w:rPr>
            </w:pPr>
            <w:proofErr w:type="spellStart"/>
            <w:r w:rsidRPr="001C5885">
              <w:rPr>
                <w:rFonts w:ascii="Montserrat" w:eastAsia="Times New Roman" w:hAnsi="Montserrat" w:cs="Times New Roman"/>
                <w:color w:val="FFFFFF"/>
                <w:sz w:val="14"/>
                <w:szCs w:val="14"/>
                <w:lang w:eastAsia="es-MX"/>
              </w:rPr>
              <w:t>Cve_Subfunción</w:t>
            </w:r>
            <w:proofErr w:type="spellEnd"/>
          </w:p>
        </w:tc>
        <w:tc>
          <w:tcPr>
            <w:tcW w:w="601" w:type="dxa"/>
            <w:tcBorders>
              <w:top w:val="single" w:sz="4" w:space="0" w:color="FFFFFF"/>
              <w:left w:val="nil"/>
              <w:bottom w:val="single" w:sz="4" w:space="0" w:color="FFFFFF"/>
              <w:right w:val="single" w:sz="4" w:space="0" w:color="FFFFFF"/>
            </w:tcBorders>
            <w:shd w:val="clear" w:color="000000" w:fill="806637"/>
            <w:vAlign w:val="center"/>
            <w:hideMark/>
          </w:tcPr>
          <w:p w14:paraId="47C917C6" w14:textId="77777777" w:rsidR="0038645A" w:rsidRPr="001C5885" w:rsidRDefault="0038645A" w:rsidP="0038645A">
            <w:pPr>
              <w:spacing w:after="0" w:line="240" w:lineRule="auto"/>
              <w:jc w:val="center"/>
              <w:rPr>
                <w:rFonts w:ascii="Montserrat" w:eastAsia="Times New Roman" w:hAnsi="Montserrat" w:cs="Times New Roman"/>
                <w:color w:val="FFFFFF"/>
                <w:sz w:val="14"/>
                <w:szCs w:val="14"/>
                <w:lang w:eastAsia="es-MX"/>
              </w:rPr>
            </w:pPr>
            <w:proofErr w:type="spellStart"/>
            <w:r w:rsidRPr="001C5885">
              <w:rPr>
                <w:rFonts w:ascii="Montserrat" w:eastAsia="Times New Roman" w:hAnsi="Montserrat" w:cs="Times New Roman"/>
                <w:color w:val="FFFFFF"/>
                <w:sz w:val="14"/>
                <w:szCs w:val="14"/>
                <w:lang w:eastAsia="es-MX"/>
              </w:rPr>
              <w:t>Cve_AI</w:t>
            </w:r>
            <w:proofErr w:type="spellEnd"/>
          </w:p>
        </w:tc>
        <w:tc>
          <w:tcPr>
            <w:tcW w:w="658" w:type="dxa"/>
            <w:tcBorders>
              <w:top w:val="single" w:sz="4" w:space="0" w:color="FFFFFF"/>
              <w:left w:val="nil"/>
              <w:bottom w:val="single" w:sz="4" w:space="0" w:color="FFFFFF"/>
              <w:right w:val="single" w:sz="4" w:space="0" w:color="FFFFFF"/>
            </w:tcBorders>
            <w:shd w:val="clear" w:color="806737" w:fill="806737"/>
            <w:vAlign w:val="center"/>
            <w:hideMark/>
          </w:tcPr>
          <w:p w14:paraId="08A1EB30" w14:textId="77777777" w:rsidR="0038645A" w:rsidRPr="001C5885" w:rsidRDefault="0038645A" w:rsidP="0038645A">
            <w:pPr>
              <w:spacing w:after="0" w:line="240" w:lineRule="auto"/>
              <w:jc w:val="center"/>
              <w:rPr>
                <w:rFonts w:ascii="Montserrat" w:eastAsia="Times New Roman" w:hAnsi="Montserrat" w:cs="Times New Roman"/>
                <w:color w:val="FFFFFF"/>
                <w:sz w:val="14"/>
                <w:szCs w:val="14"/>
                <w:lang w:eastAsia="es-MX"/>
              </w:rPr>
            </w:pPr>
            <w:proofErr w:type="spellStart"/>
            <w:r w:rsidRPr="001C5885">
              <w:rPr>
                <w:rFonts w:ascii="Montserrat" w:eastAsia="Times New Roman" w:hAnsi="Montserrat" w:cs="Times New Roman"/>
                <w:color w:val="FFFFFF"/>
                <w:sz w:val="14"/>
                <w:szCs w:val="14"/>
                <w:lang w:eastAsia="es-MX"/>
              </w:rPr>
              <w:t>Cve_PP</w:t>
            </w:r>
            <w:proofErr w:type="spellEnd"/>
          </w:p>
        </w:tc>
        <w:tc>
          <w:tcPr>
            <w:tcW w:w="3567" w:type="dxa"/>
            <w:tcBorders>
              <w:top w:val="single" w:sz="4" w:space="0" w:color="FFFFFF"/>
              <w:left w:val="nil"/>
              <w:bottom w:val="single" w:sz="4" w:space="0" w:color="FFFFFF"/>
              <w:right w:val="single" w:sz="4" w:space="0" w:color="FFFFFF"/>
            </w:tcBorders>
            <w:shd w:val="clear" w:color="806737" w:fill="806737"/>
            <w:vAlign w:val="center"/>
            <w:hideMark/>
          </w:tcPr>
          <w:p w14:paraId="46C84543" w14:textId="77777777" w:rsidR="0038645A" w:rsidRPr="001C5885" w:rsidRDefault="0038645A" w:rsidP="0038645A">
            <w:pPr>
              <w:spacing w:after="0" w:line="240" w:lineRule="auto"/>
              <w:jc w:val="center"/>
              <w:rPr>
                <w:rFonts w:ascii="Montserrat" w:eastAsia="Times New Roman" w:hAnsi="Montserrat" w:cs="Times New Roman"/>
                <w:color w:val="FFFFFF"/>
                <w:sz w:val="14"/>
                <w:szCs w:val="14"/>
                <w:lang w:eastAsia="es-MX"/>
              </w:rPr>
            </w:pPr>
            <w:r w:rsidRPr="001C5885">
              <w:rPr>
                <w:rFonts w:ascii="Montserrat" w:eastAsia="Times New Roman" w:hAnsi="Montserrat" w:cs="Times New Roman"/>
                <w:color w:val="FFFFFF"/>
                <w:sz w:val="14"/>
                <w:szCs w:val="14"/>
                <w:lang w:eastAsia="es-MX"/>
              </w:rPr>
              <w:t>Programa Presupuestario</w:t>
            </w:r>
          </w:p>
        </w:tc>
        <w:tc>
          <w:tcPr>
            <w:tcW w:w="1023" w:type="dxa"/>
            <w:tcBorders>
              <w:top w:val="single" w:sz="4" w:space="0" w:color="FFFFFF"/>
              <w:left w:val="nil"/>
              <w:bottom w:val="single" w:sz="4" w:space="0" w:color="FFFFFF"/>
              <w:right w:val="single" w:sz="4" w:space="0" w:color="FFFFFF"/>
            </w:tcBorders>
            <w:shd w:val="clear" w:color="FF0000" w:fill="FF0000"/>
            <w:noWrap/>
            <w:vAlign w:val="center"/>
            <w:hideMark/>
          </w:tcPr>
          <w:p w14:paraId="0C15F75B" w14:textId="77777777" w:rsidR="0038645A" w:rsidRPr="001C5885" w:rsidRDefault="0038645A" w:rsidP="0038645A">
            <w:pPr>
              <w:spacing w:after="0" w:line="240" w:lineRule="auto"/>
              <w:jc w:val="center"/>
              <w:rPr>
                <w:rFonts w:ascii="Montserrat" w:eastAsia="Times New Roman" w:hAnsi="Montserrat" w:cs="Times New Roman"/>
                <w:color w:val="FFFFFF"/>
                <w:sz w:val="14"/>
                <w:szCs w:val="14"/>
                <w:lang w:eastAsia="es-MX"/>
              </w:rPr>
            </w:pPr>
            <w:proofErr w:type="spellStart"/>
            <w:r w:rsidRPr="001C5885">
              <w:rPr>
                <w:rFonts w:ascii="Montserrat" w:eastAsia="Times New Roman" w:hAnsi="Montserrat" w:cs="Times New Roman"/>
                <w:color w:val="FFFFFF"/>
                <w:sz w:val="14"/>
                <w:szCs w:val="14"/>
                <w:lang w:eastAsia="es-MX"/>
              </w:rPr>
              <w:t>Cve_Función</w:t>
            </w:r>
            <w:proofErr w:type="spellEnd"/>
          </w:p>
        </w:tc>
        <w:tc>
          <w:tcPr>
            <w:tcW w:w="776" w:type="dxa"/>
            <w:tcBorders>
              <w:top w:val="single" w:sz="4" w:space="0" w:color="FFFFFF"/>
              <w:left w:val="nil"/>
              <w:bottom w:val="single" w:sz="4" w:space="0" w:color="FFFFFF"/>
              <w:right w:val="single" w:sz="4" w:space="0" w:color="FFFFFF"/>
            </w:tcBorders>
            <w:shd w:val="clear" w:color="FF0000" w:fill="FF0000"/>
            <w:noWrap/>
            <w:vAlign w:val="center"/>
            <w:hideMark/>
          </w:tcPr>
          <w:p w14:paraId="41BF13A2" w14:textId="77777777" w:rsidR="0038645A" w:rsidRPr="001C5885" w:rsidRDefault="0038645A" w:rsidP="0038645A">
            <w:pPr>
              <w:spacing w:after="0" w:line="240" w:lineRule="auto"/>
              <w:jc w:val="center"/>
              <w:rPr>
                <w:rFonts w:ascii="Montserrat" w:eastAsia="Times New Roman" w:hAnsi="Montserrat" w:cs="Times New Roman"/>
                <w:color w:val="FFFFFF"/>
                <w:sz w:val="14"/>
                <w:szCs w:val="14"/>
                <w:lang w:eastAsia="es-MX"/>
              </w:rPr>
            </w:pPr>
            <w:proofErr w:type="spellStart"/>
            <w:r w:rsidRPr="001C5885">
              <w:rPr>
                <w:rFonts w:ascii="Montserrat" w:eastAsia="Times New Roman" w:hAnsi="Montserrat" w:cs="Times New Roman"/>
                <w:color w:val="FFFFFF"/>
                <w:sz w:val="14"/>
                <w:szCs w:val="14"/>
                <w:lang w:eastAsia="es-MX"/>
              </w:rPr>
              <w:t>Cve_Subf</w:t>
            </w:r>
            <w:proofErr w:type="spellEnd"/>
          </w:p>
        </w:tc>
        <w:tc>
          <w:tcPr>
            <w:tcW w:w="1103" w:type="dxa"/>
            <w:tcBorders>
              <w:top w:val="single" w:sz="4" w:space="0" w:color="FFFFFF"/>
              <w:left w:val="nil"/>
              <w:bottom w:val="single" w:sz="4" w:space="0" w:color="FFFFFF"/>
              <w:right w:val="single" w:sz="4" w:space="0" w:color="FFFFFF"/>
            </w:tcBorders>
            <w:shd w:val="clear" w:color="FF0000" w:fill="FF0000"/>
            <w:noWrap/>
            <w:vAlign w:val="center"/>
            <w:hideMark/>
          </w:tcPr>
          <w:p w14:paraId="5A6102D2" w14:textId="77777777" w:rsidR="0038645A" w:rsidRPr="001C5885" w:rsidRDefault="0038645A" w:rsidP="0038645A">
            <w:pPr>
              <w:spacing w:after="0" w:line="240" w:lineRule="auto"/>
              <w:jc w:val="center"/>
              <w:rPr>
                <w:rFonts w:ascii="Montserrat" w:eastAsia="Times New Roman" w:hAnsi="Montserrat" w:cs="Times New Roman"/>
                <w:color w:val="FFFFFF"/>
                <w:sz w:val="14"/>
                <w:szCs w:val="14"/>
                <w:lang w:eastAsia="es-MX"/>
              </w:rPr>
            </w:pPr>
            <w:proofErr w:type="spellStart"/>
            <w:r w:rsidRPr="001C5885">
              <w:rPr>
                <w:rFonts w:ascii="Montserrat" w:eastAsia="Times New Roman" w:hAnsi="Montserrat" w:cs="Times New Roman"/>
                <w:color w:val="FFFFFF"/>
                <w:sz w:val="14"/>
                <w:szCs w:val="14"/>
                <w:lang w:eastAsia="es-MX"/>
              </w:rPr>
              <w:t>Cve_Actividad</w:t>
            </w:r>
            <w:proofErr w:type="spellEnd"/>
          </w:p>
        </w:tc>
        <w:tc>
          <w:tcPr>
            <w:tcW w:w="1354" w:type="dxa"/>
            <w:tcBorders>
              <w:top w:val="single" w:sz="4" w:space="0" w:color="FFFFFF"/>
              <w:left w:val="nil"/>
              <w:bottom w:val="single" w:sz="4" w:space="0" w:color="FFFFFF"/>
              <w:right w:val="single" w:sz="4" w:space="0" w:color="FFFFFF"/>
            </w:tcBorders>
            <w:shd w:val="clear" w:color="FF0000" w:fill="FF0000"/>
            <w:noWrap/>
            <w:vAlign w:val="center"/>
            <w:hideMark/>
          </w:tcPr>
          <w:p w14:paraId="56B60B61" w14:textId="77777777" w:rsidR="0038645A" w:rsidRPr="001C5885" w:rsidRDefault="0038645A" w:rsidP="0038645A">
            <w:pPr>
              <w:spacing w:after="0" w:line="240" w:lineRule="auto"/>
              <w:jc w:val="center"/>
              <w:rPr>
                <w:rFonts w:ascii="Montserrat" w:eastAsia="Times New Roman" w:hAnsi="Montserrat" w:cs="Times New Roman"/>
                <w:color w:val="FFFFFF"/>
                <w:sz w:val="14"/>
                <w:szCs w:val="14"/>
                <w:lang w:eastAsia="es-MX"/>
              </w:rPr>
            </w:pPr>
            <w:proofErr w:type="spellStart"/>
            <w:r w:rsidRPr="001C5885">
              <w:rPr>
                <w:rFonts w:ascii="Montserrat" w:eastAsia="Times New Roman" w:hAnsi="Montserrat" w:cs="Times New Roman"/>
                <w:color w:val="FFFFFF"/>
                <w:sz w:val="14"/>
                <w:szCs w:val="14"/>
                <w:lang w:eastAsia="es-MX"/>
              </w:rPr>
              <w:t>Cve_Subactividad</w:t>
            </w:r>
            <w:proofErr w:type="spellEnd"/>
          </w:p>
        </w:tc>
        <w:tc>
          <w:tcPr>
            <w:tcW w:w="2342" w:type="dxa"/>
            <w:tcBorders>
              <w:top w:val="dashed" w:sz="4" w:space="0" w:color="FFFFFF"/>
              <w:left w:val="dashed" w:sz="4" w:space="0" w:color="FFFFFF"/>
              <w:bottom w:val="nil"/>
              <w:right w:val="dashed" w:sz="4" w:space="0" w:color="FFFFFF"/>
            </w:tcBorders>
            <w:shd w:val="clear" w:color="000000" w:fill="A6A6A6"/>
            <w:vAlign w:val="center"/>
            <w:hideMark/>
          </w:tcPr>
          <w:p w14:paraId="20DF60F5" w14:textId="77777777" w:rsidR="0038645A" w:rsidRPr="001C5885" w:rsidRDefault="0038645A" w:rsidP="0038645A">
            <w:pPr>
              <w:spacing w:after="0" w:line="240" w:lineRule="auto"/>
              <w:jc w:val="center"/>
              <w:rPr>
                <w:rFonts w:ascii="Montserrat" w:eastAsia="Times New Roman" w:hAnsi="Montserrat" w:cs="Times New Roman"/>
                <w:color w:val="FFFFFF"/>
                <w:sz w:val="14"/>
                <w:szCs w:val="14"/>
                <w:lang w:eastAsia="es-MX"/>
              </w:rPr>
            </w:pPr>
            <w:r w:rsidRPr="001C5885">
              <w:rPr>
                <w:rFonts w:ascii="Montserrat" w:eastAsia="Times New Roman" w:hAnsi="Montserrat" w:cs="Times New Roman"/>
                <w:color w:val="FFFFFF"/>
                <w:sz w:val="14"/>
                <w:szCs w:val="14"/>
                <w:lang w:eastAsia="es-MX"/>
              </w:rPr>
              <w:t>Descripción</w:t>
            </w:r>
          </w:p>
        </w:tc>
      </w:tr>
      <w:tr w:rsidR="001C5885" w:rsidRPr="001C5885" w14:paraId="4675F206" w14:textId="77777777" w:rsidTr="001C5885">
        <w:trPr>
          <w:trHeight w:val="383"/>
        </w:trPr>
        <w:tc>
          <w:tcPr>
            <w:tcW w:w="988" w:type="dxa"/>
            <w:vMerge w:val="restart"/>
            <w:tcBorders>
              <w:top w:val="nil"/>
              <w:left w:val="single" w:sz="4" w:space="0" w:color="13322B"/>
              <w:bottom w:val="single" w:sz="4" w:space="0" w:color="13322B"/>
              <w:right w:val="single" w:sz="4" w:space="0" w:color="13322B"/>
            </w:tcBorders>
            <w:shd w:val="clear" w:color="000000" w:fill="EEDADF"/>
            <w:vAlign w:val="center"/>
            <w:hideMark/>
          </w:tcPr>
          <w:p w14:paraId="2B6D1E38" w14:textId="77777777" w:rsidR="0038645A" w:rsidRPr="001C5885" w:rsidRDefault="0038645A" w:rsidP="0038645A">
            <w:pPr>
              <w:spacing w:after="0" w:line="240" w:lineRule="auto"/>
              <w:jc w:val="center"/>
              <w:rPr>
                <w:rFonts w:ascii="Montserrat" w:eastAsia="Times New Roman" w:hAnsi="Montserrat" w:cs="Times New Roman"/>
                <w:b/>
                <w:bCs/>
                <w:color w:val="000000"/>
                <w:sz w:val="14"/>
                <w:szCs w:val="14"/>
                <w:lang w:eastAsia="es-MX"/>
              </w:rPr>
            </w:pPr>
            <w:r w:rsidRPr="001C5885">
              <w:rPr>
                <w:rFonts w:ascii="Montserrat" w:eastAsia="Times New Roman" w:hAnsi="Montserrat" w:cs="Times New Roman"/>
                <w:b/>
                <w:bCs/>
                <w:color w:val="000000"/>
                <w:sz w:val="14"/>
                <w:szCs w:val="14"/>
                <w:lang w:eastAsia="es-MX"/>
              </w:rPr>
              <w:t>Institutos y Hospitales</w:t>
            </w:r>
          </w:p>
        </w:tc>
        <w:tc>
          <w:tcPr>
            <w:tcW w:w="1150" w:type="dxa"/>
            <w:tcBorders>
              <w:top w:val="nil"/>
              <w:left w:val="nil"/>
              <w:bottom w:val="dashed" w:sz="4" w:space="0" w:color="13322B"/>
              <w:right w:val="single" w:sz="4" w:space="0" w:color="13322B"/>
            </w:tcBorders>
            <w:shd w:val="clear" w:color="auto" w:fill="auto"/>
            <w:noWrap/>
            <w:vAlign w:val="center"/>
            <w:hideMark/>
          </w:tcPr>
          <w:p w14:paraId="142D12F4" w14:textId="77777777" w:rsidR="0038645A" w:rsidRPr="001C5885" w:rsidRDefault="0038645A" w:rsidP="0038645A">
            <w:pPr>
              <w:spacing w:after="0" w:line="240" w:lineRule="auto"/>
              <w:rPr>
                <w:rFonts w:ascii="Montserrat" w:eastAsia="Times New Roman" w:hAnsi="Montserrat" w:cs="Times New Roman"/>
                <w:color w:val="000000"/>
                <w:sz w:val="14"/>
                <w:szCs w:val="14"/>
                <w:lang w:eastAsia="es-MX"/>
              </w:rPr>
            </w:pPr>
            <w:r w:rsidRPr="001C5885">
              <w:rPr>
                <w:rFonts w:ascii="Montserrat" w:eastAsia="Times New Roman" w:hAnsi="Montserrat" w:cs="Times New Roman"/>
                <w:color w:val="000000"/>
                <w:sz w:val="14"/>
                <w:szCs w:val="14"/>
                <w:lang w:eastAsia="es-MX"/>
              </w:rPr>
              <w:t> </w:t>
            </w:r>
          </w:p>
        </w:tc>
        <w:tc>
          <w:tcPr>
            <w:tcW w:w="601" w:type="dxa"/>
            <w:tcBorders>
              <w:top w:val="nil"/>
              <w:left w:val="nil"/>
              <w:bottom w:val="dashed" w:sz="4" w:space="0" w:color="13322B"/>
              <w:right w:val="single" w:sz="4" w:space="0" w:color="13322B"/>
            </w:tcBorders>
            <w:shd w:val="clear" w:color="auto" w:fill="auto"/>
            <w:noWrap/>
            <w:vAlign w:val="center"/>
            <w:hideMark/>
          </w:tcPr>
          <w:p w14:paraId="203CCE7E" w14:textId="77777777" w:rsidR="0038645A" w:rsidRPr="001C5885" w:rsidRDefault="0038645A" w:rsidP="0038645A">
            <w:pPr>
              <w:spacing w:after="0" w:line="240" w:lineRule="auto"/>
              <w:rPr>
                <w:rFonts w:ascii="Montserrat" w:eastAsia="Times New Roman" w:hAnsi="Montserrat" w:cs="Times New Roman"/>
                <w:color w:val="000000"/>
                <w:sz w:val="14"/>
                <w:szCs w:val="14"/>
                <w:lang w:eastAsia="es-MX"/>
              </w:rPr>
            </w:pPr>
            <w:r w:rsidRPr="001C5885">
              <w:rPr>
                <w:rFonts w:ascii="Montserrat" w:eastAsia="Times New Roman" w:hAnsi="Montserrat" w:cs="Times New Roman"/>
                <w:color w:val="000000"/>
                <w:sz w:val="14"/>
                <w:szCs w:val="14"/>
                <w:lang w:eastAsia="es-MX"/>
              </w:rPr>
              <w:t> </w:t>
            </w:r>
          </w:p>
        </w:tc>
        <w:tc>
          <w:tcPr>
            <w:tcW w:w="658" w:type="dxa"/>
            <w:tcBorders>
              <w:top w:val="nil"/>
              <w:left w:val="nil"/>
              <w:bottom w:val="dashed" w:sz="4" w:space="0" w:color="13322B"/>
              <w:right w:val="single" w:sz="4" w:space="0" w:color="13322B"/>
            </w:tcBorders>
            <w:shd w:val="clear" w:color="auto" w:fill="auto"/>
            <w:noWrap/>
            <w:vAlign w:val="center"/>
            <w:hideMark/>
          </w:tcPr>
          <w:p w14:paraId="57CA85EC" w14:textId="77777777" w:rsidR="0038645A" w:rsidRPr="001C5885" w:rsidRDefault="0038645A" w:rsidP="0038645A">
            <w:pPr>
              <w:spacing w:after="0" w:line="240" w:lineRule="auto"/>
              <w:jc w:val="right"/>
              <w:rPr>
                <w:rFonts w:ascii="Montserrat" w:eastAsia="Times New Roman" w:hAnsi="Montserrat" w:cs="Times New Roman"/>
                <w:color w:val="000000"/>
                <w:sz w:val="14"/>
                <w:szCs w:val="14"/>
                <w:lang w:eastAsia="es-MX"/>
              </w:rPr>
            </w:pPr>
            <w:r w:rsidRPr="001C5885">
              <w:rPr>
                <w:rFonts w:ascii="Montserrat" w:eastAsia="Times New Roman" w:hAnsi="Montserrat" w:cs="Times New Roman"/>
                <w:color w:val="000000"/>
                <w:sz w:val="14"/>
                <w:szCs w:val="14"/>
                <w:lang w:eastAsia="es-MX"/>
              </w:rPr>
              <w:t> </w:t>
            </w:r>
          </w:p>
        </w:tc>
        <w:tc>
          <w:tcPr>
            <w:tcW w:w="3567" w:type="dxa"/>
            <w:tcBorders>
              <w:top w:val="nil"/>
              <w:left w:val="nil"/>
              <w:bottom w:val="dashed" w:sz="4" w:space="0" w:color="13322B"/>
              <w:right w:val="single" w:sz="4" w:space="0" w:color="13322B"/>
            </w:tcBorders>
            <w:shd w:val="clear" w:color="auto" w:fill="auto"/>
            <w:noWrap/>
            <w:vAlign w:val="center"/>
            <w:hideMark/>
          </w:tcPr>
          <w:p w14:paraId="0F8099E3" w14:textId="77777777" w:rsidR="0038645A" w:rsidRPr="001C5885" w:rsidRDefault="0038645A" w:rsidP="0038645A">
            <w:pPr>
              <w:spacing w:after="0" w:line="240" w:lineRule="auto"/>
              <w:rPr>
                <w:rFonts w:ascii="Montserrat" w:eastAsia="Times New Roman" w:hAnsi="Montserrat" w:cs="Times New Roman"/>
                <w:b/>
                <w:bCs/>
                <w:color w:val="000000"/>
                <w:sz w:val="14"/>
                <w:szCs w:val="14"/>
                <w:lang w:eastAsia="es-MX"/>
              </w:rPr>
            </w:pPr>
            <w:r w:rsidRPr="001C5885">
              <w:rPr>
                <w:rFonts w:ascii="Montserrat" w:eastAsia="Times New Roman" w:hAnsi="Montserrat" w:cs="Times New Roman"/>
                <w:b/>
                <w:bCs/>
                <w:color w:val="000000"/>
                <w:sz w:val="14"/>
                <w:szCs w:val="14"/>
                <w:lang w:eastAsia="es-MX"/>
              </w:rPr>
              <w:t xml:space="preserve">Salud </w:t>
            </w:r>
          </w:p>
        </w:tc>
        <w:tc>
          <w:tcPr>
            <w:tcW w:w="1023" w:type="dxa"/>
            <w:tcBorders>
              <w:top w:val="nil"/>
              <w:left w:val="nil"/>
              <w:bottom w:val="dashed" w:sz="4" w:space="0" w:color="13322B"/>
              <w:right w:val="single" w:sz="4" w:space="0" w:color="13322B"/>
            </w:tcBorders>
            <w:shd w:val="clear" w:color="auto" w:fill="auto"/>
            <w:noWrap/>
            <w:vAlign w:val="center"/>
            <w:hideMark/>
          </w:tcPr>
          <w:p w14:paraId="539C4333" w14:textId="77777777" w:rsidR="0038645A" w:rsidRPr="001C5885" w:rsidRDefault="0038645A" w:rsidP="0038645A">
            <w:pPr>
              <w:spacing w:after="0" w:line="240" w:lineRule="auto"/>
              <w:jc w:val="right"/>
              <w:rPr>
                <w:rFonts w:ascii="Montserrat" w:eastAsia="Times New Roman" w:hAnsi="Montserrat" w:cs="Times New Roman"/>
                <w:color w:val="000000"/>
                <w:sz w:val="14"/>
                <w:szCs w:val="14"/>
                <w:lang w:eastAsia="es-MX"/>
              </w:rPr>
            </w:pPr>
            <w:r w:rsidRPr="001C5885">
              <w:rPr>
                <w:rFonts w:ascii="Montserrat" w:eastAsia="Times New Roman" w:hAnsi="Montserrat" w:cs="Times New Roman"/>
                <w:color w:val="000000"/>
                <w:sz w:val="14"/>
                <w:szCs w:val="14"/>
                <w:lang w:eastAsia="es-MX"/>
              </w:rPr>
              <w:t> </w:t>
            </w:r>
          </w:p>
        </w:tc>
        <w:tc>
          <w:tcPr>
            <w:tcW w:w="776" w:type="dxa"/>
            <w:tcBorders>
              <w:top w:val="nil"/>
              <w:left w:val="nil"/>
              <w:bottom w:val="dashed" w:sz="4" w:space="0" w:color="13322B"/>
              <w:right w:val="single" w:sz="4" w:space="0" w:color="13322B"/>
            </w:tcBorders>
            <w:shd w:val="clear" w:color="auto" w:fill="auto"/>
            <w:noWrap/>
            <w:vAlign w:val="center"/>
            <w:hideMark/>
          </w:tcPr>
          <w:p w14:paraId="2CCADC09" w14:textId="77777777" w:rsidR="0038645A" w:rsidRPr="001C5885" w:rsidRDefault="0038645A" w:rsidP="0038645A">
            <w:pPr>
              <w:spacing w:after="0" w:line="240" w:lineRule="auto"/>
              <w:jc w:val="right"/>
              <w:rPr>
                <w:rFonts w:ascii="Montserrat" w:eastAsia="Times New Roman" w:hAnsi="Montserrat" w:cs="Times New Roman"/>
                <w:color w:val="000000"/>
                <w:sz w:val="14"/>
                <w:szCs w:val="14"/>
                <w:lang w:eastAsia="es-MX"/>
              </w:rPr>
            </w:pPr>
            <w:r w:rsidRPr="001C5885">
              <w:rPr>
                <w:rFonts w:ascii="Montserrat" w:eastAsia="Times New Roman" w:hAnsi="Montserrat" w:cs="Times New Roman"/>
                <w:color w:val="000000"/>
                <w:sz w:val="14"/>
                <w:szCs w:val="14"/>
                <w:lang w:eastAsia="es-MX"/>
              </w:rPr>
              <w:t> </w:t>
            </w:r>
          </w:p>
        </w:tc>
        <w:tc>
          <w:tcPr>
            <w:tcW w:w="1103" w:type="dxa"/>
            <w:tcBorders>
              <w:top w:val="nil"/>
              <w:left w:val="nil"/>
              <w:bottom w:val="dashed" w:sz="4" w:space="0" w:color="13322B"/>
              <w:right w:val="single" w:sz="4" w:space="0" w:color="13322B"/>
            </w:tcBorders>
            <w:shd w:val="clear" w:color="auto" w:fill="auto"/>
            <w:noWrap/>
            <w:vAlign w:val="center"/>
            <w:hideMark/>
          </w:tcPr>
          <w:p w14:paraId="7D681D4F" w14:textId="77777777" w:rsidR="0038645A" w:rsidRPr="001C5885" w:rsidRDefault="0038645A" w:rsidP="0038645A">
            <w:pPr>
              <w:spacing w:after="0" w:line="240" w:lineRule="auto"/>
              <w:jc w:val="right"/>
              <w:rPr>
                <w:rFonts w:ascii="Montserrat" w:eastAsia="Times New Roman" w:hAnsi="Montserrat" w:cs="Times New Roman"/>
                <w:color w:val="000000"/>
                <w:sz w:val="14"/>
                <w:szCs w:val="14"/>
                <w:lang w:eastAsia="es-MX"/>
              </w:rPr>
            </w:pPr>
            <w:r w:rsidRPr="001C5885">
              <w:rPr>
                <w:rFonts w:ascii="Montserrat" w:eastAsia="Times New Roman" w:hAnsi="Montserrat" w:cs="Times New Roman"/>
                <w:color w:val="000000"/>
                <w:sz w:val="14"/>
                <w:szCs w:val="14"/>
                <w:lang w:eastAsia="es-MX"/>
              </w:rPr>
              <w:t> </w:t>
            </w:r>
          </w:p>
        </w:tc>
        <w:tc>
          <w:tcPr>
            <w:tcW w:w="1354" w:type="dxa"/>
            <w:tcBorders>
              <w:top w:val="nil"/>
              <w:left w:val="nil"/>
              <w:bottom w:val="dashed" w:sz="4" w:space="0" w:color="13322B"/>
              <w:right w:val="single" w:sz="4" w:space="0" w:color="13322B"/>
            </w:tcBorders>
            <w:shd w:val="clear" w:color="auto" w:fill="auto"/>
            <w:noWrap/>
            <w:vAlign w:val="center"/>
            <w:hideMark/>
          </w:tcPr>
          <w:p w14:paraId="1E3949F3" w14:textId="77777777" w:rsidR="0038645A" w:rsidRPr="001C5885" w:rsidRDefault="0038645A" w:rsidP="0038645A">
            <w:pPr>
              <w:spacing w:after="0" w:line="240" w:lineRule="auto"/>
              <w:jc w:val="right"/>
              <w:rPr>
                <w:rFonts w:ascii="Montserrat" w:eastAsia="Times New Roman" w:hAnsi="Montserrat" w:cs="Times New Roman"/>
                <w:color w:val="000000"/>
                <w:sz w:val="14"/>
                <w:szCs w:val="14"/>
                <w:lang w:eastAsia="es-MX"/>
              </w:rPr>
            </w:pPr>
            <w:r w:rsidRPr="001C5885">
              <w:rPr>
                <w:rFonts w:ascii="Montserrat" w:eastAsia="Times New Roman" w:hAnsi="Montserrat" w:cs="Times New Roman"/>
                <w:color w:val="000000"/>
                <w:sz w:val="14"/>
                <w:szCs w:val="14"/>
                <w:lang w:eastAsia="es-MX"/>
              </w:rPr>
              <w:t> </w:t>
            </w:r>
          </w:p>
        </w:tc>
        <w:tc>
          <w:tcPr>
            <w:tcW w:w="2342" w:type="dxa"/>
            <w:tcBorders>
              <w:top w:val="single" w:sz="4" w:space="0" w:color="FFFFFF"/>
              <w:left w:val="nil"/>
              <w:bottom w:val="dashed" w:sz="4" w:space="0" w:color="13322B"/>
              <w:right w:val="single" w:sz="4" w:space="0" w:color="13322B"/>
            </w:tcBorders>
            <w:shd w:val="clear" w:color="auto" w:fill="auto"/>
            <w:noWrap/>
            <w:vAlign w:val="center"/>
            <w:hideMark/>
          </w:tcPr>
          <w:p w14:paraId="16D6B8A3" w14:textId="77777777" w:rsidR="0038645A" w:rsidRPr="001C5885" w:rsidRDefault="0038645A" w:rsidP="0038645A">
            <w:pPr>
              <w:spacing w:after="0" w:line="240" w:lineRule="auto"/>
              <w:jc w:val="right"/>
              <w:rPr>
                <w:rFonts w:ascii="Montserrat" w:eastAsia="Times New Roman" w:hAnsi="Montserrat" w:cs="Times New Roman"/>
                <w:color w:val="000000"/>
                <w:sz w:val="14"/>
                <w:szCs w:val="14"/>
                <w:lang w:eastAsia="es-MX"/>
              </w:rPr>
            </w:pPr>
            <w:r w:rsidRPr="001C5885">
              <w:rPr>
                <w:rFonts w:ascii="Montserrat" w:eastAsia="Times New Roman" w:hAnsi="Montserrat" w:cs="Times New Roman"/>
                <w:color w:val="000000"/>
                <w:sz w:val="14"/>
                <w:szCs w:val="14"/>
                <w:lang w:eastAsia="es-MX"/>
              </w:rPr>
              <w:t> </w:t>
            </w:r>
          </w:p>
        </w:tc>
      </w:tr>
      <w:tr w:rsidR="001C5885" w:rsidRPr="001C5885" w14:paraId="48A9FC4E" w14:textId="77777777" w:rsidTr="001C5885">
        <w:trPr>
          <w:trHeight w:val="325"/>
        </w:trPr>
        <w:tc>
          <w:tcPr>
            <w:tcW w:w="988" w:type="dxa"/>
            <w:vMerge/>
            <w:tcBorders>
              <w:top w:val="nil"/>
              <w:left w:val="single" w:sz="4" w:space="0" w:color="13322B"/>
              <w:bottom w:val="single" w:sz="4" w:space="0" w:color="13322B"/>
              <w:right w:val="single" w:sz="4" w:space="0" w:color="13322B"/>
            </w:tcBorders>
            <w:vAlign w:val="center"/>
            <w:hideMark/>
          </w:tcPr>
          <w:p w14:paraId="35D29B7C" w14:textId="77777777" w:rsidR="0038645A" w:rsidRPr="001C5885" w:rsidRDefault="0038645A" w:rsidP="0038645A">
            <w:pPr>
              <w:spacing w:after="0" w:line="240" w:lineRule="auto"/>
              <w:rPr>
                <w:rFonts w:ascii="Montserrat" w:eastAsia="Times New Roman" w:hAnsi="Montserrat" w:cs="Times New Roman"/>
                <w:b/>
                <w:bCs/>
                <w:color w:val="000000"/>
                <w:sz w:val="14"/>
                <w:szCs w:val="14"/>
                <w:lang w:eastAsia="es-MX"/>
              </w:rPr>
            </w:pPr>
          </w:p>
        </w:tc>
        <w:tc>
          <w:tcPr>
            <w:tcW w:w="1150" w:type="dxa"/>
            <w:tcBorders>
              <w:top w:val="nil"/>
              <w:left w:val="nil"/>
              <w:bottom w:val="dashed" w:sz="4" w:space="0" w:color="13322B"/>
              <w:right w:val="single" w:sz="4" w:space="0" w:color="13322B"/>
            </w:tcBorders>
            <w:shd w:val="clear" w:color="auto" w:fill="auto"/>
            <w:noWrap/>
            <w:vAlign w:val="center"/>
            <w:hideMark/>
          </w:tcPr>
          <w:p w14:paraId="6BA3AC93" w14:textId="77777777" w:rsidR="0038645A" w:rsidRPr="001C5885" w:rsidRDefault="0038645A" w:rsidP="0038645A">
            <w:pPr>
              <w:spacing w:after="0" w:line="240" w:lineRule="auto"/>
              <w:jc w:val="right"/>
              <w:rPr>
                <w:rFonts w:ascii="Montserrat" w:eastAsia="Times New Roman" w:hAnsi="Montserrat" w:cs="Times New Roman"/>
                <w:b/>
                <w:bCs/>
                <w:color w:val="000000"/>
                <w:sz w:val="14"/>
                <w:szCs w:val="14"/>
                <w:lang w:eastAsia="es-MX"/>
              </w:rPr>
            </w:pPr>
            <w:r w:rsidRPr="001C5885">
              <w:rPr>
                <w:rFonts w:ascii="Montserrat" w:eastAsia="Times New Roman" w:hAnsi="Montserrat" w:cs="Times New Roman"/>
                <w:b/>
                <w:bCs/>
                <w:color w:val="000000"/>
                <w:sz w:val="14"/>
                <w:szCs w:val="14"/>
                <w:lang w:eastAsia="es-MX"/>
              </w:rPr>
              <w:t>2</w:t>
            </w:r>
          </w:p>
        </w:tc>
        <w:tc>
          <w:tcPr>
            <w:tcW w:w="601" w:type="dxa"/>
            <w:tcBorders>
              <w:top w:val="nil"/>
              <w:left w:val="nil"/>
              <w:bottom w:val="dashed" w:sz="4" w:space="0" w:color="13322B"/>
              <w:right w:val="single" w:sz="4" w:space="0" w:color="13322B"/>
            </w:tcBorders>
            <w:shd w:val="clear" w:color="auto" w:fill="auto"/>
            <w:noWrap/>
            <w:vAlign w:val="center"/>
            <w:hideMark/>
          </w:tcPr>
          <w:p w14:paraId="01207D04" w14:textId="77777777" w:rsidR="0038645A" w:rsidRPr="001C5885" w:rsidRDefault="0038645A" w:rsidP="0038645A">
            <w:pPr>
              <w:spacing w:after="0" w:line="240" w:lineRule="auto"/>
              <w:rPr>
                <w:rFonts w:ascii="Montserrat" w:eastAsia="Times New Roman" w:hAnsi="Montserrat" w:cs="Times New Roman"/>
                <w:color w:val="000000"/>
                <w:sz w:val="14"/>
                <w:szCs w:val="14"/>
                <w:lang w:eastAsia="es-MX"/>
              </w:rPr>
            </w:pPr>
            <w:r w:rsidRPr="001C5885">
              <w:rPr>
                <w:rFonts w:ascii="Montserrat" w:eastAsia="Times New Roman" w:hAnsi="Montserrat" w:cs="Times New Roman"/>
                <w:color w:val="000000"/>
                <w:sz w:val="14"/>
                <w:szCs w:val="14"/>
                <w:lang w:eastAsia="es-MX"/>
              </w:rPr>
              <w:t> </w:t>
            </w:r>
          </w:p>
        </w:tc>
        <w:tc>
          <w:tcPr>
            <w:tcW w:w="658" w:type="dxa"/>
            <w:tcBorders>
              <w:top w:val="nil"/>
              <w:left w:val="nil"/>
              <w:bottom w:val="dashed" w:sz="4" w:space="0" w:color="13322B"/>
              <w:right w:val="single" w:sz="4" w:space="0" w:color="13322B"/>
            </w:tcBorders>
            <w:shd w:val="clear" w:color="auto" w:fill="auto"/>
            <w:noWrap/>
            <w:vAlign w:val="center"/>
            <w:hideMark/>
          </w:tcPr>
          <w:p w14:paraId="5668AE6F" w14:textId="77777777" w:rsidR="0038645A" w:rsidRPr="001C5885" w:rsidRDefault="0038645A" w:rsidP="0038645A">
            <w:pPr>
              <w:spacing w:after="0" w:line="240" w:lineRule="auto"/>
              <w:jc w:val="right"/>
              <w:rPr>
                <w:rFonts w:ascii="Montserrat" w:eastAsia="Times New Roman" w:hAnsi="Montserrat" w:cs="Times New Roman"/>
                <w:color w:val="000000"/>
                <w:sz w:val="14"/>
                <w:szCs w:val="14"/>
                <w:lang w:eastAsia="es-MX"/>
              </w:rPr>
            </w:pPr>
            <w:r w:rsidRPr="001C5885">
              <w:rPr>
                <w:rFonts w:ascii="Montserrat" w:eastAsia="Times New Roman" w:hAnsi="Montserrat" w:cs="Times New Roman"/>
                <w:color w:val="000000"/>
                <w:sz w:val="14"/>
                <w:szCs w:val="14"/>
                <w:lang w:eastAsia="es-MX"/>
              </w:rPr>
              <w:t> </w:t>
            </w:r>
          </w:p>
        </w:tc>
        <w:tc>
          <w:tcPr>
            <w:tcW w:w="3567" w:type="dxa"/>
            <w:tcBorders>
              <w:top w:val="nil"/>
              <w:left w:val="nil"/>
              <w:bottom w:val="dashed" w:sz="4" w:space="0" w:color="13322B"/>
              <w:right w:val="single" w:sz="4" w:space="0" w:color="13322B"/>
            </w:tcBorders>
            <w:shd w:val="clear" w:color="auto" w:fill="auto"/>
            <w:noWrap/>
            <w:vAlign w:val="center"/>
            <w:hideMark/>
          </w:tcPr>
          <w:p w14:paraId="08F8CA12" w14:textId="77777777" w:rsidR="0038645A" w:rsidRPr="001C5885" w:rsidRDefault="0038645A" w:rsidP="0038645A">
            <w:pPr>
              <w:spacing w:after="0" w:line="240" w:lineRule="auto"/>
              <w:rPr>
                <w:rFonts w:ascii="Montserrat" w:eastAsia="Times New Roman" w:hAnsi="Montserrat" w:cs="Times New Roman"/>
                <w:b/>
                <w:bCs/>
                <w:color w:val="000000"/>
                <w:sz w:val="14"/>
                <w:szCs w:val="14"/>
                <w:lang w:eastAsia="es-MX"/>
              </w:rPr>
            </w:pPr>
            <w:r w:rsidRPr="001C5885">
              <w:rPr>
                <w:rFonts w:ascii="Montserrat" w:eastAsia="Times New Roman" w:hAnsi="Montserrat" w:cs="Times New Roman"/>
                <w:b/>
                <w:bCs/>
                <w:color w:val="000000"/>
                <w:sz w:val="14"/>
                <w:szCs w:val="14"/>
                <w:lang w:eastAsia="es-MX"/>
              </w:rPr>
              <w:t>Prestación de Servicios de Salud a la Persona</w:t>
            </w:r>
          </w:p>
        </w:tc>
        <w:tc>
          <w:tcPr>
            <w:tcW w:w="1023" w:type="dxa"/>
            <w:tcBorders>
              <w:top w:val="nil"/>
              <w:left w:val="nil"/>
              <w:bottom w:val="dashed" w:sz="4" w:space="0" w:color="13322B"/>
              <w:right w:val="single" w:sz="4" w:space="0" w:color="13322B"/>
            </w:tcBorders>
            <w:shd w:val="clear" w:color="auto" w:fill="auto"/>
            <w:noWrap/>
            <w:vAlign w:val="center"/>
            <w:hideMark/>
          </w:tcPr>
          <w:p w14:paraId="4B6CC923" w14:textId="77777777" w:rsidR="0038645A" w:rsidRPr="001C5885" w:rsidRDefault="0038645A" w:rsidP="0038645A">
            <w:pPr>
              <w:spacing w:after="0" w:line="240" w:lineRule="auto"/>
              <w:jc w:val="right"/>
              <w:rPr>
                <w:rFonts w:ascii="Montserrat" w:eastAsia="Times New Roman" w:hAnsi="Montserrat" w:cs="Times New Roman"/>
                <w:b/>
                <w:bCs/>
                <w:color w:val="000000"/>
                <w:sz w:val="14"/>
                <w:szCs w:val="14"/>
                <w:lang w:eastAsia="es-MX"/>
              </w:rPr>
            </w:pPr>
            <w:r w:rsidRPr="001C5885">
              <w:rPr>
                <w:rFonts w:ascii="Montserrat" w:eastAsia="Times New Roman" w:hAnsi="Montserrat" w:cs="Times New Roman"/>
                <w:b/>
                <w:bCs/>
                <w:color w:val="000000"/>
                <w:sz w:val="14"/>
                <w:szCs w:val="14"/>
                <w:lang w:eastAsia="es-MX"/>
              </w:rPr>
              <w:t> </w:t>
            </w:r>
          </w:p>
        </w:tc>
        <w:tc>
          <w:tcPr>
            <w:tcW w:w="776" w:type="dxa"/>
            <w:tcBorders>
              <w:top w:val="nil"/>
              <w:left w:val="nil"/>
              <w:bottom w:val="dashed" w:sz="4" w:space="0" w:color="13322B"/>
              <w:right w:val="single" w:sz="4" w:space="0" w:color="13322B"/>
            </w:tcBorders>
            <w:shd w:val="clear" w:color="auto" w:fill="auto"/>
            <w:noWrap/>
            <w:vAlign w:val="center"/>
            <w:hideMark/>
          </w:tcPr>
          <w:p w14:paraId="276D3130" w14:textId="77777777" w:rsidR="0038645A" w:rsidRPr="001C5885" w:rsidRDefault="0038645A" w:rsidP="0038645A">
            <w:pPr>
              <w:spacing w:after="0" w:line="240" w:lineRule="auto"/>
              <w:jc w:val="right"/>
              <w:rPr>
                <w:rFonts w:ascii="Montserrat" w:eastAsia="Times New Roman" w:hAnsi="Montserrat" w:cs="Times New Roman"/>
                <w:b/>
                <w:bCs/>
                <w:color w:val="000000"/>
                <w:sz w:val="14"/>
                <w:szCs w:val="14"/>
                <w:lang w:eastAsia="es-MX"/>
              </w:rPr>
            </w:pPr>
            <w:r w:rsidRPr="001C5885">
              <w:rPr>
                <w:rFonts w:ascii="Montserrat" w:eastAsia="Times New Roman" w:hAnsi="Montserrat" w:cs="Times New Roman"/>
                <w:b/>
                <w:bCs/>
                <w:color w:val="000000"/>
                <w:sz w:val="14"/>
                <w:szCs w:val="14"/>
                <w:lang w:eastAsia="es-MX"/>
              </w:rPr>
              <w:t> </w:t>
            </w:r>
          </w:p>
        </w:tc>
        <w:tc>
          <w:tcPr>
            <w:tcW w:w="1103" w:type="dxa"/>
            <w:tcBorders>
              <w:top w:val="nil"/>
              <w:left w:val="nil"/>
              <w:bottom w:val="dashed" w:sz="4" w:space="0" w:color="13322B"/>
              <w:right w:val="single" w:sz="4" w:space="0" w:color="13322B"/>
            </w:tcBorders>
            <w:shd w:val="clear" w:color="auto" w:fill="auto"/>
            <w:noWrap/>
            <w:vAlign w:val="center"/>
            <w:hideMark/>
          </w:tcPr>
          <w:p w14:paraId="2304C060" w14:textId="77777777" w:rsidR="0038645A" w:rsidRPr="001C5885" w:rsidRDefault="0038645A" w:rsidP="0038645A">
            <w:pPr>
              <w:spacing w:after="0" w:line="240" w:lineRule="auto"/>
              <w:jc w:val="right"/>
              <w:rPr>
                <w:rFonts w:ascii="Montserrat" w:eastAsia="Times New Roman" w:hAnsi="Montserrat" w:cs="Times New Roman"/>
                <w:b/>
                <w:bCs/>
                <w:color w:val="000000"/>
                <w:sz w:val="14"/>
                <w:szCs w:val="14"/>
                <w:lang w:eastAsia="es-MX"/>
              </w:rPr>
            </w:pPr>
            <w:r w:rsidRPr="001C5885">
              <w:rPr>
                <w:rFonts w:ascii="Montserrat" w:eastAsia="Times New Roman" w:hAnsi="Montserrat" w:cs="Times New Roman"/>
                <w:b/>
                <w:bCs/>
                <w:color w:val="000000"/>
                <w:sz w:val="14"/>
                <w:szCs w:val="14"/>
                <w:lang w:eastAsia="es-MX"/>
              </w:rPr>
              <w:t> </w:t>
            </w:r>
          </w:p>
        </w:tc>
        <w:tc>
          <w:tcPr>
            <w:tcW w:w="1354" w:type="dxa"/>
            <w:tcBorders>
              <w:top w:val="nil"/>
              <w:left w:val="nil"/>
              <w:bottom w:val="dashed" w:sz="4" w:space="0" w:color="13322B"/>
              <w:right w:val="single" w:sz="4" w:space="0" w:color="13322B"/>
            </w:tcBorders>
            <w:shd w:val="clear" w:color="auto" w:fill="auto"/>
            <w:noWrap/>
            <w:vAlign w:val="center"/>
            <w:hideMark/>
          </w:tcPr>
          <w:p w14:paraId="0854F6B9" w14:textId="77777777" w:rsidR="0038645A" w:rsidRPr="001C5885" w:rsidRDefault="0038645A" w:rsidP="0038645A">
            <w:pPr>
              <w:spacing w:after="0" w:line="240" w:lineRule="auto"/>
              <w:jc w:val="right"/>
              <w:rPr>
                <w:rFonts w:ascii="Montserrat" w:eastAsia="Times New Roman" w:hAnsi="Montserrat" w:cs="Times New Roman"/>
                <w:b/>
                <w:bCs/>
                <w:color w:val="000000"/>
                <w:sz w:val="14"/>
                <w:szCs w:val="14"/>
                <w:lang w:eastAsia="es-MX"/>
              </w:rPr>
            </w:pPr>
            <w:r w:rsidRPr="001C5885">
              <w:rPr>
                <w:rFonts w:ascii="Montserrat" w:eastAsia="Times New Roman" w:hAnsi="Montserrat" w:cs="Times New Roman"/>
                <w:b/>
                <w:bCs/>
                <w:color w:val="000000"/>
                <w:sz w:val="14"/>
                <w:szCs w:val="14"/>
                <w:lang w:eastAsia="es-MX"/>
              </w:rPr>
              <w:t> </w:t>
            </w:r>
          </w:p>
        </w:tc>
        <w:tc>
          <w:tcPr>
            <w:tcW w:w="2342" w:type="dxa"/>
            <w:tcBorders>
              <w:top w:val="nil"/>
              <w:left w:val="nil"/>
              <w:bottom w:val="dashed" w:sz="4" w:space="0" w:color="13322B"/>
              <w:right w:val="single" w:sz="4" w:space="0" w:color="13322B"/>
            </w:tcBorders>
            <w:shd w:val="clear" w:color="auto" w:fill="auto"/>
            <w:noWrap/>
            <w:vAlign w:val="center"/>
            <w:hideMark/>
          </w:tcPr>
          <w:p w14:paraId="3E89D480" w14:textId="77777777" w:rsidR="0038645A" w:rsidRPr="001C5885" w:rsidRDefault="0038645A" w:rsidP="0038645A">
            <w:pPr>
              <w:spacing w:after="0" w:line="240" w:lineRule="auto"/>
              <w:jc w:val="right"/>
              <w:rPr>
                <w:rFonts w:ascii="Montserrat" w:eastAsia="Times New Roman" w:hAnsi="Montserrat" w:cs="Times New Roman"/>
                <w:b/>
                <w:bCs/>
                <w:color w:val="000000"/>
                <w:sz w:val="14"/>
                <w:szCs w:val="14"/>
                <w:lang w:eastAsia="es-MX"/>
              </w:rPr>
            </w:pPr>
            <w:r w:rsidRPr="001C5885">
              <w:rPr>
                <w:rFonts w:ascii="Montserrat" w:eastAsia="Times New Roman" w:hAnsi="Montserrat" w:cs="Times New Roman"/>
                <w:b/>
                <w:bCs/>
                <w:color w:val="000000"/>
                <w:sz w:val="14"/>
                <w:szCs w:val="14"/>
                <w:lang w:eastAsia="es-MX"/>
              </w:rPr>
              <w:t> </w:t>
            </w:r>
          </w:p>
        </w:tc>
      </w:tr>
      <w:tr w:rsidR="001C5885" w:rsidRPr="001C5885" w14:paraId="221AFE67" w14:textId="77777777" w:rsidTr="001C5885">
        <w:trPr>
          <w:trHeight w:val="325"/>
        </w:trPr>
        <w:tc>
          <w:tcPr>
            <w:tcW w:w="988" w:type="dxa"/>
            <w:vMerge/>
            <w:tcBorders>
              <w:top w:val="nil"/>
              <w:left w:val="single" w:sz="4" w:space="0" w:color="13322B"/>
              <w:bottom w:val="single" w:sz="4" w:space="0" w:color="13322B"/>
              <w:right w:val="single" w:sz="4" w:space="0" w:color="13322B"/>
            </w:tcBorders>
            <w:vAlign w:val="center"/>
            <w:hideMark/>
          </w:tcPr>
          <w:p w14:paraId="3C4112F4" w14:textId="77777777" w:rsidR="0038645A" w:rsidRPr="001C5885" w:rsidRDefault="0038645A" w:rsidP="0038645A">
            <w:pPr>
              <w:spacing w:after="0" w:line="240" w:lineRule="auto"/>
              <w:rPr>
                <w:rFonts w:ascii="Montserrat" w:eastAsia="Times New Roman" w:hAnsi="Montserrat" w:cs="Times New Roman"/>
                <w:b/>
                <w:bCs/>
                <w:color w:val="000000"/>
                <w:sz w:val="14"/>
                <w:szCs w:val="14"/>
                <w:lang w:eastAsia="es-MX"/>
              </w:rPr>
            </w:pPr>
          </w:p>
        </w:tc>
        <w:tc>
          <w:tcPr>
            <w:tcW w:w="1150" w:type="dxa"/>
            <w:tcBorders>
              <w:top w:val="nil"/>
              <w:left w:val="nil"/>
              <w:bottom w:val="dashed" w:sz="4" w:space="0" w:color="13322B"/>
              <w:right w:val="single" w:sz="4" w:space="0" w:color="13322B"/>
            </w:tcBorders>
            <w:shd w:val="clear" w:color="auto" w:fill="auto"/>
            <w:noWrap/>
            <w:vAlign w:val="center"/>
            <w:hideMark/>
          </w:tcPr>
          <w:p w14:paraId="2780F395" w14:textId="77777777" w:rsidR="0038645A" w:rsidRPr="001C5885" w:rsidRDefault="0038645A" w:rsidP="0038645A">
            <w:pPr>
              <w:spacing w:after="0" w:line="240" w:lineRule="auto"/>
              <w:jc w:val="right"/>
              <w:rPr>
                <w:rFonts w:ascii="Montserrat" w:eastAsia="Times New Roman" w:hAnsi="Montserrat" w:cs="Times New Roman"/>
                <w:color w:val="000000"/>
                <w:sz w:val="14"/>
                <w:szCs w:val="14"/>
                <w:lang w:eastAsia="es-MX"/>
              </w:rPr>
            </w:pPr>
            <w:r w:rsidRPr="001C5885">
              <w:rPr>
                <w:rFonts w:ascii="Montserrat" w:eastAsia="Times New Roman" w:hAnsi="Montserrat" w:cs="Times New Roman"/>
                <w:color w:val="000000"/>
                <w:sz w:val="14"/>
                <w:szCs w:val="14"/>
                <w:lang w:eastAsia="es-MX"/>
              </w:rPr>
              <w:t>2</w:t>
            </w:r>
          </w:p>
        </w:tc>
        <w:tc>
          <w:tcPr>
            <w:tcW w:w="601" w:type="dxa"/>
            <w:tcBorders>
              <w:top w:val="nil"/>
              <w:left w:val="nil"/>
              <w:bottom w:val="dashed" w:sz="4" w:space="0" w:color="13322B"/>
              <w:right w:val="single" w:sz="4" w:space="0" w:color="13322B"/>
            </w:tcBorders>
            <w:shd w:val="clear" w:color="auto" w:fill="auto"/>
            <w:noWrap/>
            <w:vAlign w:val="center"/>
            <w:hideMark/>
          </w:tcPr>
          <w:p w14:paraId="190D65E9" w14:textId="77777777" w:rsidR="0038645A" w:rsidRPr="001C5885" w:rsidRDefault="0038645A" w:rsidP="0038645A">
            <w:pPr>
              <w:spacing w:after="0" w:line="240" w:lineRule="auto"/>
              <w:jc w:val="right"/>
              <w:rPr>
                <w:rFonts w:ascii="Montserrat" w:eastAsia="Times New Roman" w:hAnsi="Montserrat" w:cs="Times New Roman"/>
                <w:color w:val="000000"/>
                <w:sz w:val="14"/>
                <w:szCs w:val="14"/>
                <w:lang w:eastAsia="es-MX"/>
              </w:rPr>
            </w:pPr>
            <w:r w:rsidRPr="001C5885">
              <w:rPr>
                <w:rFonts w:ascii="Montserrat" w:eastAsia="Times New Roman" w:hAnsi="Montserrat" w:cs="Times New Roman"/>
                <w:color w:val="000000"/>
                <w:sz w:val="14"/>
                <w:szCs w:val="14"/>
                <w:lang w:eastAsia="es-MX"/>
              </w:rPr>
              <w:t>2</w:t>
            </w:r>
          </w:p>
        </w:tc>
        <w:tc>
          <w:tcPr>
            <w:tcW w:w="658" w:type="dxa"/>
            <w:tcBorders>
              <w:top w:val="nil"/>
              <w:left w:val="nil"/>
              <w:bottom w:val="dashed" w:sz="4" w:space="0" w:color="13322B"/>
              <w:right w:val="single" w:sz="4" w:space="0" w:color="13322B"/>
            </w:tcBorders>
            <w:shd w:val="clear" w:color="auto" w:fill="auto"/>
            <w:noWrap/>
            <w:vAlign w:val="center"/>
            <w:hideMark/>
          </w:tcPr>
          <w:p w14:paraId="320B59C3" w14:textId="77777777" w:rsidR="0038645A" w:rsidRPr="001C5885" w:rsidRDefault="0038645A" w:rsidP="0038645A">
            <w:pPr>
              <w:spacing w:after="0" w:line="240" w:lineRule="auto"/>
              <w:jc w:val="right"/>
              <w:rPr>
                <w:rFonts w:ascii="Montserrat" w:eastAsia="Times New Roman" w:hAnsi="Montserrat" w:cs="Times New Roman"/>
                <w:color w:val="000000"/>
                <w:sz w:val="14"/>
                <w:szCs w:val="14"/>
                <w:lang w:eastAsia="es-MX"/>
              </w:rPr>
            </w:pPr>
            <w:r w:rsidRPr="001C5885">
              <w:rPr>
                <w:rFonts w:ascii="Montserrat" w:eastAsia="Times New Roman" w:hAnsi="Montserrat" w:cs="Times New Roman"/>
                <w:color w:val="000000"/>
                <w:sz w:val="14"/>
                <w:szCs w:val="14"/>
                <w:lang w:eastAsia="es-MX"/>
              </w:rPr>
              <w:t> </w:t>
            </w:r>
          </w:p>
        </w:tc>
        <w:tc>
          <w:tcPr>
            <w:tcW w:w="3567" w:type="dxa"/>
            <w:tcBorders>
              <w:top w:val="nil"/>
              <w:left w:val="nil"/>
              <w:bottom w:val="dashed" w:sz="4" w:space="0" w:color="13322B"/>
              <w:right w:val="single" w:sz="4" w:space="0" w:color="13322B"/>
            </w:tcBorders>
            <w:shd w:val="clear" w:color="auto" w:fill="auto"/>
            <w:noWrap/>
            <w:vAlign w:val="center"/>
            <w:hideMark/>
          </w:tcPr>
          <w:p w14:paraId="787F5791" w14:textId="77777777" w:rsidR="0038645A" w:rsidRPr="001C5885" w:rsidRDefault="0038645A" w:rsidP="0038645A">
            <w:pPr>
              <w:spacing w:after="0" w:line="240" w:lineRule="auto"/>
              <w:rPr>
                <w:rFonts w:ascii="Montserrat" w:eastAsia="Times New Roman" w:hAnsi="Montserrat" w:cs="Times New Roman"/>
                <w:color w:val="000000"/>
                <w:sz w:val="14"/>
                <w:szCs w:val="14"/>
                <w:lang w:eastAsia="es-MX"/>
              </w:rPr>
            </w:pPr>
            <w:r w:rsidRPr="001C5885">
              <w:rPr>
                <w:rFonts w:ascii="Montserrat" w:eastAsia="Times New Roman" w:hAnsi="Montserrat" w:cs="Times New Roman"/>
                <w:color w:val="000000"/>
                <w:sz w:val="14"/>
                <w:szCs w:val="14"/>
                <w:lang w:eastAsia="es-MX"/>
              </w:rPr>
              <w:t>Servicios de apoyo administrativo</w:t>
            </w:r>
          </w:p>
        </w:tc>
        <w:tc>
          <w:tcPr>
            <w:tcW w:w="1023" w:type="dxa"/>
            <w:tcBorders>
              <w:top w:val="nil"/>
              <w:left w:val="nil"/>
              <w:bottom w:val="dashed" w:sz="4" w:space="0" w:color="13322B"/>
              <w:right w:val="single" w:sz="4" w:space="0" w:color="13322B"/>
            </w:tcBorders>
            <w:shd w:val="clear" w:color="auto" w:fill="auto"/>
            <w:noWrap/>
            <w:vAlign w:val="center"/>
            <w:hideMark/>
          </w:tcPr>
          <w:p w14:paraId="484F4BB0" w14:textId="77777777" w:rsidR="0038645A" w:rsidRPr="001C5885" w:rsidRDefault="0038645A" w:rsidP="0038645A">
            <w:pPr>
              <w:spacing w:after="0" w:line="240" w:lineRule="auto"/>
              <w:jc w:val="right"/>
              <w:rPr>
                <w:rFonts w:ascii="Montserrat" w:eastAsia="Times New Roman" w:hAnsi="Montserrat" w:cs="Times New Roman"/>
                <w:color w:val="000000"/>
                <w:sz w:val="14"/>
                <w:szCs w:val="14"/>
                <w:lang w:eastAsia="es-MX"/>
              </w:rPr>
            </w:pPr>
            <w:r w:rsidRPr="001C5885">
              <w:rPr>
                <w:rFonts w:ascii="Montserrat" w:eastAsia="Times New Roman" w:hAnsi="Montserrat" w:cs="Times New Roman"/>
                <w:color w:val="000000"/>
                <w:sz w:val="14"/>
                <w:szCs w:val="14"/>
                <w:lang w:eastAsia="es-MX"/>
              </w:rPr>
              <w:t> </w:t>
            </w:r>
          </w:p>
        </w:tc>
        <w:tc>
          <w:tcPr>
            <w:tcW w:w="776" w:type="dxa"/>
            <w:tcBorders>
              <w:top w:val="nil"/>
              <w:left w:val="nil"/>
              <w:bottom w:val="dashed" w:sz="4" w:space="0" w:color="13322B"/>
              <w:right w:val="single" w:sz="4" w:space="0" w:color="13322B"/>
            </w:tcBorders>
            <w:shd w:val="clear" w:color="auto" w:fill="auto"/>
            <w:noWrap/>
            <w:vAlign w:val="center"/>
            <w:hideMark/>
          </w:tcPr>
          <w:p w14:paraId="25177C13" w14:textId="77777777" w:rsidR="0038645A" w:rsidRPr="001C5885" w:rsidRDefault="0038645A" w:rsidP="0038645A">
            <w:pPr>
              <w:spacing w:after="0" w:line="240" w:lineRule="auto"/>
              <w:jc w:val="right"/>
              <w:rPr>
                <w:rFonts w:ascii="Montserrat" w:eastAsia="Times New Roman" w:hAnsi="Montserrat" w:cs="Times New Roman"/>
                <w:color w:val="000000"/>
                <w:sz w:val="14"/>
                <w:szCs w:val="14"/>
                <w:lang w:eastAsia="es-MX"/>
              </w:rPr>
            </w:pPr>
            <w:r w:rsidRPr="001C5885">
              <w:rPr>
                <w:rFonts w:ascii="Montserrat" w:eastAsia="Times New Roman" w:hAnsi="Montserrat" w:cs="Times New Roman"/>
                <w:color w:val="000000"/>
                <w:sz w:val="14"/>
                <w:szCs w:val="14"/>
                <w:lang w:eastAsia="es-MX"/>
              </w:rPr>
              <w:t> </w:t>
            </w:r>
          </w:p>
        </w:tc>
        <w:tc>
          <w:tcPr>
            <w:tcW w:w="1103" w:type="dxa"/>
            <w:tcBorders>
              <w:top w:val="nil"/>
              <w:left w:val="nil"/>
              <w:bottom w:val="dashed" w:sz="4" w:space="0" w:color="13322B"/>
              <w:right w:val="single" w:sz="4" w:space="0" w:color="13322B"/>
            </w:tcBorders>
            <w:shd w:val="clear" w:color="auto" w:fill="auto"/>
            <w:noWrap/>
            <w:vAlign w:val="center"/>
            <w:hideMark/>
          </w:tcPr>
          <w:p w14:paraId="10FFB647" w14:textId="77777777" w:rsidR="0038645A" w:rsidRPr="001C5885" w:rsidRDefault="0038645A" w:rsidP="0038645A">
            <w:pPr>
              <w:spacing w:after="0" w:line="240" w:lineRule="auto"/>
              <w:jc w:val="right"/>
              <w:rPr>
                <w:rFonts w:ascii="Montserrat" w:eastAsia="Times New Roman" w:hAnsi="Montserrat" w:cs="Times New Roman"/>
                <w:color w:val="000000"/>
                <w:sz w:val="14"/>
                <w:szCs w:val="14"/>
                <w:lang w:eastAsia="es-MX"/>
              </w:rPr>
            </w:pPr>
            <w:r w:rsidRPr="001C5885">
              <w:rPr>
                <w:rFonts w:ascii="Montserrat" w:eastAsia="Times New Roman" w:hAnsi="Montserrat" w:cs="Times New Roman"/>
                <w:color w:val="000000"/>
                <w:sz w:val="14"/>
                <w:szCs w:val="14"/>
                <w:lang w:eastAsia="es-MX"/>
              </w:rPr>
              <w:t> </w:t>
            </w:r>
          </w:p>
        </w:tc>
        <w:tc>
          <w:tcPr>
            <w:tcW w:w="1354" w:type="dxa"/>
            <w:tcBorders>
              <w:top w:val="nil"/>
              <w:left w:val="nil"/>
              <w:bottom w:val="dashed" w:sz="4" w:space="0" w:color="13322B"/>
              <w:right w:val="single" w:sz="4" w:space="0" w:color="13322B"/>
            </w:tcBorders>
            <w:shd w:val="clear" w:color="auto" w:fill="auto"/>
            <w:noWrap/>
            <w:vAlign w:val="center"/>
            <w:hideMark/>
          </w:tcPr>
          <w:p w14:paraId="3D007F4F" w14:textId="77777777" w:rsidR="0038645A" w:rsidRPr="001C5885" w:rsidRDefault="0038645A" w:rsidP="0038645A">
            <w:pPr>
              <w:spacing w:after="0" w:line="240" w:lineRule="auto"/>
              <w:jc w:val="right"/>
              <w:rPr>
                <w:rFonts w:ascii="Montserrat" w:eastAsia="Times New Roman" w:hAnsi="Montserrat" w:cs="Times New Roman"/>
                <w:color w:val="000000"/>
                <w:sz w:val="14"/>
                <w:szCs w:val="14"/>
                <w:lang w:eastAsia="es-MX"/>
              </w:rPr>
            </w:pPr>
            <w:r w:rsidRPr="001C5885">
              <w:rPr>
                <w:rFonts w:ascii="Montserrat" w:eastAsia="Times New Roman" w:hAnsi="Montserrat" w:cs="Times New Roman"/>
                <w:color w:val="000000"/>
                <w:sz w:val="14"/>
                <w:szCs w:val="14"/>
                <w:lang w:eastAsia="es-MX"/>
              </w:rPr>
              <w:t> </w:t>
            </w:r>
          </w:p>
        </w:tc>
        <w:tc>
          <w:tcPr>
            <w:tcW w:w="2342" w:type="dxa"/>
            <w:tcBorders>
              <w:top w:val="nil"/>
              <w:left w:val="nil"/>
              <w:bottom w:val="dashed" w:sz="4" w:space="0" w:color="13322B"/>
              <w:right w:val="single" w:sz="4" w:space="0" w:color="13322B"/>
            </w:tcBorders>
            <w:shd w:val="clear" w:color="auto" w:fill="auto"/>
            <w:noWrap/>
            <w:vAlign w:val="center"/>
            <w:hideMark/>
          </w:tcPr>
          <w:p w14:paraId="5720D868" w14:textId="77777777" w:rsidR="0038645A" w:rsidRPr="001C5885" w:rsidRDefault="0038645A" w:rsidP="0038645A">
            <w:pPr>
              <w:spacing w:after="0" w:line="240" w:lineRule="auto"/>
              <w:jc w:val="right"/>
              <w:rPr>
                <w:rFonts w:ascii="Montserrat" w:eastAsia="Times New Roman" w:hAnsi="Montserrat" w:cs="Times New Roman"/>
                <w:color w:val="000000"/>
                <w:sz w:val="14"/>
                <w:szCs w:val="14"/>
                <w:lang w:eastAsia="es-MX"/>
              </w:rPr>
            </w:pPr>
            <w:r w:rsidRPr="001C5885">
              <w:rPr>
                <w:rFonts w:ascii="Montserrat" w:eastAsia="Times New Roman" w:hAnsi="Montserrat" w:cs="Times New Roman"/>
                <w:color w:val="000000"/>
                <w:sz w:val="14"/>
                <w:szCs w:val="14"/>
                <w:lang w:eastAsia="es-MX"/>
              </w:rPr>
              <w:t> </w:t>
            </w:r>
          </w:p>
        </w:tc>
      </w:tr>
      <w:tr w:rsidR="001C5885" w:rsidRPr="001C5885" w14:paraId="58AC12F5" w14:textId="77777777" w:rsidTr="001C5885">
        <w:trPr>
          <w:trHeight w:val="325"/>
        </w:trPr>
        <w:tc>
          <w:tcPr>
            <w:tcW w:w="988" w:type="dxa"/>
            <w:vMerge/>
            <w:tcBorders>
              <w:top w:val="nil"/>
              <w:left w:val="single" w:sz="4" w:space="0" w:color="13322B"/>
              <w:bottom w:val="single" w:sz="4" w:space="0" w:color="13322B"/>
              <w:right w:val="single" w:sz="4" w:space="0" w:color="13322B"/>
            </w:tcBorders>
            <w:vAlign w:val="center"/>
            <w:hideMark/>
          </w:tcPr>
          <w:p w14:paraId="009E691F" w14:textId="77777777" w:rsidR="0038645A" w:rsidRPr="001C5885" w:rsidRDefault="0038645A" w:rsidP="0038645A">
            <w:pPr>
              <w:spacing w:after="0" w:line="240" w:lineRule="auto"/>
              <w:rPr>
                <w:rFonts w:ascii="Montserrat" w:eastAsia="Times New Roman" w:hAnsi="Montserrat" w:cs="Times New Roman"/>
                <w:b/>
                <w:bCs/>
                <w:color w:val="000000"/>
                <w:sz w:val="14"/>
                <w:szCs w:val="14"/>
                <w:lang w:eastAsia="es-MX"/>
              </w:rPr>
            </w:pPr>
          </w:p>
        </w:tc>
        <w:tc>
          <w:tcPr>
            <w:tcW w:w="1150" w:type="dxa"/>
            <w:tcBorders>
              <w:top w:val="nil"/>
              <w:left w:val="nil"/>
              <w:bottom w:val="dashed" w:sz="4" w:space="0" w:color="13322B"/>
              <w:right w:val="single" w:sz="4" w:space="0" w:color="13322B"/>
            </w:tcBorders>
            <w:shd w:val="clear" w:color="auto" w:fill="auto"/>
            <w:noWrap/>
            <w:vAlign w:val="center"/>
            <w:hideMark/>
          </w:tcPr>
          <w:p w14:paraId="58338A79" w14:textId="77777777" w:rsidR="0038645A" w:rsidRPr="001C5885" w:rsidRDefault="0038645A" w:rsidP="0038645A">
            <w:pPr>
              <w:spacing w:after="0" w:line="240" w:lineRule="auto"/>
              <w:jc w:val="right"/>
              <w:rPr>
                <w:rFonts w:ascii="Montserrat" w:eastAsia="Times New Roman" w:hAnsi="Montserrat" w:cs="Times New Roman"/>
                <w:color w:val="000000"/>
                <w:sz w:val="14"/>
                <w:szCs w:val="14"/>
                <w:lang w:eastAsia="es-MX"/>
              </w:rPr>
            </w:pPr>
            <w:r w:rsidRPr="001C5885">
              <w:rPr>
                <w:rFonts w:ascii="Montserrat" w:eastAsia="Times New Roman" w:hAnsi="Montserrat" w:cs="Times New Roman"/>
                <w:color w:val="000000"/>
                <w:sz w:val="14"/>
                <w:szCs w:val="14"/>
                <w:lang w:eastAsia="es-MX"/>
              </w:rPr>
              <w:t>2</w:t>
            </w:r>
          </w:p>
        </w:tc>
        <w:tc>
          <w:tcPr>
            <w:tcW w:w="601" w:type="dxa"/>
            <w:tcBorders>
              <w:top w:val="nil"/>
              <w:left w:val="nil"/>
              <w:bottom w:val="dashed" w:sz="4" w:space="0" w:color="13322B"/>
              <w:right w:val="single" w:sz="4" w:space="0" w:color="13322B"/>
            </w:tcBorders>
            <w:shd w:val="clear" w:color="auto" w:fill="auto"/>
            <w:noWrap/>
            <w:vAlign w:val="center"/>
            <w:hideMark/>
          </w:tcPr>
          <w:p w14:paraId="4C543759" w14:textId="77777777" w:rsidR="0038645A" w:rsidRPr="001C5885" w:rsidRDefault="0038645A" w:rsidP="0038645A">
            <w:pPr>
              <w:spacing w:after="0" w:line="240" w:lineRule="auto"/>
              <w:jc w:val="right"/>
              <w:rPr>
                <w:rFonts w:ascii="Montserrat" w:eastAsia="Times New Roman" w:hAnsi="Montserrat" w:cs="Times New Roman"/>
                <w:color w:val="000000"/>
                <w:sz w:val="14"/>
                <w:szCs w:val="14"/>
                <w:lang w:eastAsia="es-MX"/>
              </w:rPr>
            </w:pPr>
            <w:r w:rsidRPr="001C5885">
              <w:rPr>
                <w:rFonts w:ascii="Montserrat" w:eastAsia="Times New Roman" w:hAnsi="Montserrat" w:cs="Times New Roman"/>
                <w:color w:val="000000"/>
                <w:sz w:val="14"/>
                <w:szCs w:val="14"/>
                <w:lang w:eastAsia="es-MX"/>
              </w:rPr>
              <w:t>2</w:t>
            </w:r>
          </w:p>
        </w:tc>
        <w:tc>
          <w:tcPr>
            <w:tcW w:w="658" w:type="dxa"/>
            <w:tcBorders>
              <w:top w:val="nil"/>
              <w:left w:val="nil"/>
              <w:bottom w:val="dashed" w:sz="4" w:space="0" w:color="13322B"/>
              <w:right w:val="single" w:sz="4" w:space="0" w:color="13322B"/>
            </w:tcBorders>
            <w:shd w:val="clear" w:color="auto" w:fill="auto"/>
            <w:noWrap/>
            <w:vAlign w:val="center"/>
            <w:hideMark/>
          </w:tcPr>
          <w:p w14:paraId="55DC2C25" w14:textId="77777777" w:rsidR="0038645A" w:rsidRPr="001C5885" w:rsidRDefault="0038645A" w:rsidP="0038645A">
            <w:pPr>
              <w:spacing w:after="0" w:line="240" w:lineRule="auto"/>
              <w:jc w:val="right"/>
              <w:rPr>
                <w:rFonts w:ascii="Montserrat" w:eastAsia="Times New Roman" w:hAnsi="Montserrat" w:cs="Times New Roman"/>
                <w:color w:val="000000"/>
                <w:sz w:val="14"/>
                <w:szCs w:val="14"/>
                <w:lang w:eastAsia="es-MX"/>
              </w:rPr>
            </w:pPr>
            <w:r w:rsidRPr="001C5885">
              <w:rPr>
                <w:rFonts w:ascii="Montserrat" w:eastAsia="Times New Roman" w:hAnsi="Montserrat" w:cs="Times New Roman"/>
                <w:color w:val="000000"/>
                <w:sz w:val="14"/>
                <w:szCs w:val="14"/>
                <w:lang w:eastAsia="es-MX"/>
              </w:rPr>
              <w:t xml:space="preserve">M001 </w:t>
            </w:r>
          </w:p>
        </w:tc>
        <w:tc>
          <w:tcPr>
            <w:tcW w:w="3567" w:type="dxa"/>
            <w:tcBorders>
              <w:top w:val="nil"/>
              <w:left w:val="nil"/>
              <w:bottom w:val="dashed" w:sz="4" w:space="0" w:color="13322B"/>
              <w:right w:val="single" w:sz="4" w:space="0" w:color="13322B"/>
            </w:tcBorders>
            <w:shd w:val="clear" w:color="auto" w:fill="auto"/>
            <w:noWrap/>
            <w:vAlign w:val="center"/>
            <w:hideMark/>
          </w:tcPr>
          <w:p w14:paraId="7A9666F9" w14:textId="77777777" w:rsidR="0038645A" w:rsidRPr="001C5885" w:rsidRDefault="0038645A" w:rsidP="0038645A">
            <w:pPr>
              <w:spacing w:after="0" w:line="240" w:lineRule="auto"/>
              <w:rPr>
                <w:rFonts w:ascii="Montserrat" w:eastAsia="Times New Roman" w:hAnsi="Montserrat" w:cs="Times New Roman"/>
                <w:color w:val="000000"/>
                <w:sz w:val="14"/>
                <w:szCs w:val="14"/>
                <w:lang w:eastAsia="es-MX"/>
              </w:rPr>
            </w:pPr>
            <w:r w:rsidRPr="001C5885">
              <w:rPr>
                <w:rFonts w:ascii="Montserrat" w:eastAsia="Times New Roman" w:hAnsi="Montserrat" w:cs="Times New Roman"/>
                <w:color w:val="000000"/>
                <w:sz w:val="14"/>
                <w:szCs w:val="14"/>
                <w:lang w:eastAsia="es-MX"/>
              </w:rPr>
              <w:t>Actividades de apoyo administrativo</w:t>
            </w:r>
          </w:p>
        </w:tc>
        <w:tc>
          <w:tcPr>
            <w:tcW w:w="1023" w:type="dxa"/>
            <w:tcBorders>
              <w:top w:val="nil"/>
              <w:left w:val="nil"/>
              <w:bottom w:val="dashed" w:sz="4" w:space="0" w:color="13322B"/>
              <w:right w:val="single" w:sz="4" w:space="0" w:color="13322B"/>
            </w:tcBorders>
            <w:shd w:val="clear" w:color="auto" w:fill="auto"/>
            <w:noWrap/>
            <w:vAlign w:val="center"/>
            <w:hideMark/>
          </w:tcPr>
          <w:p w14:paraId="76F94EFF" w14:textId="77777777" w:rsidR="0038645A" w:rsidRPr="001C5885" w:rsidRDefault="0038645A" w:rsidP="0038645A">
            <w:pPr>
              <w:spacing w:after="0" w:line="240" w:lineRule="auto"/>
              <w:jc w:val="right"/>
              <w:rPr>
                <w:rFonts w:ascii="Montserrat" w:eastAsia="Times New Roman" w:hAnsi="Montserrat" w:cs="Times New Roman"/>
                <w:color w:val="000000"/>
                <w:sz w:val="14"/>
                <w:szCs w:val="14"/>
                <w:lang w:eastAsia="es-MX"/>
              </w:rPr>
            </w:pPr>
            <w:r w:rsidRPr="001C5885">
              <w:rPr>
                <w:rFonts w:ascii="Montserrat" w:eastAsia="Times New Roman" w:hAnsi="Montserrat" w:cs="Times New Roman"/>
                <w:color w:val="000000"/>
                <w:sz w:val="14"/>
                <w:szCs w:val="14"/>
                <w:lang w:eastAsia="es-MX"/>
              </w:rPr>
              <w:t>HC.1</w:t>
            </w:r>
          </w:p>
        </w:tc>
        <w:tc>
          <w:tcPr>
            <w:tcW w:w="776" w:type="dxa"/>
            <w:tcBorders>
              <w:top w:val="nil"/>
              <w:left w:val="nil"/>
              <w:bottom w:val="dashed" w:sz="4" w:space="0" w:color="13322B"/>
              <w:right w:val="single" w:sz="4" w:space="0" w:color="13322B"/>
            </w:tcBorders>
            <w:shd w:val="clear" w:color="auto" w:fill="auto"/>
            <w:noWrap/>
            <w:vAlign w:val="center"/>
            <w:hideMark/>
          </w:tcPr>
          <w:p w14:paraId="5558863F" w14:textId="77777777" w:rsidR="0038645A" w:rsidRPr="001C5885" w:rsidRDefault="0038645A" w:rsidP="0038645A">
            <w:pPr>
              <w:spacing w:after="0" w:line="240" w:lineRule="auto"/>
              <w:jc w:val="right"/>
              <w:rPr>
                <w:rFonts w:ascii="Montserrat" w:eastAsia="Times New Roman" w:hAnsi="Montserrat" w:cs="Times New Roman"/>
                <w:color w:val="000000"/>
                <w:sz w:val="14"/>
                <w:szCs w:val="14"/>
                <w:lang w:eastAsia="es-MX"/>
              </w:rPr>
            </w:pPr>
            <w:r w:rsidRPr="001C5885">
              <w:rPr>
                <w:rFonts w:ascii="Montserrat" w:eastAsia="Times New Roman" w:hAnsi="Montserrat" w:cs="Times New Roman"/>
                <w:color w:val="000000"/>
                <w:sz w:val="14"/>
                <w:szCs w:val="14"/>
                <w:lang w:eastAsia="es-MX"/>
              </w:rPr>
              <w:t>HC.1.1</w:t>
            </w:r>
          </w:p>
        </w:tc>
        <w:tc>
          <w:tcPr>
            <w:tcW w:w="1103" w:type="dxa"/>
            <w:tcBorders>
              <w:top w:val="nil"/>
              <w:left w:val="nil"/>
              <w:bottom w:val="dashed" w:sz="4" w:space="0" w:color="13322B"/>
              <w:right w:val="single" w:sz="4" w:space="0" w:color="13322B"/>
            </w:tcBorders>
            <w:shd w:val="clear" w:color="auto" w:fill="auto"/>
            <w:noWrap/>
            <w:vAlign w:val="center"/>
            <w:hideMark/>
          </w:tcPr>
          <w:p w14:paraId="4022F13C" w14:textId="77777777" w:rsidR="0038645A" w:rsidRPr="001C5885" w:rsidRDefault="0038645A" w:rsidP="0038645A">
            <w:pPr>
              <w:spacing w:after="0" w:line="240" w:lineRule="auto"/>
              <w:jc w:val="right"/>
              <w:rPr>
                <w:rFonts w:ascii="Montserrat" w:eastAsia="Times New Roman" w:hAnsi="Montserrat" w:cs="Times New Roman"/>
                <w:color w:val="000000"/>
                <w:sz w:val="14"/>
                <w:szCs w:val="14"/>
                <w:lang w:eastAsia="es-MX"/>
              </w:rPr>
            </w:pPr>
            <w:r w:rsidRPr="001C5885">
              <w:rPr>
                <w:rFonts w:ascii="Montserrat" w:eastAsia="Times New Roman" w:hAnsi="Montserrat" w:cs="Times New Roman"/>
                <w:color w:val="000000"/>
                <w:sz w:val="14"/>
                <w:szCs w:val="14"/>
                <w:lang w:eastAsia="es-MX"/>
              </w:rPr>
              <w:t>HC.1.1.1</w:t>
            </w:r>
          </w:p>
        </w:tc>
        <w:tc>
          <w:tcPr>
            <w:tcW w:w="1354" w:type="dxa"/>
            <w:tcBorders>
              <w:top w:val="nil"/>
              <w:left w:val="nil"/>
              <w:bottom w:val="dashed" w:sz="4" w:space="0" w:color="13322B"/>
              <w:right w:val="single" w:sz="4" w:space="0" w:color="13322B"/>
            </w:tcBorders>
            <w:shd w:val="clear" w:color="auto" w:fill="auto"/>
            <w:noWrap/>
            <w:vAlign w:val="center"/>
            <w:hideMark/>
          </w:tcPr>
          <w:p w14:paraId="178D562D" w14:textId="77777777" w:rsidR="0038645A" w:rsidRPr="001C5885" w:rsidRDefault="0038645A" w:rsidP="0038645A">
            <w:pPr>
              <w:spacing w:after="0" w:line="240" w:lineRule="auto"/>
              <w:jc w:val="right"/>
              <w:rPr>
                <w:rFonts w:ascii="Montserrat" w:eastAsia="Times New Roman" w:hAnsi="Montserrat" w:cs="Times New Roman"/>
                <w:color w:val="000000"/>
                <w:sz w:val="14"/>
                <w:szCs w:val="14"/>
                <w:lang w:eastAsia="es-MX"/>
              </w:rPr>
            </w:pPr>
            <w:r w:rsidRPr="001C5885">
              <w:rPr>
                <w:rFonts w:ascii="Montserrat" w:eastAsia="Times New Roman" w:hAnsi="Montserrat" w:cs="Times New Roman"/>
                <w:color w:val="000000"/>
                <w:sz w:val="14"/>
                <w:szCs w:val="14"/>
                <w:lang w:eastAsia="es-MX"/>
              </w:rPr>
              <w:t> </w:t>
            </w:r>
          </w:p>
        </w:tc>
        <w:tc>
          <w:tcPr>
            <w:tcW w:w="2342" w:type="dxa"/>
            <w:tcBorders>
              <w:top w:val="nil"/>
              <w:left w:val="nil"/>
              <w:bottom w:val="dashed" w:sz="4" w:space="0" w:color="13322B"/>
              <w:right w:val="single" w:sz="4" w:space="0" w:color="13322B"/>
            </w:tcBorders>
            <w:shd w:val="clear" w:color="auto" w:fill="auto"/>
            <w:noWrap/>
            <w:vAlign w:val="center"/>
            <w:hideMark/>
          </w:tcPr>
          <w:p w14:paraId="242FCBD9" w14:textId="77777777" w:rsidR="0038645A" w:rsidRPr="001C5885" w:rsidRDefault="0038645A" w:rsidP="0038645A">
            <w:pPr>
              <w:spacing w:after="0" w:line="240" w:lineRule="auto"/>
              <w:rPr>
                <w:rFonts w:ascii="Montserrat" w:eastAsia="Times New Roman" w:hAnsi="Montserrat" w:cs="Times New Roman"/>
                <w:color w:val="000000"/>
                <w:sz w:val="14"/>
                <w:szCs w:val="14"/>
                <w:lang w:eastAsia="es-MX"/>
              </w:rPr>
            </w:pPr>
            <w:r w:rsidRPr="001C5885">
              <w:rPr>
                <w:rFonts w:ascii="Montserrat" w:eastAsia="Times New Roman" w:hAnsi="Montserrat" w:cs="Times New Roman"/>
                <w:color w:val="000000"/>
                <w:sz w:val="14"/>
                <w:szCs w:val="14"/>
                <w:lang w:eastAsia="es-MX"/>
              </w:rPr>
              <w:t>Atención curativa hospitalaria general</w:t>
            </w:r>
          </w:p>
        </w:tc>
      </w:tr>
      <w:tr w:rsidR="001C5885" w:rsidRPr="001C5885" w14:paraId="6997A1C3" w14:textId="77777777" w:rsidTr="001C5885">
        <w:trPr>
          <w:trHeight w:val="325"/>
        </w:trPr>
        <w:tc>
          <w:tcPr>
            <w:tcW w:w="988" w:type="dxa"/>
            <w:vMerge/>
            <w:tcBorders>
              <w:top w:val="nil"/>
              <w:left w:val="single" w:sz="4" w:space="0" w:color="13322B"/>
              <w:bottom w:val="single" w:sz="4" w:space="0" w:color="13322B"/>
              <w:right w:val="single" w:sz="4" w:space="0" w:color="13322B"/>
            </w:tcBorders>
            <w:vAlign w:val="center"/>
            <w:hideMark/>
          </w:tcPr>
          <w:p w14:paraId="5C6013A6" w14:textId="77777777" w:rsidR="0038645A" w:rsidRPr="001C5885" w:rsidRDefault="0038645A" w:rsidP="0038645A">
            <w:pPr>
              <w:spacing w:after="0" w:line="240" w:lineRule="auto"/>
              <w:rPr>
                <w:rFonts w:ascii="Montserrat" w:eastAsia="Times New Roman" w:hAnsi="Montserrat" w:cs="Times New Roman"/>
                <w:b/>
                <w:bCs/>
                <w:color w:val="000000"/>
                <w:sz w:val="14"/>
                <w:szCs w:val="14"/>
                <w:lang w:eastAsia="es-MX"/>
              </w:rPr>
            </w:pPr>
          </w:p>
        </w:tc>
        <w:tc>
          <w:tcPr>
            <w:tcW w:w="1150" w:type="dxa"/>
            <w:tcBorders>
              <w:top w:val="nil"/>
              <w:left w:val="nil"/>
              <w:bottom w:val="dashed" w:sz="4" w:space="0" w:color="13322B"/>
              <w:right w:val="single" w:sz="4" w:space="0" w:color="13322B"/>
            </w:tcBorders>
            <w:shd w:val="clear" w:color="auto" w:fill="auto"/>
            <w:noWrap/>
            <w:vAlign w:val="center"/>
            <w:hideMark/>
          </w:tcPr>
          <w:p w14:paraId="6CDEAE8E" w14:textId="77777777" w:rsidR="0038645A" w:rsidRPr="001C5885" w:rsidRDefault="0038645A" w:rsidP="0038645A">
            <w:pPr>
              <w:spacing w:after="0" w:line="240" w:lineRule="auto"/>
              <w:jc w:val="right"/>
              <w:rPr>
                <w:rFonts w:ascii="Montserrat" w:eastAsia="Times New Roman" w:hAnsi="Montserrat" w:cs="Times New Roman"/>
                <w:color w:val="000000"/>
                <w:sz w:val="14"/>
                <w:szCs w:val="14"/>
                <w:lang w:eastAsia="es-MX"/>
              </w:rPr>
            </w:pPr>
            <w:r w:rsidRPr="001C5885">
              <w:rPr>
                <w:rFonts w:ascii="Montserrat" w:eastAsia="Times New Roman" w:hAnsi="Montserrat" w:cs="Times New Roman"/>
                <w:color w:val="000000"/>
                <w:sz w:val="14"/>
                <w:szCs w:val="14"/>
                <w:lang w:eastAsia="es-MX"/>
              </w:rPr>
              <w:t>2</w:t>
            </w:r>
          </w:p>
        </w:tc>
        <w:tc>
          <w:tcPr>
            <w:tcW w:w="601" w:type="dxa"/>
            <w:tcBorders>
              <w:top w:val="nil"/>
              <w:left w:val="nil"/>
              <w:bottom w:val="dashed" w:sz="4" w:space="0" w:color="13322B"/>
              <w:right w:val="single" w:sz="4" w:space="0" w:color="13322B"/>
            </w:tcBorders>
            <w:shd w:val="clear" w:color="auto" w:fill="auto"/>
            <w:noWrap/>
            <w:vAlign w:val="center"/>
            <w:hideMark/>
          </w:tcPr>
          <w:p w14:paraId="35DB62F7" w14:textId="77777777" w:rsidR="0038645A" w:rsidRPr="001C5885" w:rsidRDefault="0038645A" w:rsidP="0038645A">
            <w:pPr>
              <w:spacing w:after="0" w:line="240" w:lineRule="auto"/>
              <w:jc w:val="right"/>
              <w:rPr>
                <w:rFonts w:ascii="Montserrat" w:eastAsia="Times New Roman" w:hAnsi="Montserrat" w:cs="Times New Roman"/>
                <w:color w:val="000000"/>
                <w:sz w:val="14"/>
                <w:szCs w:val="14"/>
                <w:lang w:eastAsia="es-MX"/>
              </w:rPr>
            </w:pPr>
            <w:r w:rsidRPr="001C5885">
              <w:rPr>
                <w:rFonts w:ascii="Montserrat" w:eastAsia="Times New Roman" w:hAnsi="Montserrat" w:cs="Times New Roman"/>
                <w:color w:val="000000"/>
                <w:sz w:val="14"/>
                <w:szCs w:val="14"/>
                <w:lang w:eastAsia="es-MX"/>
              </w:rPr>
              <w:t>2</w:t>
            </w:r>
          </w:p>
        </w:tc>
        <w:tc>
          <w:tcPr>
            <w:tcW w:w="658" w:type="dxa"/>
            <w:tcBorders>
              <w:top w:val="nil"/>
              <w:left w:val="nil"/>
              <w:bottom w:val="dashed" w:sz="4" w:space="0" w:color="13322B"/>
              <w:right w:val="single" w:sz="4" w:space="0" w:color="13322B"/>
            </w:tcBorders>
            <w:shd w:val="clear" w:color="auto" w:fill="auto"/>
            <w:noWrap/>
            <w:vAlign w:val="center"/>
            <w:hideMark/>
          </w:tcPr>
          <w:p w14:paraId="3C706E6E" w14:textId="77777777" w:rsidR="0038645A" w:rsidRPr="001C5885" w:rsidRDefault="0038645A" w:rsidP="0038645A">
            <w:pPr>
              <w:spacing w:after="0" w:line="240" w:lineRule="auto"/>
              <w:jc w:val="right"/>
              <w:rPr>
                <w:rFonts w:ascii="Montserrat" w:eastAsia="Times New Roman" w:hAnsi="Montserrat" w:cs="Times New Roman"/>
                <w:color w:val="000000"/>
                <w:sz w:val="14"/>
                <w:szCs w:val="14"/>
                <w:lang w:eastAsia="es-MX"/>
              </w:rPr>
            </w:pPr>
            <w:r w:rsidRPr="001C5885">
              <w:rPr>
                <w:rFonts w:ascii="Montserrat" w:eastAsia="Times New Roman" w:hAnsi="Montserrat" w:cs="Times New Roman"/>
                <w:color w:val="000000"/>
                <w:sz w:val="14"/>
                <w:szCs w:val="14"/>
                <w:lang w:eastAsia="es-MX"/>
              </w:rPr>
              <w:t xml:space="preserve">W001 </w:t>
            </w:r>
          </w:p>
        </w:tc>
        <w:tc>
          <w:tcPr>
            <w:tcW w:w="3567" w:type="dxa"/>
            <w:tcBorders>
              <w:top w:val="nil"/>
              <w:left w:val="nil"/>
              <w:bottom w:val="dashed" w:sz="4" w:space="0" w:color="13322B"/>
              <w:right w:val="single" w:sz="4" w:space="0" w:color="13322B"/>
            </w:tcBorders>
            <w:shd w:val="clear" w:color="auto" w:fill="auto"/>
            <w:noWrap/>
            <w:vAlign w:val="center"/>
            <w:hideMark/>
          </w:tcPr>
          <w:p w14:paraId="40493D7D" w14:textId="77777777" w:rsidR="0038645A" w:rsidRPr="001C5885" w:rsidRDefault="0038645A" w:rsidP="0038645A">
            <w:pPr>
              <w:spacing w:after="0" w:line="240" w:lineRule="auto"/>
              <w:rPr>
                <w:rFonts w:ascii="Montserrat" w:eastAsia="Times New Roman" w:hAnsi="Montserrat" w:cs="Times New Roman"/>
                <w:color w:val="000000"/>
                <w:sz w:val="14"/>
                <w:szCs w:val="14"/>
                <w:lang w:eastAsia="es-MX"/>
              </w:rPr>
            </w:pPr>
            <w:r w:rsidRPr="001C5885">
              <w:rPr>
                <w:rFonts w:ascii="Montserrat" w:eastAsia="Times New Roman" w:hAnsi="Montserrat" w:cs="Times New Roman"/>
                <w:color w:val="000000"/>
                <w:sz w:val="14"/>
                <w:szCs w:val="14"/>
                <w:lang w:eastAsia="es-MX"/>
              </w:rPr>
              <w:t>Operaciones Ajenas</w:t>
            </w:r>
          </w:p>
        </w:tc>
        <w:tc>
          <w:tcPr>
            <w:tcW w:w="1023" w:type="dxa"/>
            <w:tcBorders>
              <w:top w:val="nil"/>
              <w:left w:val="nil"/>
              <w:bottom w:val="dashed" w:sz="4" w:space="0" w:color="13322B"/>
              <w:right w:val="single" w:sz="4" w:space="0" w:color="13322B"/>
            </w:tcBorders>
            <w:shd w:val="clear" w:color="auto" w:fill="auto"/>
            <w:noWrap/>
            <w:vAlign w:val="center"/>
            <w:hideMark/>
          </w:tcPr>
          <w:p w14:paraId="54C8C1D8" w14:textId="77777777" w:rsidR="0038645A" w:rsidRPr="001C5885" w:rsidRDefault="0038645A" w:rsidP="0038645A">
            <w:pPr>
              <w:spacing w:after="0" w:line="240" w:lineRule="auto"/>
              <w:jc w:val="right"/>
              <w:rPr>
                <w:rFonts w:ascii="Montserrat" w:eastAsia="Times New Roman" w:hAnsi="Montserrat" w:cs="Times New Roman"/>
                <w:color w:val="000000"/>
                <w:sz w:val="14"/>
                <w:szCs w:val="14"/>
                <w:lang w:eastAsia="es-MX"/>
              </w:rPr>
            </w:pPr>
            <w:r w:rsidRPr="001C5885">
              <w:rPr>
                <w:rFonts w:ascii="Montserrat" w:eastAsia="Times New Roman" w:hAnsi="Montserrat" w:cs="Times New Roman"/>
                <w:color w:val="000000"/>
                <w:sz w:val="14"/>
                <w:szCs w:val="14"/>
                <w:lang w:eastAsia="es-MX"/>
              </w:rPr>
              <w:t>HC.1</w:t>
            </w:r>
          </w:p>
        </w:tc>
        <w:tc>
          <w:tcPr>
            <w:tcW w:w="776" w:type="dxa"/>
            <w:tcBorders>
              <w:top w:val="nil"/>
              <w:left w:val="nil"/>
              <w:bottom w:val="dashed" w:sz="4" w:space="0" w:color="13322B"/>
              <w:right w:val="single" w:sz="4" w:space="0" w:color="13322B"/>
            </w:tcBorders>
            <w:shd w:val="clear" w:color="auto" w:fill="auto"/>
            <w:noWrap/>
            <w:vAlign w:val="center"/>
            <w:hideMark/>
          </w:tcPr>
          <w:p w14:paraId="34C168B7" w14:textId="77777777" w:rsidR="0038645A" w:rsidRPr="001C5885" w:rsidRDefault="0038645A" w:rsidP="0038645A">
            <w:pPr>
              <w:spacing w:after="0" w:line="240" w:lineRule="auto"/>
              <w:jc w:val="right"/>
              <w:rPr>
                <w:rFonts w:ascii="Montserrat" w:eastAsia="Times New Roman" w:hAnsi="Montserrat" w:cs="Times New Roman"/>
                <w:color w:val="000000"/>
                <w:sz w:val="14"/>
                <w:szCs w:val="14"/>
                <w:lang w:eastAsia="es-MX"/>
              </w:rPr>
            </w:pPr>
            <w:r w:rsidRPr="001C5885">
              <w:rPr>
                <w:rFonts w:ascii="Montserrat" w:eastAsia="Times New Roman" w:hAnsi="Montserrat" w:cs="Times New Roman"/>
                <w:color w:val="000000"/>
                <w:sz w:val="14"/>
                <w:szCs w:val="14"/>
                <w:lang w:eastAsia="es-MX"/>
              </w:rPr>
              <w:t>HC.1.1</w:t>
            </w:r>
          </w:p>
        </w:tc>
        <w:tc>
          <w:tcPr>
            <w:tcW w:w="1103" w:type="dxa"/>
            <w:tcBorders>
              <w:top w:val="nil"/>
              <w:left w:val="nil"/>
              <w:bottom w:val="dashed" w:sz="4" w:space="0" w:color="13322B"/>
              <w:right w:val="single" w:sz="4" w:space="0" w:color="13322B"/>
            </w:tcBorders>
            <w:shd w:val="clear" w:color="auto" w:fill="auto"/>
            <w:noWrap/>
            <w:vAlign w:val="center"/>
            <w:hideMark/>
          </w:tcPr>
          <w:p w14:paraId="7ADB07DF" w14:textId="77777777" w:rsidR="0038645A" w:rsidRPr="001C5885" w:rsidRDefault="0038645A" w:rsidP="0038645A">
            <w:pPr>
              <w:spacing w:after="0" w:line="240" w:lineRule="auto"/>
              <w:jc w:val="right"/>
              <w:rPr>
                <w:rFonts w:ascii="Montserrat" w:eastAsia="Times New Roman" w:hAnsi="Montserrat" w:cs="Times New Roman"/>
                <w:color w:val="000000"/>
                <w:sz w:val="14"/>
                <w:szCs w:val="14"/>
                <w:lang w:eastAsia="es-MX"/>
              </w:rPr>
            </w:pPr>
            <w:r w:rsidRPr="001C5885">
              <w:rPr>
                <w:rFonts w:ascii="Montserrat" w:eastAsia="Times New Roman" w:hAnsi="Montserrat" w:cs="Times New Roman"/>
                <w:color w:val="000000"/>
                <w:sz w:val="14"/>
                <w:szCs w:val="14"/>
                <w:lang w:eastAsia="es-MX"/>
              </w:rPr>
              <w:t>HC.1.1.1</w:t>
            </w:r>
          </w:p>
        </w:tc>
        <w:tc>
          <w:tcPr>
            <w:tcW w:w="1354" w:type="dxa"/>
            <w:tcBorders>
              <w:top w:val="nil"/>
              <w:left w:val="nil"/>
              <w:bottom w:val="dashed" w:sz="4" w:space="0" w:color="13322B"/>
              <w:right w:val="single" w:sz="4" w:space="0" w:color="13322B"/>
            </w:tcBorders>
            <w:shd w:val="clear" w:color="auto" w:fill="auto"/>
            <w:noWrap/>
            <w:vAlign w:val="center"/>
            <w:hideMark/>
          </w:tcPr>
          <w:p w14:paraId="3FC9FC95" w14:textId="77777777" w:rsidR="0038645A" w:rsidRPr="001C5885" w:rsidRDefault="0038645A" w:rsidP="0038645A">
            <w:pPr>
              <w:spacing w:after="0" w:line="240" w:lineRule="auto"/>
              <w:jc w:val="right"/>
              <w:rPr>
                <w:rFonts w:ascii="Montserrat" w:eastAsia="Times New Roman" w:hAnsi="Montserrat" w:cs="Times New Roman"/>
                <w:color w:val="000000"/>
                <w:sz w:val="14"/>
                <w:szCs w:val="14"/>
                <w:lang w:eastAsia="es-MX"/>
              </w:rPr>
            </w:pPr>
            <w:r w:rsidRPr="001C5885">
              <w:rPr>
                <w:rFonts w:ascii="Montserrat" w:eastAsia="Times New Roman" w:hAnsi="Montserrat" w:cs="Times New Roman"/>
                <w:color w:val="000000"/>
                <w:sz w:val="14"/>
                <w:szCs w:val="14"/>
                <w:lang w:eastAsia="es-MX"/>
              </w:rPr>
              <w:t> </w:t>
            </w:r>
          </w:p>
        </w:tc>
        <w:tc>
          <w:tcPr>
            <w:tcW w:w="2342" w:type="dxa"/>
            <w:tcBorders>
              <w:top w:val="nil"/>
              <w:left w:val="nil"/>
              <w:bottom w:val="dashed" w:sz="4" w:space="0" w:color="13322B"/>
              <w:right w:val="single" w:sz="4" w:space="0" w:color="13322B"/>
            </w:tcBorders>
            <w:shd w:val="clear" w:color="auto" w:fill="auto"/>
            <w:noWrap/>
            <w:vAlign w:val="center"/>
            <w:hideMark/>
          </w:tcPr>
          <w:p w14:paraId="42EBC2A9" w14:textId="77777777" w:rsidR="0038645A" w:rsidRPr="001C5885" w:rsidRDefault="0038645A" w:rsidP="0038645A">
            <w:pPr>
              <w:spacing w:after="0" w:line="240" w:lineRule="auto"/>
              <w:rPr>
                <w:rFonts w:ascii="Montserrat" w:eastAsia="Times New Roman" w:hAnsi="Montserrat" w:cs="Times New Roman"/>
                <w:color w:val="000000"/>
                <w:sz w:val="14"/>
                <w:szCs w:val="14"/>
                <w:lang w:eastAsia="es-MX"/>
              </w:rPr>
            </w:pPr>
            <w:r w:rsidRPr="001C5885">
              <w:rPr>
                <w:rFonts w:ascii="Montserrat" w:eastAsia="Times New Roman" w:hAnsi="Montserrat" w:cs="Times New Roman"/>
                <w:color w:val="000000"/>
                <w:sz w:val="14"/>
                <w:szCs w:val="14"/>
                <w:lang w:eastAsia="es-MX"/>
              </w:rPr>
              <w:t>Atención curativa hospitalaria general</w:t>
            </w:r>
          </w:p>
        </w:tc>
      </w:tr>
      <w:tr w:rsidR="001C5885" w:rsidRPr="001C5885" w14:paraId="3DE542DD" w14:textId="77777777" w:rsidTr="001C5885">
        <w:trPr>
          <w:trHeight w:val="325"/>
        </w:trPr>
        <w:tc>
          <w:tcPr>
            <w:tcW w:w="988" w:type="dxa"/>
            <w:vMerge/>
            <w:tcBorders>
              <w:top w:val="nil"/>
              <w:left w:val="single" w:sz="4" w:space="0" w:color="13322B"/>
              <w:bottom w:val="single" w:sz="4" w:space="0" w:color="13322B"/>
              <w:right w:val="single" w:sz="4" w:space="0" w:color="13322B"/>
            </w:tcBorders>
            <w:vAlign w:val="center"/>
            <w:hideMark/>
          </w:tcPr>
          <w:p w14:paraId="7925A3E8" w14:textId="77777777" w:rsidR="0038645A" w:rsidRPr="001C5885" w:rsidRDefault="0038645A" w:rsidP="0038645A">
            <w:pPr>
              <w:spacing w:after="0" w:line="240" w:lineRule="auto"/>
              <w:rPr>
                <w:rFonts w:ascii="Montserrat" w:eastAsia="Times New Roman" w:hAnsi="Montserrat" w:cs="Times New Roman"/>
                <w:b/>
                <w:bCs/>
                <w:color w:val="000000"/>
                <w:sz w:val="14"/>
                <w:szCs w:val="14"/>
                <w:lang w:eastAsia="es-MX"/>
              </w:rPr>
            </w:pPr>
          </w:p>
        </w:tc>
        <w:tc>
          <w:tcPr>
            <w:tcW w:w="1150" w:type="dxa"/>
            <w:tcBorders>
              <w:top w:val="nil"/>
              <w:left w:val="nil"/>
              <w:bottom w:val="dashed" w:sz="4" w:space="0" w:color="13322B"/>
              <w:right w:val="single" w:sz="4" w:space="0" w:color="13322B"/>
            </w:tcBorders>
            <w:shd w:val="clear" w:color="auto" w:fill="auto"/>
            <w:noWrap/>
            <w:vAlign w:val="center"/>
            <w:hideMark/>
          </w:tcPr>
          <w:p w14:paraId="340DF4F7" w14:textId="77777777" w:rsidR="0038645A" w:rsidRPr="001C5885" w:rsidRDefault="0038645A" w:rsidP="0038645A">
            <w:pPr>
              <w:spacing w:after="0" w:line="240" w:lineRule="auto"/>
              <w:jc w:val="right"/>
              <w:rPr>
                <w:rFonts w:ascii="Montserrat" w:eastAsia="Times New Roman" w:hAnsi="Montserrat" w:cs="Times New Roman"/>
                <w:color w:val="000000"/>
                <w:sz w:val="14"/>
                <w:szCs w:val="14"/>
                <w:lang w:eastAsia="es-MX"/>
              </w:rPr>
            </w:pPr>
            <w:r w:rsidRPr="001C5885">
              <w:rPr>
                <w:rFonts w:ascii="Montserrat" w:eastAsia="Times New Roman" w:hAnsi="Montserrat" w:cs="Times New Roman"/>
                <w:color w:val="000000"/>
                <w:sz w:val="14"/>
                <w:szCs w:val="14"/>
                <w:lang w:eastAsia="es-MX"/>
              </w:rPr>
              <w:t>2</w:t>
            </w:r>
          </w:p>
        </w:tc>
        <w:tc>
          <w:tcPr>
            <w:tcW w:w="601" w:type="dxa"/>
            <w:tcBorders>
              <w:top w:val="nil"/>
              <w:left w:val="nil"/>
              <w:bottom w:val="dashed" w:sz="4" w:space="0" w:color="13322B"/>
              <w:right w:val="single" w:sz="4" w:space="0" w:color="13322B"/>
            </w:tcBorders>
            <w:shd w:val="clear" w:color="auto" w:fill="auto"/>
            <w:noWrap/>
            <w:vAlign w:val="center"/>
            <w:hideMark/>
          </w:tcPr>
          <w:p w14:paraId="167B80F9" w14:textId="77777777" w:rsidR="0038645A" w:rsidRPr="001C5885" w:rsidRDefault="0038645A" w:rsidP="0038645A">
            <w:pPr>
              <w:spacing w:after="0" w:line="240" w:lineRule="auto"/>
              <w:jc w:val="right"/>
              <w:rPr>
                <w:rFonts w:ascii="Montserrat" w:eastAsia="Times New Roman" w:hAnsi="Montserrat" w:cs="Times New Roman"/>
                <w:color w:val="000000"/>
                <w:sz w:val="14"/>
                <w:szCs w:val="14"/>
                <w:lang w:eastAsia="es-MX"/>
              </w:rPr>
            </w:pPr>
            <w:r w:rsidRPr="001C5885">
              <w:rPr>
                <w:rFonts w:ascii="Montserrat" w:eastAsia="Times New Roman" w:hAnsi="Montserrat" w:cs="Times New Roman"/>
                <w:color w:val="000000"/>
                <w:sz w:val="14"/>
                <w:szCs w:val="14"/>
                <w:lang w:eastAsia="es-MX"/>
              </w:rPr>
              <w:t>3</w:t>
            </w:r>
          </w:p>
        </w:tc>
        <w:tc>
          <w:tcPr>
            <w:tcW w:w="658" w:type="dxa"/>
            <w:tcBorders>
              <w:top w:val="nil"/>
              <w:left w:val="nil"/>
              <w:bottom w:val="dashed" w:sz="4" w:space="0" w:color="13322B"/>
              <w:right w:val="single" w:sz="4" w:space="0" w:color="13322B"/>
            </w:tcBorders>
            <w:shd w:val="clear" w:color="auto" w:fill="auto"/>
            <w:noWrap/>
            <w:vAlign w:val="center"/>
            <w:hideMark/>
          </w:tcPr>
          <w:p w14:paraId="1B0F90C0" w14:textId="77777777" w:rsidR="0038645A" w:rsidRPr="001C5885" w:rsidRDefault="0038645A" w:rsidP="0038645A">
            <w:pPr>
              <w:spacing w:after="0" w:line="240" w:lineRule="auto"/>
              <w:jc w:val="right"/>
              <w:rPr>
                <w:rFonts w:ascii="Montserrat" w:eastAsia="Times New Roman" w:hAnsi="Montserrat" w:cs="Times New Roman"/>
                <w:color w:val="000000"/>
                <w:sz w:val="14"/>
                <w:szCs w:val="14"/>
                <w:lang w:eastAsia="es-MX"/>
              </w:rPr>
            </w:pPr>
            <w:r w:rsidRPr="001C5885">
              <w:rPr>
                <w:rFonts w:ascii="Montserrat" w:eastAsia="Times New Roman" w:hAnsi="Montserrat" w:cs="Times New Roman"/>
                <w:color w:val="000000"/>
                <w:sz w:val="14"/>
                <w:szCs w:val="14"/>
                <w:lang w:eastAsia="es-MX"/>
              </w:rPr>
              <w:t> </w:t>
            </w:r>
          </w:p>
        </w:tc>
        <w:tc>
          <w:tcPr>
            <w:tcW w:w="3567" w:type="dxa"/>
            <w:tcBorders>
              <w:top w:val="nil"/>
              <w:left w:val="nil"/>
              <w:bottom w:val="dashed" w:sz="4" w:space="0" w:color="13322B"/>
              <w:right w:val="single" w:sz="4" w:space="0" w:color="13322B"/>
            </w:tcBorders>
            <w:shd w:val="clear" w:color="auto" w:fill="auto"/>
            <w:noWrap/>
            <w:vAlign w:val="center"/>
            <w:hideMark/>
          </w:tcPr>
          <w:p w14:paraId="3F30C362" w14:textId="77777777" w:rsidR="0038645A" w:rsidRPr="001C5885" w:rsidRDefault="0038645A" w:rsidP="0038645A">
            <w:pPr>
              <w:spacing w:after="0" w:line="240" w:lineRule="auto"/>
              <w:rPr>
                <w:rFonts w:ascii="Montserrat" w:eastAsia="Times New Roman" w:hAnsi="Montserrat" w:cs="Times New Roman"/>
                <w:color w:val="000000"/>
                <w:sz w:val="14"/>
                <w:szCs w:val="14"/>
                <w:lang w:eastAsia="es-MX"/>
              </w:rPr>
            </w:pPr>
            <w:r w:rsidRPr="001C5885">
              <w:rPr>
                <w:rFonts w:ascii="Montserrat" w:eastAsia="Times New Roman" w:hAnsi="Montserrat" w:cs="Times New Roman"/>
                <w:color w:val="000000"/>
                <w:sz w:val="14"/>
                <w:szCs w:val="14"/>
                <w:lang w:eastAsia="es-MX"/>
              </w:rPr>
              <w:t>Eficacia en la atención médica preventiva</w:t>
            </w:r>
          </w:p>
        </w:tc>
        <w:tc>
          <w:tcPr>
            <w:tcW w:w="1023" w:type="dxa"/>
            <w:tcBorders>
              <w:top w:val="nil"/>
              <w:left w:val="nil"/>
              <w:bottom w:val="dashed" w:sz="4" w:space="0" w:color="13322B"/>
              <w:right w:val="single" w:sz="4" w:space="0" w:color="13322B"/>
            </w:tcBorders>
            <w:shd w:val="clear" w:color="auto" w:fill="auto"/>
            <w:noWrap/>
            <w:vAlign w:val="center"/>
            <w:hideMark/>
          </w:tcPr>
          <w:p w14:paraId="4CC451D4" w14:textId="77777777" w:rsidR="0038645A" w:rsidRPr="001C5885" w:rsidRDefault="0038645A" w:rsidP="0038645A">
            <w:pPr>
              <w:spacing w:after="0" w:line="240" w:lineRule="auto"/>
              <w:jc w:val="right"/>
              <w:rPr>
                <w:rFonts w:ascii="Montserrat" w:eastAsia="Times New Roman" w:hAnsi="Montserrat" w:cs="Times New Roman"/>
                <w:color w:val="000000"/>
                <w:sz w:val="14"/>
                <w:szCs w:val="14"/>
                <w:lang w:eastAsia="es-MX"/>
              </w:rPr>
            </w:pPr>
            <w:r w:rsidRPr="001C5885">
              <w:rPr>
                <w:rFonts w:ascii="Montserrat" w:eastAsia="Times New Roman" w:hAnsi="Montserrat" w:cs="Times New Roman"/>
                <w:color w:val="000000"/>
                <w:sz w:val="14"/>
                <w:szCs w:val="14"/>
                <w:lang w:eastAsia="es-MX"/>
              </w:rPr>
              <w:t> </w:t>
            </w:r>
          </w:p>
        </w:tc>
        <w:tc>
          <w:tcPr>
            <w:tcW w:w="776" w:type="dxa"/>
            <w:tcBorders>
              <w:top w:val="nil"/>
              <w:left w:val="nil"/>
              <w:bottom w:val="dashed" w:sz="4" w:space="0" w:color="13322B"/>
              <w:right w:val="single" w:sz="4" w:space="0" w:color="13322B"/>
            </w:tcBorders>
            <w:shd w:val="clear" w:color="auto" w:fill="auto"/>
            <w:noWrap/>
            <w:vAlign w:val="center"/>
            <w:hideMark/>
          </w:tcPr>
          <w:p w14:paraId="228419F1" w14:textId="77777777" w:rsidR="0038645A" w:rsidRPr="001C5885" w:rsidRDefault="0038645A" w:rsidP="0038645A">
            <w:pPr>
              <w:spacing w:after="0" w:line="240" w:lineRule="auto"/>
              <w:jc w:val="right"/>
              <w:rPr>
                <w:rFonts w:ascii="Montserrat" w:eastAsia="Times New Roman" w:hAnsi="Montserrat" w:cs="Times New Roman"/>
                <w:color w:val="000000"/>
                <w:sz w:val="14"/>
                <w:szCs w:val="14"/>
                <w:lang w:eastAsia="es-MX"/>
              </w:rPr>
            </w:pPr>
            <w:r w:rsidRPr="001C5885">
              <w:rPr>
                <w:rFonts w:ascii="Montserrat" w:eastAsia="Times New Roman" w:hAnsi="Montserrat" w:cs="Times New Roman"/>
                <w:color w:val="000000"/>
                <w:sz w:val="14"/>
                <w:szCs w:val="14"/>
                <w:lang w:eastAsia="es-MX"/>
              </w:rPr>
              <w:t> </w:t>
            </w:r>
          </w:p>
        </w:tc>
        <w:tc>
          <w:tcPr>
            <w:tcW w:w="1103" w:type="dxa"/>
            <w:tcBorders>
              <w:top w:val="nil"/>
              <w:left w:val="nil"/>
              <w:bottom w:val="dashed" w:sz="4" w:space="0" w:color="13322B"/>
              <w:right w:val="single" w:sz="4" w:space="0" w:color="13322B"/>
            </w:tcBorders>
            <w:shd w:val="clear" w:color="auto" w:fill="auto"/>
            <w:noWrap/>
            <w:vAlign w:val="center"/>
            <w:hideMark/>
          </w:tcPr>
          <w:p w14:paraId="40E409EB" w14:textId="77777777" w:rsidR="0038645A" w:rsidRPr="001C5885" w:rsidRDefault="0038645A" w:rsidP="0038645A">
            <w:pPr>
              <w:spacing w:after="0" w:line="240" w:lineRule="auto"/>
              <w:jc w:val="right"/>
              <w:rPr>
                <w:rFonts w:ascii="Montserrat" w:eastAsia="Times New Roman" w:hAnsi="Montserrat" w:cs="Times New Roman"/>
                <w:color w:val="000000"/>
                <w:sz w:val="14"/>
                <w:szCs w:val="14"/>
                <w:lang w:eastAsia="es-MX"/>
              </w:rPr>
            </w:pPr>
            <w:r w:rsidRPr="001C5885">
              <w:rPr>
                <w:rFonts w:ascii="Montserrat" w:eastAsia="Times New Roman" w:hAnsi="Montserrat" w:cs="Times New Roman"/>
                <w:color w:val="000000"/>
                <w:sz w:val="14"/>
                <w:szCs w:val="14"/>
                <w:lang w:eastAsia="es-MX"/>
              </w:rPr>
              <w:t> </w:t>
            </w:r>
          </w:p>
        </w:tc>
        <w:tc>
          <w:tcPr>
            <w:tcW w:w="1354" w:type="dxa"/>
            <w:tcBorders>
              <w:top w:val="nil"/>
              <w:left w:val="nil"/>
              <w:bottom w:val="dashed" w:sz="4" w:space="0" w:color="13322B"/>
              <w:right w:val="single" w:sz="4" w:space="0" w:color="13322B"/>
            </w:tcBorders>
            <w:shd w:val="clear" w:color="auto" w:fill="auto"/>
            <w:noWrap/>
            <w:vAlign w:val="center"/>
            <w:hideMark/>
          </w:tcPr>
          <w:p w14:paraId="075D4E46" w14:textId="77777777" w:rsidR="0038645A" w:rsidRPr="001C5885" w:rsidRDefault="0038645A" w:rsidP="0038645A">
            <w:pPr>
              <w:spacing w:after="0" w:line="240" w:lineRule="auto"/>
              <w:jc w:val="right"/>
              <w:rPr>
                <w:rFonts w:ascii="Montserrat" w:eastAsia="Times New Roman" w:hAnsi="Montserrat" w:cs="Times New Roman"/>
                <w:color w:val="000000"/>
                <w:sz w:val="14"/>
                <w:szCs w:val="14"/>
                <w:lang w:eastAsia="es-MX"/>
              </w:rPr>
            </w:pPr>
            <w:r w:rsidRPr="001C5885">
              <w:rPr>
                <w:rFonts w:ascii="Montserrat" w:eastAsia="Times New Roman" w:hAnsi="Montserrat" w:cs="Times New Roman"/>
                <w:color w:val="000000"/>
                <w:sz w:val="14"/>
                <w:szCs w:val="14"/>
                <w:lang w:eastAsia="es-MX"/>
              </w:rPr>
              <w:t> </w:t>
            </w:r>
          </w:p>
        </w:tc>
        <w:tc>
          <w:tcPr>
            <w:tcW w:w="2342" w:type="dxa"/>
            <w:tcBorders>
              <w:top w:val="nil"/>
              <w:left w:val="nil"/>
              <w:bottom w:val="dashed" w:sz="4" w:space="0" w:color="13322B"/>
              <w:right w:val="single" w:sz="4" w:space="0" w:color="13322B"/>
            </w:tcBorders>
            <w:shd w:val="clear" w:color="auto" w:fill="auto"/>
            <w:noWrap/>
            <w:vAlign w:val="center"/>
            <w:hideMark/>
          </w:tcPr>
          <w:p w14:paraId="21907500" w14:textId="77777777" w:rsidR="0038645A" w:rsidRPr="001C5885" w:rsidRDefault="0038645A" w:rsidP="0038645A">
            <w:pPr>
              <w:spacing w:after="0" w:line="240" w:lineRule="auto"/>
              <w:rPr>
                <w:rFonts w:ascii="Montserrat" w:eastAsia="Times New Roman" w:hAnsi="Montserrat" w:cs="Times New Roman"/>
                <w:color w:val="000000"/>
                <w:sz w:val="14"/>
                <w:szCs w:val="14"/>
                <w:lang w:eastAsia="es-MX"/>
              </w:rPr>
            </w:pPr>
            <w:r w:rsidRPr="001C5885">
              <w:rPr>
                <w:rFonts w:ascii="Montserrat" w:eastAsia="Times New Roman" w:hAnsi="Montserrat" w:cs="Times New Roman"/>
                <w:color w:val="000000"/>
                <w:sz w:val="14"/>
                <w:szCs w:val="14"/>
                <w:lang w:eastAsia="es-MX"/>
              </w:rPr>
              <w:t> </w:t>
            </w:r>
          </w:p>
        </w:tc>
      </w:tr>
      <w:tr w:rsidR="001C5885" w:rsidRPr="001C5885" w14:paraId="66DAAB44" w14:textId="77777777" w:rsidTr="001C5885">
        <w:trPr>
          <w:trHeight w:val="325"/>
        </w:trPr>
        <w:tc>
          <w:tcPr>
            <w:tcW w:w="988" w:type="dxa"/>
            <w:vMerge/>
            <w:tcBorders>
              <w:top w:val="nil"/>
              <w:left w:val="single" w:sz="4" w:space="0" w:color="13322B"/>
              <w:bottom w:val="single" w:sz="4" w:space="0" w:color="13322B"/>
              <w:right w:val="single" w:sz="4" w:space="0" w:color="13322B"/>
            </w:tcBorders>
            <w:vAlign w:val="center"/>
            <w:hideMark/>
          </w:tcPr>
          <w:p w14:paraId="1F42E52A" w14:textId="77777777" w:rsidR="0038645A" w:rsidRPr="001C5885" w:rsidRDefault="0038645A" w:rsidP="0038645A">
            <w:pPr>
              <w:spacing w:after="0" w:line="240" w:lineRule="auto"/>
              <w:rPr>
                <w:rFonts w:ascii="Montserrat" w:eastAsia="Times New Roman" w:hAnsi="Montserrat" w:cs="Times New Roman"/>
                <w:b/>
                <w:bCs/>
                <w:color w:val="000000"/>
                <w:sz w:val="14"/>
                <w:szCs w:val="14"/>
                <w:lang w:eastAsia="es-MX"/>
              </w:rPr>
            </w:pPr>
          </w:p>
        </w:tc>
        <w:tc>
          <w:tcPr>
            <w:tcW w:w="1150" w:type="dxa"/>
            <w:tcBorders>
              <w:top w:val="nil"/>
              <w:left w:val="nil"/>
              <w:bottom w:val="dashed" w:sz="4" w:space="0" w:color="13322B"/>
              <w:right w:val="single" w:sz="4" w:space="0" w:color="13322B"/>
            </w:tcBorders>
            <w:shd w:val="clear" w:color="auto" w:fill="auto"/>
            <w:noWrap/>
            <w:vAlign w:val="center"/>
            <w:hideMark/>
          </w:tcPr>
          <w:p w14:paraId="645E3DAB" w14:textId="77777777" w:rsidR="0038645A" w:rsidRPr="001C5885" w:rsidRDefault="0038645A" w:rsidP="0038645A">
            <w:pPr>
              <w:spacing w:after="0" w:line="240" w:lineRule="auto"/>
              <w:jc w:val="right"/>
              <w:rPr>
                <w:rFonts w:ascii="Montserrat" w:eastAsia="Times New Roman" w:hAnsi="Montserrat" w:cs="Times New Roman"/>
                <w:color w:val="000000"/>
                <w:sz w:val="14"/>
                <w:szCs w:val="14"/>
                <w:lang w:eastAsia="es-MX"/>
              </w:rPr>
            </w:pPr>
            <w:r w:rsidRPr="001C5885">
              <w:rPr>
                <w:rFonts w:ascii="Montserrat" w:eastAsia="Times New Roman" w:hAnsi="Montserrat" w:cs="Times New Roman"/>
                <w:color w:val="000000"/>
                <w:sz w:val="14"/>
                <w:szCs w:val="14"/>
                <w:lang w:eastAsia="es-MX"/>
              </w:rPr>
              <w:t>2</w:t>
            </w:r>
          </w:p>
        </w:tc>
        <w:tc>
          <w:tcPr>
            <w:tcW w:w="601" w:type="dxa"/>
            <w:tcBorders>
              <w:top w:val="nil"/>
              <w:left w:val="nil"/>
              <w:bottom w:val="dashed" w:sz="4" w:space="0" w:color="13322B"/>
              <w:right w:val="single" w:sz="4" w:space="0" w:color="13322B"/>
            </w:tcBorders>
            <w:shd w:val="clear" w:color="auto" w:fill="auto"/>
            <w:noWrap/>
            <w:vAlign w:val="center"/>
            <w:hideMark/>
          </w:tcPr>
          <w:p w14:paraId="0E70B8EB" w14:textId="77777777" w:rsidR="0038645A" w:rsidRPr="001C5885" w:rsidRDefault="0038645A" w:rsidP="0038645A">
            <w:pPr>
              <w:spacing w:after="0" w:line="240" w:lineRule="auto"/>
              <w:jc w:val="right"/>
              <w:rPr>
                <w:rFonts w:ascii="Montserrat" w:eastAsia="Times New Roman" w:hAnsi="Montserrat" w:cs="Times New Roman"/>
                <w:color w:val="000000"/>
                <w:sz w:val="14"/>
                <w:szCs w:val="14"/>
                <w:lang w:eastAsia="es-MX"/>
              </w:rPr>
            </w:pPr>
            <w:r w:rsidRPr="001C5885">
              <w:rPr>
                <w:rFonts w:ascii="Montserrat" w:eastAsia="Times New Roman" w:hAnsi="Montserrat" w:cs="Times New Roman"/>
                <w:color w:val="000000"/>
                <w:sz w:val="14"/>
                <w:szCs w:val="14"/>
                <w:lang w:eastAsia="es-MX"/>
              </w:rPr>
              <w:t>3</w:t>
            </w:r>
          </w:p>
        </w:tc>
        <w:tc>
          <w:tcPr>
            <w:tcW w:w="658" w:type="dxa"/>
            <w:tcBorders>
              <w:top w:val="nil"/>
              <w:left w:val="nil"/>
              <w:bottom w:val="dashed" w:sz="4" w:space="0" w:color="13322B"/>
              <w:right w:val="single" w:sz="4" w:space="0" w:color="13322B"/>
            </w:tcBorders>
            <w:shd w:val="clear" w:color="auto" w:fill="auto"/>
            <w:noWrap/>
            <w:vAlign w:val="center"/>
            <w:hideMark/>
          </w:tcPr>
          <w:p w14:paraId="1572C326" w14:textId="77777777" w:rsidR="0038645A" w:rsidRPr="001C5885" w:rsidRDefault="0038645A" w:rsidP="0038645A">
            <w:pPr>
              <w:spacing w:after="0" w:line="240" w:lineRule="auto"/>
              <w:jc w:val="right"/>
              <w:rPr>
                <w:rFonts w:ascii="Montserrat" w:eastAsia="Times New Roman" w:hAnsi="Montserrat" w:cs="Times New Roman"/>
                <w:color w:val="000000"/>
                <w:sz w:val="14"/>
                <w:szCs w:val="14"/>
                <w:lang w:eastAsia="es-MX"/>
              </w:rPr>
            </w:pPr>
            <w:r w:rsidRPr="001C5885">
              <w:rPr>
                <w:rFonts w:ascii="Montserrat" w:eastAsia="Times New Roman" w:hAnsi="Montserrat" w:cs="Times New Roman"/>
                <w:color w:val="000000"/>
                <w:sz w:val="14"/>
                <w:szCs w:val="14"/>
                <w:lang w:eastAsia="es-MX"/>
              </w:rPr>
              <w:t xml:space="preserve">E001 </w:t>
            </w:r>
          </w:p>
        </w:tc>
        <w:tc>
          <w:tcPr>
            <w:tcW w:w="3567" w:type="dxa"/>
            <w:tcBorders>
              <w:top w:val="nil"/>
              <w:left w:val="nil"/>
              <w:bottom w:val="dashed" w:sz="4" w:space="0" w:color="13322B"/>
              <w:right w:val="single" w:sz="4" w:space="0" w:color="13322B"/>
            </w:tcBorders>
            <w:shd w:val="clear" w:color="auto" w:fill="auto"/>
            <w:noWrap/>
            <w:vAlign w:val="center"/>
            <w:hideMark/>
          </w:tcPr>
          <w:p w14:paraId="6EB54FFC" w14:textId="77777777" w:rsidR="0038645A" w:rsidRPr="001C5885" w:rsidRDefault="0038645A" w:rsidP="0038645A">
            <w:pPr>
              <w:spacing w:after="0" w:line="240" w:lineRule="auto"/>
              <w:rPr>
                <w:rFonts w:ascii="Montserrat" w:eastAsia="Times New Roman" w:hAnsi="Montserrat" w:cs="Times New Roman"/>
                <w:color w:val="000000"/>
                <w:sz w:val="14"/>
                <w:szCs w:val="14"/>
                <w:lang w:eastAsia="es-MX"/>
              </w:rPr>
            </w:pPr>
            <w:r w:rsidRPr="001C5885">
              <w:rPr>
                <w:rFonts w:ascii="Montserrat" w:eastAsia="Times New Roman" w:hAnsi="Montserrat" w:cs="Times New Roman"/>
                <w:color w:val="000000"/>
                <w:sz w:val="14"/>
                <w:szCs w:val="14"/>
                <w:lang w:eastAsia="es-MX"/>
              </w:rPr>
              <w:t>Prevención y control de enfermedades</w:t>
            </w:r>
          </w:p>
        </w:tc>
        <w:tc>
          <w:tcPr>
            <w:tcW w:w="1023" w:type="dxa"/>
            <w:tcBorders>
              <w:top w:val="nil"/>
              <w:left w:val="nil"/>
              <w:bottom w:val="dashed" w:sz="4" w:space="0" w:color="13322B"/>
              <w:right w:val="single" w:sz="4" w:space="0" w:color="13322B"/>
            </w:tcBorders>
            <w:shd w:val="clear" w:color="auto" w:fill="auto"/>
            <w:noWrap/>
            <w:vAlign w:val="center"/>
            <w:hideMark/>
          </w:tcPr>
          <w:p w14:paraId="3CCA65D1" w14:textId="77777777" w:rsidR="0038645A" w:rsidRPr="001C5885" w:rsidRDefault="0038645A" w:rsidP="0038645A">
            <w:pPr>
              <w:spacing w:after="0" w:line="240" w:lineRule="auto"/>
              <w:jc w:val="right"/>
              <w:rPr>
                <w:rFonts w:ascii="Montserrat" w:eastAsia="Times New Roman" w:hAnsi="Montserrat" w:cs="Times New Roman"/>
                <w:color w:val="000000"/>
                <w:sz w:val="14"/>
                <w:szCs w:val="14"/>
                <w:lang w:eastAsia="es-MX"/>
              </w:rPr>
            </w:pPr>
            <w:r w:rsidRPr="001C5885">
              <w:rPr>
                <w:rFonts w:ascii="Montserrat" w:eastAsia="Times New Roman" w:hAnsi="Montserrat" w:cs="Times New Roman"/>
                <w:color w:val="000000"/>
                <w:sz w:val="14"/>
                <w:szCs w:val="14"/>
                <w:lang w:eastAsia="es-MX"/>
              </w:rPr>
              <w:t>HC.6</w:t>
            </w:r>
          </w:p>
        </w:tc>
        <w:tc>
          <w:tcPr>
            <w:tcW w:w="776" w:type="dxa"/>
            <w:tcBorders>
              <w:top w:val="nil"/>
              <w:left w:val="nil"/>
              <w:bottom w:val="dashed" w:sz="4" w:space="0" w:color="13322B"/>
              <w:right w:val="single" w:sz="4" w:space="0" w:color="13322B"/>
            </w:tcBorders>
            <w:shd w:val="clear" w:color="auto" w:fill="auto"/>
            <w:noWrap/>
            <w:vAlign w:val="center"/>
            <w:hideMark/>
          </w:tcPr>
          <w:p w14:paraId="3BB0D2BA" w14:textId="77777777" w:rsidR="0038645A" w:rsidRPr="001C5885" w:rsidRDefault="0038645A" w:rsidP="0038645A">
            <w:pPr>
              <w:spacing w:after="0" w:line="240" w:lineRule="auto"/>
              <w:jc w:val="right"/>
              <w:rPr>
                <w:rFonts w:ascii="Montserrat" w:eastAsia="Times New Roman" w:hAnsi="Montserrat" w:cs="Times New Roman"/>
                <w:color w:val="000000"/>
                <w:sz w:val="14"/>
                <w:szCs w:val="14"/>
                <w:lang w:eastAsia="es-MX"/>
              </w:rPr>
            </w:pPr>
            <w:r w:rsidRPr="001C5885">
              <w:rPr>
                <w:rFonts w:ascii="Montserrat" w:eastAsia="Times New Roman" w:hAnsi="Montserrat" w:cs="Times New Roman"/>
                <w:color w:val="000000"/>
                <w:sz w:val="14"/>
                <w:szCs w:val="14"/>
                <w:lang w:eastAsia="es-MX"/>
              </w:rPr>
              <w:t>HC.6.1</w:t>
            </w:r>
          </w:p>
        </w:tc>
        <w:tc>
          <w:tcPr>
            <w:tcW w:w="1103" w:type="dxa"/>
            <w:tcBorders>
              <w:top w:val="nil"/>
              <w:left w:val="nil"/>
              <w:bottom w:val="dashed" w:sz="4" w:space="0" w:color="13322B"/>
              <w:right w:val="single" w:sz="4" w:space="0" w:color="13322B"/>
            </w:tcBorders>
            <w:shd w:val="clear" w:color="auto" w:fill="auto"/>
            <w:noWrap/>
            <w:vAlign w:val="center"/>
            <w:hideMark/>
          </w:tcPr>
          <w:p w14:paraId="0990EE35" w14:textId="77777777" w:rsidR="0038645A" w:rsidRPr="001C5885" w:rsidRDefault="0038645A" w:rsidP="0038645A">
            <w:pPr>
              <w:spacing w:after="0" w:line="240" w:lineRule="auto"/>
              <w:jc w:val="right"/>
              <w:rPr>
                <w:rFonts w:ascii="Montserrat" w:eastAsia="Times New Roman" w:hAnsi="Montserrat" w:cs="Times New Roman"/>
                <w:color w:val="000000"/>
                <w:sz w:val="14"/>
                <w:szCs w:val="14"/>
                <w:lang w:eastAsia="es-MX"/>
              </w:rPr>
            </w:pPr>
            <w:r w:rsidRPr="001C5885">
              <w:rPr>
                <w:rFonts w:ascii="Montserrat" w:eastAsia="Times New Roman" w:hAnsi="Montserrat" w:cs="Times New Roman"/>
                <w:color w:val="000000"/>
                <w:sz w:val="14"/>
                <w:szCs w:val="14"/>
                <w:lang w:eastAsia="es-MX"/>
              </w:rPr>
              <w:t> </w:t>
            </w:r>
          </w:p>
        </w:tc>
        <w:tc>
          <w:tcPr>
            <w:tcW w:w="1354" w:type="dxa"/>
            <w:tcBorders>
              <w:top w:val="nil"/>
              <w:left w:val="nil"/>
              <w:bottom w:val="dashed" w:sz="4" w:space="0" w:color="13322B"/>
              <w:right w:val="single" w:sz="4" w:space="0" w:color="13322B"/>
            </w:tcBorders>
            <w:shd w:val="clear" w:color="auto" w:fill="auto"/>
            <w:noWrap/>
            <w:vAlign w:val="center"/>
            <w:hideMark/>
          </w:tcPr>
          <w:p w14:paraId="180F296B" w14:textId="77777777" w:rsidR="0038645A" w:rsidRPr="001C5885" w:rsidRDefault="0038645A" w:rsidP="0038645A">
            <w:pPr>
              <w:spacing w:after="0" w:line="240" w:lineRule="auto"/>
              <w:jc w:val="right"/>
              <w:rPr>
                <w:rFonts w:ascii="Montserrat" w:eastAsia="Times New Roman" w:hAnsi="Montserrat" w:cs="Times New Roman"/>
                <w:color w:val="000000"/>
                <w:sz w:val="14"/>
                <w:szCs w:val="14"/>
                <w:lang w:eastAsia="es-MX"/>
              </w:rPr>
            </w:pPr>
            <w:r w:rsidRPr="001C5885">
              <w:rPr>
                <w:rFonts w:ascii="Montserrat" w:eastAsia="Times New Roman" w:hAnsi="Montserrat" w:cs="Times New Roman"/>
                <w:color w:val="000000"/>
                <w:sz w:val="14"/>
                <w:szCs w:val="14"/>
                <w:lang w:eastAsia="es-MX"/>
              </w:rPr>
              <w:t> </w:t>
            </w:r>
          </w:p>
        </w:tc>
        <w:tc>
          <w:tcPr>
            <w:tcW w:w="2342" w:type="dxa"/>
            <w:tcBorders>
              <w:top w:val="nil"/>
              <w:left w:val="nil"/>
              <w:bottom w:val="dashed" w:sz="4" w:space="0" w:color="13322B"/>
              <w:right w:val="single" w:sz="4" w:space="0" w:color="13322B"/>
            </w:tcBorders>
            <w:shd w:val="clear" w:color="auto" w:fill="auto"/>
            <w:noWrap/>
            <w:vAlign w:val="center"/>
            <w:hideMark/>
          </w:tcPr>
          <w:p w14:paraId="18B4B043" w14:textId="77777777" w:rsidR="0038645A" w:rsidRPr="001C5885" w:rsidRDefault="0038645A" w:rsidP="0038645A">
            <w:pPr>
              <w:spacing w:after="0" w:line="240" w:lineRule="auto"/>
              <w:rPr>
                <w:rFonts w:ascii="Montserrat" w:eastAsia="Times New Roman" w:hAnsi="Montserrat" w:cs="Times New Roman"/>
                <w:color w:val="000000"/>
                <w:sz w:val="14"/>
                <w:szCs w:val="14"/>
                <w:lang w:eastAsia="es-MX"/>
              </w:rPr>
            </w:pPr>
            <w:r w:rsidRPr="001C5885">
              <w:rPr>
                <w:rFonts w:ascii="Montserrat" w:eastAsia="Times New Roman" w:hAnsi="Montserrat" w:cs="Times New Roman"/>
                <w:color w:val="000000"/>
                <w:sz w:val="14"/>
                <w:szCs w:val="14"/>
                <w:lang w:eastAsia="es-MX"/>
              </w:rPr>
              <w:t>Información, educación y programas de prevención</w:t>
            </w:r>
          </w:p>
        </w:tc>
      </w:tr>
      <w:tr w:rsidR="001C5885" w:rsidRPr="001C5885" w14:paraId="19C7417A" w14:textId="77777777" w:rsidTr="001C5885">
        <w:trPr>
          <w:trHeight w:val="325"/>
        </w:trPr>
        <w:tc>
          <w:tcPr>
            <w:tcW w:w="988" w:type="dxa"/>
            <w:vMerge/>
            <w:tcBorders>
              <w:top w:val="nil"/>
              <w:left w:val="single" w:sz="4" w:space="0" w:color="13322B"/>
              <w:bottom w:val="single" w:sz="4" w:space="0" w:color="13322B"/>
              <w:right w:val="single" w:sz="4" w:space="0" w:color="13322B"/>
            </w:tcBorders>
            <w:vAlign w:val="center"/>
            <w:hideMark/>
          </w:tcPr>
          <w:p w14:paraId="6DE940FE" w14:textId="77777777" w:rsidR="0038645A" w:rsidRPr="001C5885" w:rsidRDefault="0038645A" w:rsidP="0038645A">
            <w:pPr>
              <w:spacing w:after="0" w:line="240" w:lineRule="auto"/>
              <w:rPr>
                <w:rFonts w:ascii="Montserrat" w:eastAsia="Times New Roman" w:hAnsi="Montserrat" w:cs="Times New Roman"/>
                <w:b/>
                <w:bCs/>
                <w:color w:val="000000"/>
                <w:sz w:val="14"/>
                <w:szCs w:val="14"/>
                <w:lang w:eastAsia="es-MX"/>
              </w:rPr>
            </w:pPr>
          </w:p>
        </w:tc>
        <w:tc>
          <w:tcPr>
            <w:tcW w:w="1150" w:type="dxa"/>
            <w:tcBorders>
              <w:top w:val="nil"/>
              <w:left w:val="nil"/>
              <w:bottom w:val="dashed" w:sz="4" w:space="0" w:color="13322B"/>
              <w:right w:val="single" w:sz="4" w:space="0" w:color="13322B"/>
            </w:tcBorders>
            <w:shd w:val="clear" w:color="auto" w:fill="auto"/>
            <w:noWrap/>
            <w:vAlign w:val="center"/>
            <w:hideMark/>
          </w:tcPr>
          <w:p w14:paraId="286F42B1" w14:textId="77777777" w:rsidR="0038645A" w:rsidRPr="001C5885" w:rsidRDefault="0038645A" w:rsidP="0038645A">
            <w:pPr>
              <w:spacing w:after="0" w:line="240" w:lineRule="auto"/>
              <w:jc w:val="right"/>
              <w:rPr>
                <w:rFonts w:ascii="Montserrat" w:eastAsia="Times New Roman" w:hAnsi="Montserrat" w:cs="Times New Roman"/>
                <w:color w:val="000000"/>
                <w:sz w:val="14"/>
                <w:szCs w:val="14"/>
                <w:lang w:eastAsia="es-MX"/>
              </w:rPr>
            </w:pPr>
            <w:r w:rsidRPr="001C5885">
              <w:rPr>
                <w:rFonts w:ascii="Montserrat" w:eastAsia="Times New Roman" w:hAnsi="Montserrat" w:cs="Times New Roman"/>
                <w:color w:val="000000"/>
                <w:sz w:val="14"/>
                <w:szCs w:val="14"/>
                <w:lang w:eastAsia="es-MX"/>
              </w:rPr>
              <w:t>2</w:t>
            </w:r>
          </w:p>
        </w:tc>
        <w:tc>
          <w:tcPr>
            <w:tcW w:w="601" w:type="dxa"/>
            <w:tcBorders>
              <w:top w:val="nil"/>
              <w:left w:val="nil"/>
              <w:bottom w:val="dashed" w:sz="4" w:space="0" w:color="13322B"/>
              <w:right w:val="single" w:sz="4" w:space="0" w:color="13322B"/>
            </w:tcBorders>
            <w:shd w:val="clear" w:color="auto" w:fill="auto"/>
            <w:noWrap/>
            <w:vAlign w:val="center"/>
            <w:hideMark/>
          </w:tcPr>
          <w:p w14:paraId="4F5E41DD" w14:textId="77777777" w:rsidR="0038645A" w:rsidRPr="001C5885" w:rsidRDefault="0038645A" w:rsidP="0038645A">
            <w:pPr>
              <w:spacing w:after="0" w:line="240" w:lineRule="auto"/>
              <w:jc w:val="right"/>
              <w:rPr>
                <w:rFonts w:ascii="Montserrat" w:eastAsia="Times New Roman" w:hAnsi="Montserrat" w:cs="Times New Roman"/>
                <w:color w:val="000000"/>
                <w:sz w:val="14"/>
                <w:szCs w:val="14"/>
                <w:lang w:eastAsia="es-MX"/>
              </w:rPr>
            </w:pPr>
            <w:r w:rsidRPr="001C5885">
              <w:rPr>
                <w:rFonts w:ascii="Montserrat" w:eastAsia="Times New Roman" w:hAnsi="Montserrat" w:cs="Times New Roman"/>
                <w:color w:val="000000"/>
                <w:sz w:val="14"/>
                <w:szCs w:val="14"/>
                <w:lang w:eastAsia="es-MX"/>
              </w:rPr>
              <w:t>4</w:t>
            </w:r>
          </w:p>
        </w:tc>
        <w:tc>
          <w:tcPr>
            <w:tcW w:w="658" w:type="dxa"/>
            <w:tcBorders>
              <w:top w:val="nil"/>
              <w:left w:val="nil"/>
              <w:bottom w:val="dashed" w:sz="4" w:space="0" w:color="13322B"/>
              <w:right w:val="single" w:sz="4" w:space="0" w:color="13322B"/>
            </w:tcBorders>
            <w:shd w:val="clear" w:color="auto" w:fill="auto"/>
            <w:noWrap/>
            <w:vAlign w:val="center"/>
            <w:hideMark/>
          </w:tcPr>
          <w:p w14:paraId="6E1192A6" w14:textId="77777777" w:rsidR="0038645A" w:rsidRPr="001C5885" w:rsidRDefault="0038645A" w:rsidP="0038645A">
            <w:pPr>
              <w:spacing w:after="0" w:line="240" w:lineRule="auto"/>
              <w:jc w:val="right"/>
              <w:rPr>
                <w:rFonts w:ascii="Montserrat" w:eastAsia="Times New Roman" w:hAnsi="Montserrat" w:cs="Times New Roman"/>
                <w:color w:val="000000"/>
                <w:sz w:val="14"/>
                <w:szCs w:val="14"/>
                <w:lang w:eastAsia="es-MX"/>
              </w:rPr>
            </w:pPr>
            <w:r w:rsidRPr="001C5885">
              <w:rPr>
                <w:rFonts w:ascii="Montserrat" w:eastAsia="Times New Roman" w:hAnsi="Montserrat" w:cs="Times New Roman"/>
                <w:color w:val="000000"/>
                <w:sz w:val="14"/>
                <w:szCs w:val="14"/>
                <w:lang w:eastAsia="es-MX"/>
              </w:rPr>
              <w:t> </w:t>
            </w:r>
          </w:p>
        </w:tc>
        <w:tc>
          <w:tcPr>
            <w:tcW w:w="3567" w:type="dxa"/>
            <w:tcBorders>
              <w:top w:val="nil"/>
              <w:left w:val="nil"/>
              <w:bottom w:val="dashed" w:sz="4" w:space="0" w:color="13322B"/>
              <w:right w:val="single" w:sz="4" w:space="0" w:color="13322B"/>
            </w:tcBorders>
            <w:shd w:val="clear" w:color="auto" w:fill="auto"/>
            <w:noWrap/>
            <w:vAlign w:val="center"/>
            <w:hideMark/>
          </w:tcPr>
          <w:p w14:paraId="3333E291" w14:textId="77777777" w:rsidR="0038645A" w:rsidRPr="001C5885" w:rsidRDefault="0038645A" w:rsidP="0038645A">
            <w:pPr>
              <w:spacing w:after="0" w:line="240" w:lineRule="auto"/>
              <w:rPr>
                <w:rFonts w:ascii="Montserrat" w:eastAsia="Times New Roman" w:hAnsi="Montserrat" w:cs="Times New Roman"/>
                <w:color w:val="000000"/>
                <w:sz w:val="14"/>
                <w:szCs w:val="14"/>
                <w:lang w:eastAsia="es-MX"/>
              </w:rPr>
            </w:pPr>
            <w:r w:rsidRPr="001C5885">
              <w:rPr>
                <w:rFonts w:ascii="Montserrat" w:eastAsia="Times New Roman" w:hAnsi="Montserrat" w:cs="Times New Roman"/>
                <w:color w:val="000000"/>
                <w:sz w:val="14"/>
                <w:szCs w:val="14"/>
                <w:lang w:eastAsia="es-MX"/>
              </w:rPr>
              <w:t>Oportunidad en la atención curativa, quirúrgica, hospitalaria y de rehabilitación</w:t>
            </w:r>
          </w:p>
        </w:tc>
        <w:tc>
          <w:tcPr>
            <w:tcW w:w="1023" w:type="dxa"/>
            <w:tcBorders>
              <w:top w:val="nil"/>
              <w:left w:val="nil"/>
              <w:bottom w:val="dashed" w:sz="4" w:space="0" w:color="13322B"/>
              <w:right w:val="single" w:sz="4" w:space="0" w:color="13322B"/>
            </w:tcBorders>
            <w:shd w:val="clear" w:color="auto" w:fill="auto"/>
            <w:noWrap/>
            <w:vAlign w:val="center"/>
            <w:hideMark/>
          </w:tcPr>
          <w:p w14:paraId="68879CAE" w14:textId="77777777" w:rsidR="0038645A" w:rsidRPr="001C5885" w:rsidRDefault="0038645A" w:rsidP="0038645A">
            <w:pPr>
              <w:spacing w:after="0" w:line="240" w:lineRule="auto"/>
              <w:jc w:val="right"/>
              <w:rPr>
                <w:rFonts w:ascii="Montserrat" w:eastAsia="Times New Roman" w:hAnsi="Montserrat" w:cs="Times New Roman"/>
                <w:color w:val="000000"/>
                <w:sz w:val="14"/>
                <w:szCs w:val="14"/>
                <w:lang w:eastAsia="es-MX"/>
              </w:rPr>
            </w:pPr>
            <w:r w:rsidRPr="001C5885">
              <w:rPr>
                <w:rFonts w:ascii="Montserrat" w:eastAsia="Times New Roman" w:hAnsi="Montserrat" w:cs="Times New Roman"/>
                <w:color w:val="000000"/>
                <w:sz w:val="14"/>
                <w:szCs w:val="14"/>
                <w:lang w:eastAsia="es-MX"/>
              </w:rPr>
              <w:t> </w:t>
            </w:r>
          </w:p>
        </w:tc>
        <w:tc>
          <w:tcPr>
            <w:tcW w:w="776" w:type="dxa"/>
            <w:tcBorders>
              <w:top w:val="nil"/>
              <w:left w:val="nil"/>
              <w:bottom w:val="dashed" w:sz="4" w:space="0" w:color="13322B"/>
              <w:right w:val="single" w:sz="4" w:space="0" w:color="13322B"/>
            </w:tcBorders>
            <w:shd w:val="clear" w:color="auto" w:fill="auto"/>
            <w:noWrap/>
            <w:vAlign w:val="center"/>
            <w:hideMark/>
          </w:tcPr>
          <w:p w14:paraId="3592AE68" w14:textId="77777777" w:rsidR="0038645A" w:rsidRPr="001C5885" w:rsidRDefault="0038645A" w:rsidP="0038645A">
            <w:pPr>
              <w:spacing w:after="0" w:line="240" w:lineRule="auto"/>
              <w:jc w:val="right"/>
              <w:rPr>
                <w:rFonts w:ascii="Montserrat" w:eastAsia="Times New Roman" w:hAnsi="Montserrat" w:cs="Times New Roman"/>
                <w:color w:val="000000"/>
                <w:sz w:val="14"/>
                <w:szCs w:val="14"/>
                <w:lang w:eastAsia="es-MX"/>
              </w:rPr>
            </w:pPr>
            <w:r w:rsidRPr="001C5885">
              <w:rPr>
                <w:rFonts w:ascii="Montserrat" w:eastAsia="Times New Roman" w:hAnsi="Montserrat" w:cs="Times New Roman"/>
                <w:color w:val="000000"/>
                <w:sz w:val="14"/>
                <w:szCs w:val="14"/>
                <w:lang w:eastAsia="es-MX"/>
              </w:rPr>
              <w:t> </w:t>
            </w:r>
          </w:p>
        </w:tc>
        <w:tc>
          <w:tcPr>
            <w:tcW w:w="1103" w:type="dxa"/>
            <w:tcBorders>
              <w:top w:val="nil"/>
              <w:left w:val="nil"/>
              <w:bottom w:val="dashed" w:sz="4" w:space="0" w:color="13322B"/>
              <w:right w:val="single" w:sz="4" w:space="0" w:color="13322B"/>
            </w:tcBorders>
            <w:shd w:val="clear" w:color="auto" w:fill="auto"/>
            <w:noWrap/>
            <w:vAlign w:val="center"/>
            <w:hideMark/>
          </w:tcPr>
          <w:p w14:paraId="57399489" w14:textId="77777777" w:rsidR="0038645A" w:rsidRPr="001C5885" w:rsidRDefault="0038645A" w:rsidP="0038645A">
            <w:pPr>
              <w:spacing w:after="0" w:line="240" w:lineRule="auto"/>
              <w:jc w:val="right"/>
              <w:rPr>
                <w:rFonts w:ascii="Montserrat" w:eastAsia="Times New Roman" w:hAnsi="Montserrat" w:cs="Times New Roman"/>
                <w:color w:val="000000"/>
                <w:sz w:val="14"/>
                <w:szCs w:val="14"/>
                <w:lang w:eastAsia="es-MX"/>
              </w:rPr>
            </w:pPr>
            <w:r w:rsidRPr="001C5885">
              <w:rPr>
                <w:rFonts w:ascii="Montserrat" w:eastAsia="Times New Roman" w:hAnsi="Montserrat" w:cs="Times New Roman"/>
                <w:color w:val="000000"/>
                <w:sz w:val="14"/>
                <w:szCs w:val="14"/>
                <w:lang w:eastAsia="es-MX"/>
              </w:rPr>
              <w:t> </w:t>
            </w:r>
          </w:p>
        </w:tc>
        <w:tc>
          <w:tcPr>
            <w:tcW w:w="1354" w:type="dxa"/>
            <w:tcBorders>
              <w:top w:val="nil"/>
              <w:left w:val="nil"/>
              <w:bottom w:val="dashed" w:sz="4" w:space="0" w:color="13322B"/>
              <w:right w:val="single" w:sz="4" w:space="0" w:color="13322B"/>
            </w:tcBorders>
            <w:shd w:val="clear" w:color="auto" w:fill="auto"/>
            <w:noWrap/>
            <w:vAlign w:val="center"/>
            <w:hideMark/>
          </w:tcPr>
          <w:p w14:paraId="570433EB" w14:textId="77777777" w:rsidR="0038645A" w:rsidRPr="001C5885" w:rsidRDefault="0038645A" w:rsidP="0038645A">
            <w:pPr>
              <w:spacing w:after="0" w:line="240" w:lineRule="auto"/>
              <w:jc w:val="right"/>
              <w:rPr>
                <w:rFonts w:ascii="Montserrat" w:eastAsia="Times New Roman" w:hAnsi="Montserrat" w:cs="Times New Roman"/>
                <w:color w:val="000000"/>
                <w:sz w:val="14"/>
                <w:szCs w:val="14"/>
                <w:lang w:eastAsia="es-MX"/>
              </w:rPr>
            </w:pPr>
            <w:r w:rsidRPr="001C5885">
              <w:rPr>
                <w:rFonts w:ascii="Montserrat" w:eastAsia="Times New Roman" w:hAnsi="Montserrat" w:cs="Times New Roman"/>
                <w:color w:val="000000"/>
                <w:sz w:val="14"/>
                <w:szCs w:val="14"/>
                <w:lang w:eastAsia="es-MX"/>
              </w:rPr>
              <w:t> </w:t>
            </w:r>
          </w:p>
        </w:tc>
        <w:tc>
          <w:tcPr>
            <w:tcW w:w="2342" w:type="dxa"/>
            <w:tcBorders>
              <w:top w:val="nil"/>
              <w:left w:val="nil"/>
              <w:bottom w:val="dashed" w:sz="4" w:space="0" w:color="13322B"/>
              <w:right w:val="single" w:sz="4" w:space="0" w:color="13322B"/>
            </w:tcBorders>
            <w:shd w:val="clear" w:color="auto" w:fill="auto"/>
            <w:noWrap/>
            <w:vAlign w:val="center"/>
            <w:hideMark/>
          </w:tcPr>
          <w:p w14:paraId="5748AAA4" w14:textId="77777777" w:rsidR="0038645A" w:rsidRPr="001C5885" w:rsidRDefault="0038645A" w:rsidP="0038645A">
            <w:pPr>
              <w:spacing w:after="0" w:line="240" w:lineRule="auto"/>
              <w:rPr>
                <w:rFonts w:ascii="Montserrat" w:eastAsia="Times New Roman" w:hAnsi="Montserrat" w:cs="Times New Roman"/>
                <w:color w:val="000000"/>
                <w:sz w:val="14"/>
                <w:szCs w:val="14"/>
                <w:lang w:eastAsia="es-MX"/>
              </w:rPr>
            </w:pPr>
            <w:r w:rsidRPr="001C5885">
              <w:rPr>
                <w:rFonts w:ascii="Montserrat" w:eastAsia="Times New Roman" w:hAnsi="Montserrat" w:cs="Times New Roman"/>
                <w:color w:val="000000"/>
                <w:sz w:val="14"/>
                <w:szCs w:val="14"/>
                <w:lang w:eastAsia="es-MX"/>
              </w:rPr>
              <w:t> </w:t>
            </w:r>
          </w:p>
        </w:tc>
      </w:tr>
      <w:tr w:rsidR="001C5885" w:rsidRPr="001C5885" w14:paraId="15CEBC48" w14:textId="77777777" w:rsidTr="001C5885">
        <w:trPr>
          <w:trHeight w:val="325"/>
        </w:trPr>
        <w:tc>
          <w:tcPr>
            <w:tcW w:w="988" w:type="dxa"/>
            <w:vMerge/>
            <w:tcBorders>
              <w:top w:val="nil"/>
              <w:left w:val="single" w:sz="4" w:space="0" w:color="13322B"/>
              <w:bottom w:val="single" w:sz="4" w:space="0" w:color="13322B"/>
              <w:right w:val="single" w:sz="4" w:space="0" w:color="13322B"/>
            </w:tcBorders>
            <w:vAlign w:val="center"/>
            <w:hideMark/>
          </w:tcPr>
          <w:p w14:paraId="0C27AE61" w14:textId="77777777" w:rsidR="0038645A" w:rsidRPr="001C5885" w:rsidRDefault="0038645A" w:rsidP="0038645A">
            <w:pPr>
              <w:spacing w:after="0" w:line="240" w:lineRule="auto"/>
              <w:rPr>
                <w:rFonts w:ascii="Montserrat" w:eastAsia="Times New Roman" w:hAnsi="Montserrat" w:cs="Times New Roman"/>
                <w:b/>
                <w:bCs/>
                <w:color w:val="000000"/>
                <w:sz w:val="14"/>
                <w:szCs w:val="14"/>
                <w:lang w:eastAsia="es-MX"/>
              </w:rPr>
            </w:pPr>
          </w:p>
        </w:tc>
        <w:tc>
          <w:tcPr>
            <w:tcW w:w="1150" w:type="dxa"/>
            <w:tcBorders>
              <w:top w:val="nil"/>
              <w:left w:val="nil"/>
              <w:bottom w:val="dashed" w:sz="4" w:space="0" w:color="13322B"/>
              <w:right w:val="single" w:sz="4" w:space="0" w:color="13322B"/>
            </w:tcBorders>
            <w:shd w:val="clear" w:color="auto" w:fill="auto"/>
            <w:noWrap/>
            <w:vAlign w:val="center"/>
            <w:hideMark/>
          </w:tcPr>
          <w:p w14:paraId="69597688" w14:textId="77777777" w:rsidR="0038645A" w:rsidRPr="001C5885" w:rsidRDefault="0038645A" w:rsidP="0038645A">
            <w:pPr>
              <w:spacing w:after="0" w:line="240" w:lineRule="auto"/>
              <w:jc w:val="right"/>
              <w:rPr>
                <w:rFonts w:ascii="Montserrat" w:eastAsia="Times New Roman" w:hAnsi="Montserrat" w:cs="Times New Roman"/>
                <w:color w:val="000000"/>
                <w:sz w:val="14"/>
                <w:szCs w:val="14"/>
                <w:lang w:eastAsia="es-MX"/>
              </w:rPr>
            </w:pPr>
            <w:r w:rsidRPr="001C5885">
              <w:rPr>
                <w:rFonts w:ascii="Montserrat" w:eastAsia="Times New Roman" w:hAnsi="Montserrat" w:cs="Times New Roman"/>
                <w:color w:val="000000"/>
                <w:sz w:val="14"/>
                <w:szCs w:val="14"/>
                <w:lang w:eastAsia="es-MX"/>
              </w:rPr>
              <w:t>2</w:t>
            </w:r>
          </w:p>
        </w:tc>
        <w:tc>
          <w:tcPr>
            <w:tcW w:w="601" w:type="dxa"/>
            <w:tcBorders>
              <w:top w:val="nil"/>
              <w:left w:val="nil"/>
              <w:bottom w:val="dashed" w:sz="4" w:space="0" w:color="13322B"/>
              <w:right w:val="single" w:sz="4" w:space="0" w:color="13322B"/>
            </w:tcBorders>
            <w:shd w:val="clear" w:color="auto" w:fill="auto"/>
            <w:noWrap/>
            <w:vAlign w:val="center"/>
            <w:hideMark/>
          </w:tcPr>
          <w:p w14:paraId="2825418F" w14:textId="77777777" w:rsidR="0038645A" w:rsidRPr="001C5885" w:rsidRDefault="0038645A" w:rsidP="0038645A">
            <w:pPr>
              <w:spacing w:after="0" w:line="240" w:lineRule="auto"/>
              <w:jc w:val="right"/>
              <w:rPr>
                <w:rFonts w:ascii="Montserrat" w:eastAsia="Times New Roman" w:hAnsi="Montserrat" w:cs="Times New Roman"/>
                <w:color w:val="000000"/>
                <w:sz w:val="14"/>
                <w:szCs w:val="14"/>
                <w:lang w:eastAsia="es-MX"/>
              </w:rPr>
            </w:pPr>
            <w:r w:rsidRPr="001C5885">
              <w:rPr>
                <w:rFonts w:ascii="Montserrat" w:eastAsia="Times New Roman" w:hAnsi="Montserrat" w:cs="Times New Roman"/>
                <w:color w:val="000000"/>
                <w:sz w:val="14"/>
                <w:szCs w:val="14"/>
                <w:lang w:eastAsia="es-MX"/>
              </w:rPr>
              <w:t>4</w:t>
            </w:r>
          </w:p>
        </w:tc>
        <w:tc>
          <w:tcPr>
            <w:tcW w:w="658" w:type="dxa"/>
            <w:tcBorders>
              <w:top w:val="nil"/>
              <w:left w:val="nil"/>
              <w:bottom w:val="dashed" w:sz="4" w:space="0" w:color="13322B"/>
              <w:right w:val="single" w:sz="4" w:space="0" w:color="13322B"/>
            </w:tcBorders>
            <w:shd w:val="clear" w:color="auto" w:fill="auto"/>
            <w:noWrap/>
            <w:vAlign w:val="center"/>
            <w:hideMark/>
          </w:tcPr>
          <w:p w14:paraId="3850D1FB" w14:textId="77777777" w:rsidR="0038645A" w:rsidRPr="001C5885" w:rsidRDefault="0038645A" w:rsidP="0038645A">
            <w:pPr>
              <w:spacing w:after="0" w:line="240" w:lineRule="auto"/>
              <w:jc w:val="right"/>
              <w:rPr>
                <w:rFonts w:ascii="Montserrat" w:eastAsia="Times New Roman" w:hAnsi="Montserrat" w:cs="Times New Roman"/>
                <w:color w:val="000000"/>
                <w:sz w:val="14"/>
                <w:szCs w:val="14"/>
                <w:lang w:eastAsia="es-MX"/>
              </w:rPr>
            </w:pPr>
            <w:r w:rsidRPr="001C5885">
              <w:rPr>
                <w:rFonts w:ascii="Montserrat" w:eastAsia="Times New Roman" w:hAnsi="Montserrat" w:cs="Times New Roman"/>
                <w:color w:val="000000"/>
                <w:sz w:val="14"/>
                <w:szCs w:val="14"/>
                <w:lang w:eastAsia="es-MX"/>
              </w:rPr>
              <w:t>E003</w:t>
            </w:r>
          </w:p>
        </w:tc>
        <w:tc>
          <w:tcPr>
            <w:tcW w:w="3567" w:type="dxa"/>
            <w:tcBorders>
              <w:top w:val="nil"/>
              <w:left w:val="nil"/>
              <w:bottom w:val="dashed" w:sz="4" w:space="0" w:color="13322B"/>
              <w:right w:val="single" w:sz="4" w:space="0" w:color="13322B"/>
            </w:tcBorders>
            <w:shd w:val="clear" w:color="auto" w:fill="auto"/>
            <w:noWrap/>
            <w:vAlign w:val="center"/>
            <w:hideMark/>
          </w:tcPr>
          <w:p w14:paraId="0F946B85" w14:textId="77777777" w:rsidR="0038645A" w:rsidRPr="001C5885" w:rsidRDefault="0038645A" w:rsidP="0038645A">
            <w:pPr>
              <w:spacing w:after="0" w:line="240" w:lineRule="auto"/>
              <w:rPr>
                <w:rFonts w:ascii="Montserrat" w:eastAsia="Times New Roman" w:hAnsi="Montserrat" w:cs="Times New Roman"/>
                <w:color w:val="000000"/>
                <w:sz w:val="14"/>
                <w:szCs w:val="14"/>
                <w:lang w:eastAsia="es-MX"/>
              </w:rPr>
            </w:pPr>
            <w:r w:rsidRPr="001C5885">
              <w:rPr>
                <w:rFonts w:ascii="Montserrat" w:eastAsia="Times New Roman" w:hAnsi="Montserrat" w:cs="Times New Roman"/>
                <w:color w:val="000000"/>
                <w:sz w:val="14"/>
                <w:szCs w:val="14"/>
                <w:lang w:eastAsia="es-MX"/>
              </w:rPr>
              <w:t>Seguro de Riesgos de trabajo</w:t>
            </w:r>
          </w:p>
        </w:tc>
        <w:tc>
          <w:tcPr>
            <w:tcW w:w="1023" w:type="dxa"/>
            <w:tcBorders>
              <w:top w:val="nil"/>
              <w:left w:val="nil"/>
              <w:bottom w:val="dashed" w:sz="4" w:space="0" w:color="13322B"/>
              <w:right w:val="single" w:sz="4" w:space="0" w:color="13322B"/>
            </w:tcBorders>
            <w:shd w:val="clear" w:color="auto" w:fill="auto"/>
            <w:noWrap/>
            <w:vAlign w:val="center"/>
            <w:hideMark/>
          </w:tcPr>
          <w:p w14:paraId="4BED7EEB" w14:textId="77777777" w:rsidR="0038645A" w:rsidRPr="001C5885" w:rsidRDefault="0038645A" w:rsidP="0038645A">
            <w:pPr>
              <w:spacing w:after="0" w:line="240" w:lineRule="auto"/>
              <w:jc w:val="right"/>
              <w:rPr>
                <w:rFonts w:ascii="Montserrat" w:eastAsia="Times New Roman" w:hAnsi="Montserrat" w:cs="Times New Roman"/>
                <w:color w:val="000000"/>
                <w:sz w:val="14"/>
                <w:szCs w:val="14"/>
                <w:lang w:eastAsia="es-MX"/>
              </w:rPr>
            </w:pPr>
            <w:r w:rsidRPr="001C5885">
              <w:rPr>
                <w:rFonts w:ascii="Montserrat" w:eastAsia="Times New Roman" w:hAnsi="Montserrat" w:cs="Times New Roman"/>
                <w:color w:val="000000"/>
                <w:sz w:val="14"/>
                <w:szCs w:val="14"/>
                <w:lang w:eastAsia="es-MX"/>
              </w:rPr>
              <w:t>HC.1</w:t>
            </w:r>
          </w:p>
        </w:tc>
        <w:tc>
          <w:tcPr>
            <w:tcW w:w="776" w:type="dxa"/>
            <w:tcBorders>
              <w:top w:val="nil"/>
              <w:left w:val="nil"/>
              <w:bottom w:val="dashed" w:sz="4" w:space="0" w:color="13322B"/>
              <w:right w:val="single" w:sz="4" w:space="0" w:color="13322B"/>
            </w:tcBorders>
            <w:shd w:val="clear" w:color="auto" w:fill="auto"/>
            <w:noWrap/>
            <w:vAlign w:val="center"/>
            <w:hideMark/>
          </w:tcPr>
          <w:p w14:paraId="712AE0A6" w14:textId="77777777" w:rsidR="0038645A" w:rsidRPr="001C5885" w:rsidRDefault="0038645A" w:rsidP="0038645A">
            <w:pPr>
              <w:spacing w:after="0" w:line="240" w:lineRule="auto"/>
              <w:jc w:val="right"/>
              <w:rPr>
                <w:rFonts w:ascii="Montserrat" w:eastAsia="Times New Roman" w:hAnsi="Montserrat" w:cs="Times New Roman"/>
                <w:color w:val="000000"/>
                <w:sz w:val="14"/>
                <w:szCs w:val="14"/>
                <w:lang w:eastAsia="es-MX"/>
              </w:rPr>
            </w:pPr>
            <w:r w:rsidRPr="001C5885">
              <w:rPr>
                <w:rFonts w:ascii="Montserrat" w:eastAsia="Times New Roman" w:hAnsi="Montserrat" w:cs="Times New Roman"/>
                <w:color w:val="000000"/>
                <w:sz w:val="14"/>
                <w:szCs w:val="14"/>
                <w:lang w:eastAsia="es-MX"/>
              </w:rPr>
              <w:t>HC.1.1</w:t>
            </w:r>
          </w:p>
        </w:tc>
        <w:tc>
          <w:tcPr>
            <w:tcW w:w="1103" w:type="dxa"/>
            <w:tcBorders>
              <w:top w:val="nil"/>
              <w:left w:val="nil"/>
              <w:bottom w:val="dashed" w:sz="4" w:space="0" w:color="13322B"/>
              <w:right w:val="single" w:sz="4" w:space="0" w:color="13322B"/>
            </w:tcBorders>
            <w:shd w:val="clear" w:color="auto" w:fill="auto"/>
            <w:noWrap/>
            <w:vAlign w:val="center"/>
            <w:hideMark/>
          </w:tcPr>
          <w:p w14:paraId="14F933FF" w14:textId="77777777" w:rsidR="0038645A" w:rsidRPr="001C5885" w:rsidRDefault="0038645A" w:rsidP="0038645A">
            <w:pPr>
              <w:spacing w:after="0" w:line="240" w:lineRule="auto"/>
              <w:jc w:val="right"/>
              <w:rPr>
                <w:rFonts w:ascii="Montserrat" w:eastAsia="Times New Roman" w:hAnsi="Montserrat" w:cs="Times New Roman"/>
                <w:color w:val="000000"/>
                <w:sz w:val="14"/>
                <w:szCs w:val="14"/>
                <w:lang w:eastAsia="es-MX"/>
              </w:rPr>
            </w:pPr>
            <w:r w:rsidRPr="001C5885">
              <w:rPr>
                <w:rFonts w:ascii="Montserrat" w:eastAsia="Times New Roman" w:hAnsi="Montserrat" w:cs="Times New Roman"/>
                <w:color w:val="000000"/>
                <w:sz w:val="14"/>
                <w:szCs w:val="14"/>
                <w:lang w:eastAsia="es-MX"/>
              </w:rPr>
              <w:t>HC.1.1.1</w:t>
            </w:r>
          </w:p>
        </w:tc>
        <w:tc>
          <w:tcPr>
            <w:tcW w:w="1354" w:type="dxa"/>
            <w:tcBorders>
              <w:top w:val="nil"/>
              <w:left w:val="nil"/>
              <w:bottom w:val="dashed" w:sz="4" w:space="0" w:color="13322B"/>
              <w:right w:val="single" w:sz="4" w:space="0" w:color="13322B"/>
            </w:tcBorders>
            <w:shd w:val="clear" w:color="auto" w:fill="auto"/>
            <w:noWrap/>
            <w:vAlign w:val="center"/>
            <w:hideMark/>
          </w:tcPr>
          <w:p w14:paraId="374C827F" w14:textId="77777777" w:rsidR="0038645A" w:rsidRPr="001C5885" w:rsidRDefault="0038645A" w:rsidP="0038645A">
            <w:pPr>
              <w:spacing w:after="0" w:line="240" w:lineRule="auto"/>
              <w:jc w:val="right"/>
              <w:rPr>
                <w:rFonts w:ascii="Montserrat" w:eastAsia="Times New Roman" w:hAnsi="Montserrat" w:cs="Times New Roman"/>
                <w:color w:val="000000"/>
                <w:sz w:val="14"/>
                <w:szCs w:val="14"/>
                <w:lang w:eastAsia="es-MX"/>
              </w:rPr>
            </w:pPr>
            <w:r w:rsidRPr="001C5885">
              <w:rPr>
                <w:rFonts w:ascii="Montserrat" w:eastAsia="Times New Roman" w:hAnsi="Montserrat" w:cs="Times New Roman"/>
                <w:color w:val="000000"/>
                <w:sz w:val="14"/>
                <w:szCs w:val="14"/>
                <w:lang w:eastAsia="es-MX"/>
              </w:rPr>
              <w:t> </w:t>
            </w:r>
          </w:p>
        </w:tc>
        <w:tc>
          <w:tcPr>
            <w:tcW w:w="2342" w:type="dxa"/>
            <w:tcBorders>
              <w:top w:val="nil"/>
              <w:left w:val="nil"/>
              <w:bottom w:val="dashed" w:sz="4" w:space="0" w:color="13322B"/>
              <w:right w:val="single" w:sz="4" w:space="0" w:color="13322B"/>
            </w:tcBorders>
            <w:shd w:val="clear" w:color="auto" w:fill="auto"/>
            <w:noWrap/>
            <w:vAlign w:val="center"/>
            <w:hideMark/>
          </w:tcPr>
          <w:p w14:paraId="0D371935" w14:textId="77777777" w:rsidR="0038645A" w:rsidRPr="001C5885" w:rsidRDefault="0038645A" w:rsidP="0038645A">
            <w:pPr>
              <w:spacing w:after="0" w:line="240" w:lineRule="auto"/>
              <w:rPr>
                <w:rFonts w:ascii="Montserrat" w:eastAsia="Times New Roman" w:hAnsi="Montserrat" w:cs="Times New Roman"/>
                <w:color w:val="000000"/>
                <w:sz w:val="14"/>
                <w:szCs w:val="14"/>
                <w:lang w:eastAsia="es-MX"/>
              </w:rPr>
            </w:pPr>
            <w:r w:rsidRPr="001C5885">
              <w:rPr>
                <w:rFonts w:ascii="Montserrat" w:eastAsia="Times New Roman" w:hAnsi="Montserrat" w:cs="Times New Roman"/>
                <w:color w:val="000000"/>
                <w:sz w:val="14"/>
                <w:szCs w:val="14"/>
                <w:lang w:eastAsia="es-MX"/>
              </w:rPr>
              <w:t>Atención curativa hospitalaria general</w:t>
            </w:r>
          </w:p>
        </w:tc>
      </w:tr>
      <w:tr w:rsidR="001C5885" w:rsidRPr="001C5885" w14:paraId="241B8303" w14:textId="77777777" w:rsidTr="001C5885">
        <w:trPr>
          <w:trHeight w:val="325"/>
        </w:trPr>
        <w:tc>
          <w:tcPr>
            <w:tcW w:w="988" w:type="dxa"/>
            <w:vMerge/>
            <w:tcBorders>
              <w:top w:val="nil"/>
              <w:left w:val="single" w:sz="4" w:space="0" w:color="13322B"/>
              <w:bottom w:val="single" w:sz="4" w:space="0" w:color="13322B"/>
              <w:right w:val="single" w:sz="4" w:space="0" w:color="13322B"/>
            </w:tcBorders>
            <w:vAlign w:val="center"/>
            <w:hideMark/>
          </w:tcPr>
          <w:p w14:paraId="3719C836" w14:textId="77777777" w:rsidR="0038645A" w:rsidRPr="001C5885" w:rsidRDefault="0038645A" w:rsidP="0038645A">
            <w:pPr>
              <w:spacing w:after="0" w:line="240" w:lineRule="auto"/>
              <w:rPr>
                <w:rFonts w:ascii="Montserrat" w:eastAsia="Times New Roman" w:hAnsi="Montserrat" w:cs="Times New Roman"/>
                <w:b/>
                <w:bCs/>
                <w:color w:val="000000"/>
                <w:sz w:val="14"/>
                <w:szCs w:val="14"/>
                <w:lang w:eastAsia="es-MX"/>
              </w:rPr>
            </w:pPr>
          </w:p>
        </w:tc>
        <w:tc>
          <w:tcPr>
            <w:tcW w:w="1150" w:type="dxa"/>
            <w:tcBorders>
              <w:top w:val="nil"/>
              <w:left w:val="nil"/>
              <w:bottom w:val="dashed" w:sz="4" w:space="0" w:color="13322B"/>
              <w:right w:val="single" w:sz="4" w:space="0" w:color="13322B"/>
            </w:tcBorders>
            <w:shd w:val="clear" w:color="000000" w:fill="E9CFD5"/>
            <w:noWrap/>
            <w:vAlign w:val="center"/>
            <w:hideMark/>
          </w:tcPr>
          <w:p w14:paraId="73227FFA" w14:textId="77777777" w:rsidR="0038645A" w:rsidRPr="001C5885" w:rsidRDefault="0038645A" w:rsidP="0038645A">
            <w:pPr>
              <w:spacing w:after="0" w:line="240" w:lineRule="auto"/>
              <w:jc w:val="right"/>
              <w:rPr>
                <w:rFonts w:ascii="Montserrat" w:eastAsia="Times New Roman" w:hAnsi="Montserrat" w:cs="Times New Roman"/>
                <w:color w:val="000000"/>
                <w:sz w:val="14"/>
                <w:szCs w:val="14"/>
                <w:lang w:eastAsia="es-MX"/>
              </w:rPr>
            </w:pPr>
            <w:r w:rsidRPr="001C5885">
              <w:rPr>
                <w:rFonts w:ascii="Montserrat" w:eastAsia="Times New Roman" w:hAnsi="Montserrat" w:cs="Times New Roman"/>
                <w:color w:val="000000"/>
                <w:sz w:val="14"/>
                <w:szCs w:val="14"/>
                <w:lang w:eastAsia="es-MX"/>
              </w:rPr>
              <w:t>2</w:t>
            </w:r>
          </w:p>
        </w:tc>
        <w:tc>
          <w:tcPr>
            <w:tcW w:w="601" w:type="dxa"/>
            <w:tcBorders>
              <w:top w:val="nil"/>
              <w:left w:val="nil"/>
              <w:bottom w:val="dashed" w:sz="4" w:space="0" w:color="13322B"/>
              <w:right w:val="single" w:sz="4" w:space="0" w:color="13322B"/>
            </w:tcBorders>
            <w:shd w:val="clear" w:color="000000" w:fill="E9CFD5"/>
            <w:noWrap/>
            <w:vAlign w:val="center"/>
            <w:hideMark/>
          </w:tcPr>
          <w:p w14:paraId="0D949B26" w14:textId="77777777" w:rsidR="0038645A" w:rsidRPr="001C5885" w:rsidRDefault="0038645A" w:rsidP="0038645A">
            <w:pPr>
              <w:spacing w:after="0" w:line="240" w:lineRule="auto"/>
              <w:jc w:val="right"/>
              <w:rPr>
                <w:rFonts w:ascii="Montserrat" w:eastAsia="Times New Roman" w:hAnsi="Montserrat" w:cs="Times New Roman"/>
                <w:color w:val="000000"/>
                <w:sz w:val="14"/>
                <w:szCs w:val="14"/>
                <w:lang w:eastAsia="es-MX"/>
              </w:rPr>
            </w:pPr>
            <w:r w:rsidRPr="001C5885">
              <w:rPr>
                <w:rFonts w:ascii="Montserrat" w:eastAsia="Times New Roman" w:hAnsi="Montserrat" w:cs="Times New Roman"/>
                <w:color w:val="000000"/>
                <w:sz w:val="14"/>
                <w:szCs w:val="14"/>
                <w:lang w:eastAsia="es-MX"/>
              </w:rPr>
              <w:t>4</w:t>
            </w:r>
          </w:p>
        </w:tc>
        <w:tc>
          <w:tcPr>
            <w:tcW w:w="658" w:type="dxa"/>
            <w:tcBorders>
              <w:top w:val="nil"/>
              <w:left w:val="nil"/>
              <w:bottom w:val="dashed" w:sz="4" w:space="0" w:color="13322B"/>
              <w:right w:val="single" w:sz="4" w:space="0" w:color="13322B"/>
            </w:tcBorders>
            <w:shd w:val="clear" w:color="000000" w:fill="E9CFD5"/>
            <w:noWrap/>
            <w:vAlign w:val="center"/>
            <w:hideMark/>
          </w:tcPr>
          <w:p w14:paraId="1910C810" w14:textId="77777777" w:rsidR="0038645A" w:rsidRPr="001C5885" w:rsidRDefault="0038645A" w:rsidP="0038645A">
            <w:pPr>
              <w:spacing w:after="0" w:line="240" w:lineRule="auto"/>
              <w:jc w:val="right"/>
              <w:rPr>
                <w:rFonts w:ascii="Montserrat" w:eastAsia="Times New Roman" w:hAnsi="Montserrat" w:cs="Times New Roman"/>
                <w:color w:val="000000"/>
                <w:sz w:val="14"/>
                <w:szCs w:val="14"/>
                <w:lang w:eastAsia="es-MX"/>
              </w:rPr>
            </w:pPr>
            <w:r w:rsidRPr="001C5885">
              <w:rPr>
                <w:rFonts w:ascii="Montserrat" w:eastAsia="Times New Roman" w:hAnsi="Montserrat" w:cs="Times New Roman"/>
                <w:color w:val="000000"/>
                <w:sz w:val="14"/>
                <w:szCs w:val="14"/>
                <w:lang w:eastAsia="es-MX"/>
              </w:rPr>
              <w:t>E004</w:t>
            </w:r>
          </w:p>
        </w:tc>
        <w:tc>
          <w:tcPr>
            <w:tcW w:w="3567" w:type="dxa"/>
            <w:tcBorders>
              <w:top w:val="nil"/>
              <w:left w:val="nil"/>
              <w:bottom w:val="dashed" w:sz="4" w:space="0" w:color="13322B"/>
              <w:right w:val="single" w:sz="4" w:space="0" w:color="13322B"/>
            </w:tcBorders>
            <w:shd w:val="clear" w:color="000000" w:fill="E9CFD5"/>
            <w:noWrap/>
            <w:vAlign w:val="center"/>
            <w:hideMark/>
          </w:tcPr>
          <w:p w14:paraId="33D7DDB0" w14:textId="77777777" w:rsidR="0038645A" w:rsidRPr="001C5885" w:rsidRDefault="0038645A" w:rsidP="0038645A">
            <w:pPr>
              <w:spacing w:after="0" w:line="240" w:lineRule="auto"/>
              <w:rPr>
                <w:rFonts w:ascii="Montserrat" w:eastAsia="Times New Roman" w:hAnsi="Montserrat" w:cs="Times New Roman"/>
                <w:color w:val="000000"/>
                <w:sz w:val="14"/>
                <w:szCs w:val="14"/>
                <w:lang w:eastAsia="es-MX"/>
              </w:rPr>
            </w:pPr>
            <w:r w:rsidRPr="001C5885">
              <w:rPr>
                <w:rFonts w:ascii="Montserrat" w:eastAsia="Times New Roman" w:hAnsi="Montserrat" w:cs="Times New Roman"/>
                <w:color w:val="000000"/>
                <w:sz w:val="14"/>
                <w:szCs w:val="14"/>
                <w:lang w:eastAsia="es-MX"/>
              </w:rPr>
              <w:t>Investigación y desarrollo tecnológico en salud</w:t>
            </w:r>
          </w:p>
        </w:tc>
        <w:tc>
          <w:tcPr>
            <w:tcW w:w="1023" w:type="dxa"/>
            <w:tcBorders>
              <w:top w:val="nil"/>
              <w:left w:val="nil"/>
              <w:bottom w:val="dashed" w:sz="4" w:space="0" w:color="13322B"/>
              <w:right w:val="single" w:sz="4" w:space="0" w:color="13322B"/>
            </w:tcBorders>
            <w:shd w:val="clear" w:color="000000" w:fill="E9CFD5"/>
            <w:noWrap/>
            <w:vAlign w:val="center"/>
            <w:hideMark/>
          </w:tcPr>
          <w:p w14:paraId="7B607489" w14:textId="77777777" w:rsidR="0038645A" w:rsidRPr="001C5885" w:rsidRDefault="0038645A" w:rsidP="0038645A">
            <w:pPr>
              <w:spacing w:after="0" w:line="240" w:lineRule="auto"/>
              <w:jc w:val="right"/>
              <w:rPr>
                <w:rFonts w:ascii="Montserrat" w:eastAsia="Times New Roman" w:hAnsi="Montserrat" w:cs="Times New Roman"/>
                <w:color w:val="000000"/>
                <w:sz w:val="14"/>
                <w:szCs w:val="14"/>
                <w:lang w:eastAsia="es-MX"/>
              </w:rPr>
            </w:pPr>
            <w:r w:rsidRPr="001C5885">
              <w:rPr>
                <w:rFonts w:ascii="Montserrat" w:eastAsia="Times New Roman" w:hAnsi="Montserrat" w:cs="Times New Roman"/>
                <w:color w:val="000000"/>
                <w:sz w:val="14"/>
                <w:szCs w:val="14"/>
                <w:lang w:eastAsia="es-MX"/>
              </w:rPr>
              <w:t>HKR.4</w:t>
            </w:r>
          </w:p>
        </w:tc>
        <w:tc>
          <w:tcPr>
            <w:tcW w:w="776" w:type="dxa"/>
            <w:tcBorders>
              <w:top w:val="nil"/>
              <w:left w:val="nil"/>
              <w:bottom w:val="dashed" w:sz="4" w:space="0" w:color="13322B"/>
              <w:right w:val="single" w:sz="4" w:space="0" w:color="13322B"/>
            </w:tcBorders>
            <w:shd w:val="clear" w:color="000000" w:fill="E9CFD5"/>
            <w:noWrap/>
            <w:vAlign w:val="center"/>
            <w:hideMark/>
          </w:tcPr>
          <w:p w14:paraId="3E63B68A" w14:textId="77777777" w:rsidR="0038645A" w:rsidRPr="001C5885" w:rsidRDefault="0038645A" w:rsidP="0038645A">
            <w:pPr>
              <w:spacing w:after="0" w:line="240" w:lineRule="auto"/>
              <w:jc w:val="right"/>
              <w:rPr>
                <w:rFonts w:ascii="Montserrat" w:eastAsia="Times New Roman" w:hAnsi="Montserrat" w:cs="Times New Roman"/>
                <w:color w:val="000000"/>
                <w:sz w:val="14"/>
                <w:szCs w:val="14"/>
                <w:lang w:eastAsia="es-MX"/>
              </w:rPr>
            </w:pPr>
            <w:r w:rsidRPr="001C5885">
              <w:rPr>
                <w:rFonts w:ascii="Montserrat" w:eastAsia="Times New Roman" w:hAnsi="Montserrat" w:cs="Times New Roman"/>
                <w:color w:val="000000"/>
                <w:sz w:val="14"/>
                <w:szCs w:val="14"/>
                <w:lang w:eastAsia="es-MX"/>
              </w:rPr>
              <w:t> </w:t>
            </w:r>
          </w:p>
        </w:tc>
        <w:tc>
          <w:tcPr>
            <w:tcW w:w="1103" w:type="dxa"/>
            <w:tcBorders>
              <w:top w:val="nil"/>
              <w:left w:val="nil"/>
              <w:bottom w:val="dashed" w:sz="4" w:space="0" w:color="13322B"/>
              <w:right w:val="single" w:sz="4" w:space="0" w:color="13322B"/>
            </w:tcBorders>
            <w:shd w:val="clear" w:color="000000" w:fill="E9CFD5"/>
            <w:noWrap/>
            <w:vAlign w:val="center"/>
            <w:hideMark/>
          </w:tcPr>
          <w:p w14:paraId="125E8EE6" w14:textId="77777777" w:rsidR="0038645A" w:rsidRPr="001C5885" w:rsidRDefault="0038645A" w:rsidP="0038645A">
            <w:pPr>
              <w:spacing w:after="0" w:line="240" w:lineRule="auto"/>
              <w:jc w:val="right"/>
              <w:rPr>
                <w:rFonts w:ascii="Montserrat" w:eastAsia="Times New Roman" w:hAnsi="Montserrat" w:cs="Times New Roman"/>
                <w:color w:val="000000"/>
                <w:sz w:val="14"/>
                <w:szCs w:val="14"/>
                <w:lang w:eastAsia="es-MX"/>
              </w:rPr>
            </w:pPr>
            <w:r w:rsidRPr="001C5885">
              <w:rPr>
                <w:rFonts w:ascii="Montserrat" w:eastAsia="Times New Roman" w:hAnsi="Montserrat" w:cs="Times New Roman"/>
                <w:color w:val="000000"/>
                <w:sz w:val="14"/>
                <w:szCs w:val="14"/>
                <w:lang w:eastAsia="es-MX"/>
              </w:rPr>
              <w:t> </w:t>
            </w:r>
          </w:p>
        </w:tc>
        <w:tc>
          <w:tcPr>
            <w:tcW w:w="1354" w:type="dxa"/>
            <w:tcBorders>
              <w:top w:val="nil"/>
              <w:left w:val="nil"/>
              <w:bottom w:val="dashed" w:sz="4" w:space="0" w:color="13322B"/>
              <w:right w:val="single" w:sz="4" w:space="0" w:color="13322B"/>
            </w:tcBorders>
            <w:shd w:val="clear" w:color="000000" w:fill="E9CFD5"/>
            <w:noWrap/>
            <w:vAlign w:val="center"/>
            <w:hideMark/>
          </w:tcPr>
          <w:p w14:paraId="509CBAF6" w14:textId="77777777" w:rsidR="0038645A" w:rsidRPr="001C5885" w:rsidRDefault="0038645A" w:rsidP="0038645A">
            <w:pPr>
              <w:spacing w:after="0" w:line="240" w:lineRule="auto"/>
              <w:jc w:val="right"/>
              <w:rPr>
                <w:rFonts w:ascii="Montserrat" w:eastAsia="Times New Roman" w:hAnsi="Montserrat" w:cs="Times New Roman"/>
                <w:color w:val="000000"/>
                <w:sz w:val="14"/>
                <w:szCs w:val="14"/>
                <w:lang w:eastAsia="es-MX"/>
              </w:rPr>
            </w:pPr>
            <w:r w:rsidRPr="001C5885">
              <w:rPr>
                <w:rFonts w:ascii="Montserrat" w:eastAsia="Times New Roman" w:hAnsi="Montserrat" w:cs="Times New Roman"/>
                <w:color w:val="000000"/>
                <w:sz w:val="14"/>
                <w:szCs w:val="14"/>
                <w:lang w:eastAsia="es-MX"/>
              </w:rPr>
              <w:t> </w:t>
            </w:r>
          </w:p>
        </w:tc>
        <w:tc>
          <w:tcPr>
            <w:tcW w:w="2342" w:type="dxa"/>
            <w:tcBorders>
              <w:top w:val="nil"/>
              <w:left w:val="nil"/>
              <w:bottom w:val="dashed" w:sz="4" w:space="0" w:color="13322B"/>
              <w:right w:val="single" w:sz="4" w:space="0" w:color="13322B"/>
            </w:tcBorders>
            <w:shd w:val="clear" w:color="000000" w:fill="E9CFD5"/>
            <w:noWrap/>
            <w:vAlign w:val="center"/>
            <w:hideMark/>
          </w:tcPr>
          <w:p w14:paraId="27BD4C0E" w14:textId="77777777" w:rsidR="0038645A" w:rsidRPr="001C5885" w:rsidRDefault="0038645A" w:rsidP="0038645A">
            <w:pPr>
              <w:spacing w:after="0" w:line="240" w:lineRule="auto"/>
              <w:rPr>
                <w:rFonts w:ascii="Montserrat" w:eastAsia="Times New Roman" w:hAnsi="Montserrat" w:cs="Times New Roman"/>
                <w:color w:val="000000"/>
                <w:sz w:val="14"/>
                <w:szCs w:val="14"/>
                <w:lang w:eastAsia="es-MX"/>
              </w:rPr>
            </w:pPr>
            <w:r w:rsidRPr="001C5885">
              <w:rPr>
                <w:rFonts w:ascii="Montserrat" w:eastAsia="Times New Roman" w:hAnsi="Montserrat" w:cs="Times New Roman"/>
                <w:color w:val="000000"/>
                <w:sz w:val="14"/>
                <w:szCs w:val="14"/>
                <w:lang w:eastAsia="es-MX"/>
              </w:rPr>
              <w:t>Investigación y desarrollo en salud</w:t>
            </w:r>
          </w:p>
        </w:tc>
      </w:tr>
      <w:tr w:rsidR="001C5885" w:rsidRPr="001C5885" w14:paraId="2B50012A" w14:textId="77777777" w:rsidTr="001C5885">
        <w:trPr>
          <w:trHeight w:val="325"/>
        </w:trPr>
        <w:tc>
          <w:tcPr>
            <w:tcW w:w="988" w:type="dxa"/>
            <w:vMerge/>
            <w:tcBorders>
              <w:top w:val="nil"/>
              <w:left w:val="single" w:sz="4" w:space="0" w:color="13322B"/>
              <w:bottom w:val="single" w:sz="4" w:space="0" w:color="13322B"/>
              <w:right w:val="single" w:sz="4" w:space="0" w:color="13322B"/>
            </w:tcBorders>
            <w:vAlign w:val="center"/>
            <w:hideMark/>
          </w:tcPr>
          <w:p w14:paraId="4E7DE055" w14:textId="77777777" w:rsidR="0038645A" w:rsidRPr="001C5885" w:rsidRDefault="0038645A" w:rsidP="0038645A">
            <w:pPr>
              <w:spacing w:after="0" w:line="240" w:lineRule="auto"/>
              <w:rPr>
                <w:rFonts w:ascii="Montserrat" w:eastAsia="Times New Roman" w:hAnsi="Montserrat" w:cs="Times New Roman"/>
                <w:b/>
                <w:bCs/>
                <w:color w:val="000000"/>
                <w:sz w:val="14"/>
                <w:szCs w:val="14"/>
                <w:lang w:eastAsia="es-MX"/>
              </w:rPr>
            </w:pPr>
          </w:p>
        </w:tc>
        <w:tc>
          <w:tcPr>
            <w:tcW w:w="1150" w:type="dxa"/>
            <w:tcBorders>
              <w:top w:val="nil"/>
              <w:left w:val="nil"/>
              <w:bottom w:val="dashed" w:sz="4" w:space="0" w:color="13322B"/>
              <w:right w:val="single" w:sz="4" w:space="0" w:color="13322B"/>
            </w:tcBorders>
            <w:shd w:val="clear" w:color="auto" w:fill="auto"/>
            <w:noWrap/>
            <w:vAlign w:val="center"/>
            <w:hideMark/>
          </w:tcPr>
          <w:p w14:paraId="4E13F957" w14:textId="77777777" w:rsidR="0038645A" w:rsidRPr="001C5885" w:rsidRDefault="0038645A" w:rsidP="0038645A">
            <w:pPr>
              <w:spacing w:after="0" w:line="240" w:lineRule="auto"/>
              <w:jc w:val="right"/>
              <w:rPr>
                <w:rFonts w:ascii="Montserrat" w:eastAsia="Times New Roman" w:hAnsi="Montserrat" w:cs="Times New Roman"/>
                <w:color w:val="000000"/>
                <w:sz w:val="14"/>
                <w:szCs w:val="14"/>
                <w:lang w:eastAsia="es-MX"/>
              </w:rPr>
            </w:pPr>
            <w:r w:rsidRPr="001C5885">
              <w:rPr>
                <w:rFonts w:ascii="Montserrat" w:eastAsia="Times New Roman" w:hAnsi="Montserrat" w:cs="Times New Roman"/>
                <w:color w:val="000000"/>
                <w:sz w:val="14"/>
                <w:szCs w:val="14"/>
                <w:lang w:eastAsia="es-MX"/>
              </w:rPr>
              <w:t>2</w:t>
            </w:r>
          </w:p>
        </w:tc>
        <w:tc>
          <w:tcPr>
            <w:tcW w:w="601" w:type="dxa"/>
            <w:tcBorders>
              <w:top w:val="nil"/>
              <w:left w:val="nil"/>
              <w:bottom w:val="dashed" w:sz="4" w:space="0" w:color="13322B"/>
              <w:right w:val="single" w:sz="4" w:space="0" w:color="13322B"/>
            </w:tcBorders>
            <w:shd w:val="clear" w:color="auto" w:fill="auto"/>
            <w:noWrap/>
            <w:vAlign w:val="center"/>
            <w:hideMark/>
          </w:tcPr>
          <w:p w14:paraId="6F515DFD" w14:textId="77777777" w:rsidR="0038645A" w:rsidRPr="001C5885" w:rsidRDefault="0038645A" w:rsidP="0038645A">
            <w:pPr>
              <w:spacing w:after="0" w:line="240" w:lineRule="auto"/>
              <w:jc w:val="right"/>
              <w:rPr>
                <w:rFonts w:ascii="Montserrat" w:eastAsia="Times New Roman" w:hAnsi="Montserrat" w:cs="Times New Roman"/>
                <w:color w:val="000000"/>
                <w:sz w:val="14"/>
                <w:szCs w:val="14"/>
                <w:lang w:eastAsia="es-MX"/>
              </w:rPr>
            </w:pPr>
            <w:r w:rsidRPr="001C5885">
              <w:rPr>
                <w:rFonts w:ascii="Montserrat" w:eastAsia="Times New Roman" w:hAnsi="Montserrat" w:cs="Times New Roman"/>
                <w:color w:val="000000"/>
                <w:sz w:val="14"/>
                <w:szCs w:val="14"/>
                <w:lang w:eastAsia="es-MX"/>
              </w:rPr>
              <w:t>4</w:t>
            </w:r>
          </w:p>
        </w:tc>
        <w:tc>
          <w:tcPr>
            <w:tcW w:w="658" w:type="dxa"/>
            <w:tcBorders>
              <w:top w:val="nil"/>
              <w:left w:val="nil"/>
              <w:bottom w:val="dashed" w:sz="4" w:space="0" w:color="13322B"/>
              <w:right w:val="single" w:sz="4" w:space="0" w:color="13322B"/>
            </w:tcBorders>
            <w:shd w:val="clear" w:color="auto" w:fill="auto"/>
            <w:noWrap/>
            <w:vAlign w:val="center"/>
            <w:hideMark/>
          </w:tcPr>
          <w:p w14:paraId="1F8F9585" w14:textId="77777777" w:rsidR="0038645A" w:rsidRPr="001C5885" w:rsidRDefault="0038645A" w:rsidP="0038645A">
            <w:pPr>
              <w:spacing w:after="0" w:line="240" w:lineRule="auto"/>
              <w:jc w:val="right"/>
              <w:rPr>
                <w:rFonts w:ascii="Montserrat" w:eastAsia="Times New Roman" w:hAnsi="Montserrat" w:cs="Times New Roman"/>
                <w:color w:val="000000"/>
                <w:sz w:val="14"/>
                <w:szCs w:val="14"/>
                <w:lang w:eastAsia="es-MX"/>
              </w:rPr>
            </w:pPr>
            <w:r w:rsidRPr="001C5885">
              <w:rPr>
                <w:rFonts w:ascii="Montserrat" w:eastAsia="Times New Roman" w:hAnsi="Montserrat" w:cs="Times New Roman"/>
                <w:color w:val="000000"/>
                <w:sz w:val="14"/>
                <w:szCs w:val="14"/>
                <w:lang w:eastAsia="es-MX"/>
              </w:rPr>
              <w:t xml:space="preserve"> E011</w:t>
            </w:r>
          </w:p>
        </w:tc>
        <w:tc>
          <w:tcPr>
            <w:tcW w:w="3567" w:type="dxa"/>
            <w:tcBorders>
              <w:top w:val="nil"/>
              <w:left w:val="nil"/>
              <w:bottom w:val="dashed" w:sz="4" w:space="0" w:color="13322B"/>
              <w:right w:val="single" w:sz="4" w:space="0" w:color="13322B"/>
            </w:tcBorders>
            <w:shd w:val="clear" w:color="auto" w:fill="auto"/>
            <w:noWrap/>
            <w:vAlign w:val="center"/>
            <w:hideMark/>
          </w:tcPr>
          <w:p w14:paraId="6267C44A" w14:textId="77777777" w:rsidR="0038645A" w:rsidRPr="001C5885" w:rsidRDefault="0038645A" w:rsidP="0038645A">
            <w:pPr>
              <w:spacing w:after="0" w:line="240" w:lineRule="auto"/>
              <w:rPr>
                <w:rFonts w:ascii="Montserrat" w:eastAsia="Times New Roman" w:hAnsi="Montserrat" w:cs="Times New Roman"/>
                <w:color w:val="000000"/>
                <w:sz w:val="14"/>
                <w:szCs w:val="14"/>
                <w:lang w:eastAsia="es-MX"/>
              </w:rPr>
            </w:pPr>
            <w:r w:rsidRPr="001C5885">
              <w:rPr>
                <w:rFonts w:ascii="Montserrat" w:eastAsia="Times New Roman" w:hAnsi="Montserrat" w:cs="Times New Roman"/>
                <w:color w:val="000000"/>
                <w:sz w:val="14"/>
                <w:szCs w:val="14"/>
                <w:lang w:eastAsia="es-MX"/>
              </w:rPr>
              <w:t>Atención a la Salud</w:t>
            </w:r>
          </w:p>
        </w:tc>
        <w:tc>
          <w:tcPr>
            <w:tcW w:w="1023" w:type="dxa"/>
            <w:tcBorders>
              <w:top w:val="nil"/>
              <w:left w:val="nil"/>
              <w:bottom w:val="dashed" w:sz="4" w:space="0" w:color="13322B"/>
              <w:right w:val="single" w:sz="4" w:space="0" w:color="13322B"/>
            </w:tcBorders>
            <w:shd w:val="clear" w:color="auto" w:fill="auto"/>
            <w:noWrap/>
            <w:vAlign w:val="center"/>
            <w:hideMark/>
          </w:tcPr>
          <w:p w14:paraId="41E234D5" w14:textId="77777777" w:rsidR="0038645A" w:rsidRPr="001C5885" w:rsidRDefault="0038645A" w:rsidP="0038645A">
            <w:pPr>
              <w:spacing w:after="0" w:line="240" w:lineRule="auto"/>
              <w:jc w:val="right"/>
              <w:rPr>
                <w:rFonts w:ascii="Montserrat" w:eastAsia="Times New Roman" w:hAnsi="Montserrat" w:cs="Times New Roman"/>
                <w:color w:val="000000"/>
                <w:sz w:val="14"/>
                <w:szCs w:val="14"/>
                <w:lang w:eastAsia="es-MX"/>
              </w:rPr>
            </w:pPr>
            <w:r w:rsidRPr="001C5885">
              <w:rPr>
                <w:rFonts w:ascii="Montserrat" w:eastAsia="Times New Roman" w:hAnsi="Montserrat" w:cs="Times New Roman"/>
                <w:color w:val="000000"/>
                <w:sz w:val="14"/>
                <w:szCs w:val="14"/>
                <w:lang w:eastAsia="es-MX"/>
              </w:rPr>
              <w:t>HC.1</w:t>
            </w:r>
          </w:p>
        </w:tc>
        <w:tc>
          <w:tcPr>
            <w:tcW w:w="776" w:type="dxa"/>
            <w:tcBorders>
              <w:top w:val="nil"/>
              <w:left w:val="nil"/>
              <w:bottom w:val="dashed" w:sz="4" w:space="0" w:color="13322B"/>
              <w:right w:val="single" w:sz="4" w:space="0" w:color="13322B"/>
            </w:tcBorders>
            <w:shd w:val="clear" w:color="auto" w:fill="auto"/>
            <w:noWrap/>
            <w:vAlign w:val="center"/>
            <w:hideMark/>
          </w:tcPr>
          <w:p w14:paraId="1E11A314" w14:textId="77777777" w:rsidR="0038645A" w:rsidRPr="001C5885" w:rsidRDefault="0038645A" w:rsidP="0038645A">
            <w:pPr>
              <w:spacing w:after="0" w:line="240" w:lineRule="auto"/>
              <w:jc w:val="right"/>
              <w:rPr>
                <w:rFonts w:ascii="Montserrat" w:eastAsia="Times New Roman" w:hAnsi="Montserrat" w:cs="Times New Roman"/>
                <w:color w:val="000000"/>
                <w:sz w:val="14"/>
                <w:szCs w:val="14"/>
                <w:lang w:eastAsia="es-MX"/>
              </w:rPr>
            </w:pPr>
            <w:r w:rsidRPr="001C5885">
              <w:rPr>
                <w:rFonts w:ascii="Montserrat" w:eastAsia="Times New Roman" w:hAnsi="Montserrat" w:cs="Times New Roman"/>
                <w:color w:val="000000"/>
                <w:sz w:val="14"/>
                <w:szCs w:val="14"/>
                <w:lang w:eastAsia="es-MX"/>
              </w:rPr>
              <w:t>HC.1.1</w:t>
            </w:r>
          </w:p>
        </w:tc>
        <w:tc>
          <w:tcPr>
            <w:tcW w:w="1103" w:type="dxa"/>
            <w:tcBorders>
              <w:top w:val="nil"/>
              <w:left w:val="nil"/>
              <w:bottom w:val="dashed" w:sz="4" w:space="0" w:color="13322B"/>
              <w:right w:val="single" w:sz="4" w:space="0" w:color="13322B"/>
            </w:tcBorders>
            <w:shd w:val="clear" w:color="auto" w:fill="auto"/>
            <w:noWrap/>
            <w:vAlign w:val="center"/>
            <w:hideMark/>
          </w:tcPr>
          <w:p w14:paraId="25A9E59F" w14:textId="77777777" w:rsidR="0038645A" w:rsidRPr="001C5885" w:rsidRDefault="0038645A" w:rsidP="0038645A">
            <w:pPr>
              <w:spacing w:after="0" w:line="240" w:lineRule="auto"/>
              <w:jc w:val="right"/>
              <w:rPr>
                <w:rFonts w:ascii="Montserrat" w:eastAsia="Times New Roman" w:hAnsi="Montserrat" w:cs="Times New Roman"/>
                <w:color w:val="000000"/>
                <w:sz w:val="14"/>
                <w:szCs w:val="14"/>
                <w:lang w:eastAsia="es-MX"/>
              </w:rPr>
            </w:pPr>
            <w:r w:rsidRPr="001C5885">
              <w:rPr>
                <w:rFonts w:ascii="Montserrat" w:eastAsia="Times New Roman" w:hAnsi="Montserrat" w:cs="Times New Roman"/>
                <w:color w:val="000000"/>
                <w:sz w:val="14"/>
                <w:szCs w:val="14"/>
                <w:lang w:eastAsia="es-MX"/>
              </w:rPr>
              <w:t>HC.1.1.1</w:t>
            </w:r>
          </w:p>
        </w:tc>
        <w:tc>
          <w:tcPr>
            <w:tcW w:w="1354" w:type="dxa"/>
            <w:tcBorders>
              <w:top w:val="nil"/>
              <w:left w:val="nil"/>
              <w:bottom w:val="dashed" w:sz="4" w:space="0" w:color="13322B"/>
              <w:right w:val="single" w:sz="4" w:space="0" w:color="13322B"/>
            </w:tcBorders>
            <w:shd w:val="clear" w:color="auto" w:fill="auto"/>
            <w:noWrap/>
            <w:vAlign w:val="center"/>
            <w:hideMark/>
          </w:tcPr>
          <w:p w14:paraId="01DAD6D0" w14:textId="77777777" w:rsidR="0038645A" w:rsidRPr="001C5885" w:rsidRDefault="0038645A" w:rsidP="0038645A">
            <w:pPr>
              <w:spacing w:after="0" w:line="240" w:lineRule="auto"/>
              <w:jc w:val="right"/>
              <w:rPr>
                <w:rFonts w:ascii="Montserrat" w:eastAsia="Times New Roman" w:hAnsi="Montserrat" w:cs="Times New Roman"/>
                <w:color w:val="000000"/>
                <w:sz w:val="14"/>
                <w:szCs w:val="14"/>
                <w:lang w:eastAsia="es-MX"/>
              </w:rPr>
            </w:pPr>
            <w:r w:rsidRPr="001C5885">
              <w:rPr>
                <w:rFonts w:ascii="Montserrat" w:eastAsia="Times New Roman" w:hAnsi="Montserrat" w:cs="Times New Roman"/>
                <w:color w:val="000000"/>
                <w:sz w:val="14"/>
                <w:szCs w:val="14"/>
                <w:lang w:eastAsia="es-MX"/>
              </w:rPr>
              <w:t> </w:t>
            </w:r>
          </w:p>
        </w:tc>
        <w:tc>
          <w:tcPr>
            <w:tcW w:w="2342" w:type="dxa"/>
            <w:tcBorders>
              <w:top w:val="nil"/>
              <w:left w:val="nil"/>
              <w:bottom w:val="dashed" w:sz="4" w:space="0" w:color="13322B"/>
              <w:right w:val="single" w:sz="4" w:space="0" w:color="13322B"/>
            </w:tcBorders>
            <w:shd w:val="clear" w:color="auto" w:fill="auto"/>
            <w:noWrap/>
            <w:vAlign w:val="center"/>
            <w:hideMark/>
          </w:tcPr>
          <w:p w14:paraId="436F9911" w14:textId="77777777" w:rsidR="0038645A" w:rsidRPr="001C5885" w:rsidRDefault="0038645A" w:rsidP="0038645A">
            <w:pPr>
              <w:spacing w:after="0" w:line="240" w:lineRule="auto"/>
              <w:rPr>
                <w:rFonts w:ascii="Montserrat" w:eastAsia="Times New Roman" w:hAnsi="Montserrat" w:cs="Times New Roman"/>
                <w:color w:val="000000"/>
                <w:sz w:val="14"/>
                <w:szCs w:val="14"/>
                <w:lang w:eastAsia="es-MX"/>
              </w:rPr>
            </w:pPr>
            <w:r w:rsidRPr="001C5885">
              <w:rPr>
                <w:rFonts w:ascii="Montserrat" w:eastAsia="Times New Roman" w:hAnsi="Montserrat" w:cs="Times New Roman"/>
                <w:color w:val="000000"/>
                <w:sz w:val="14"/>
                <w:szCs w:val="14"/>
                <w:lang w:eastAsia="es-MX"/>
              </w:rPr>
              <w:t>Atención curativa hospitalaria general</w:t>
            </w:r>
          </w:p>
        </w:tc>
      </w:tr>
      <w:tr w:rsidR="001C5885" w:rsidRPr="001C5885" w14:paraId="1110FEA9" w14:textId="77777777" w:rsidTr="001C5885">
        <w:trPr>
          <w:trHeight w:val="325"/>
        </w:trPr>
        <w:tc>
          <w:tcPr>
            <w:tcW w:w="988" w:type="dxa"/>
            <w:vMerge/>
            <w:tcBorders>
              <w:top w:val="nil"/>
              <w:left w:val="single" w:sz="4" w:space="0" w:color="13322B"/>
              <w:bottom w:val="single" w:sz="4" w:space="0" w:color="13322B"/>
              <w:right w:val="single" w:sz="4" w:space="0" w:color="13322B"/>
            </w:tcBorders>
            <w:vAlign w:val="center"/>
            <w:hideMark/>
          </w:tcPr>
          <w:p w14:paraId="37496686" w14:textId="77777777" w:rsidR="0038645A" w:rsidRPr="001C5885" w:rsidRDefault="0038645A" w:rsidP="0038645A">
            <w:pPr>
              <w:spacing w:after="0" w:line="240" w:lineRule="auto"/>
              <w:rPr>
                <w:rFonts w:ascii="Montserrat" w:eastAsia="Times New Roman" w:hAnsi="Montserrat" w:cs="Times New Roman"/>
                <w:b/>
                <w:bCs/>
                <w:color w:val="000000"/>
                <w:sz w:val="14"/>
                <w:szCs w:val="14"/>
                <w:lang w:eastAsia="es-MX"/>
              </w:rPr>
            </w:pPr>
          </w:p>
        </w:tc>
        <w:tc>
          <w:tcPr>
            <w:tcW w:w="1150" w:type="dxa"/>
            <w:tcBorders>
              <w:top w:val="nil"/>
              <w:left w:val="nil"/>
              <w:bottom w:val="dashed" w:sz="4" w:space="0" w:color="13322B"/>
              <w:right w:val="single" w:sz="4" w:space="0" w:color="13322B"/>
            </w:tcBorders>
            <w:shd w:val="clear" w:color="000000" w:fill="E9CFD5"/>
            <w:noWrap/>
            <w:vAlign w:val="center"/>
            <w:hideMark/>
          </w:tcPr>
          <w:p w14:paraId="15EEFA59" w14:textId="77777777" w:rsidR="0038645A" w:rsidRPr="001C5885" w:rsidRDefault="0038645A" w:rsidP="0038645A">
            <w:pPr>
              <w:spacing w:after="0" w:line="240" w:lineRule="auto"/>
              <w:jc w:val="right"/>
              <w:rPr>
                <w:rFonts w:ascii="Montserrat" w:eastAsia="Times New Roman" w:hAnsi="Montserrat" w:cs="Times New Roman"/>
                <w:color w:val="000000"/>
                <w:sz w:val="14"/>
                <w:szCs w:val="14"/>
                <w:lang w:eastAsia="es-MX"/>
              </w:rPr>
            </w:pPr>
            <w:r w:rsidRPr="001C5885">
              <w:rPr>
                <w:rFonts w:ascii="Montserrat" w:eastAsia="Times New Roman" w:hAnsi="Montserrat" w:cs="Times New Roman"/>
                <w:color w:val="000000"/>
                <w:sz w:val="14"/>
                <w:szCs w:val="14"/>
                <w:lang w:eastAsia="es-MX"/>
              </w:rPr>
              <w:t>2</w:t>
            </w:r>
          </w:p>
        </w:tc>
        <w:tc>
          <w:tcPr>
            <w:tcW w:w="601" w:type="dxa"/>
            <w:tcBorders>
              <w:top w:val="nil"/>
              <w:left w:val="nil"/>
              <w:bottom w:val="dashed" w:sz="4" w:space="0" w:color="13322B"/>
              <w:right w:val="single" w:sz="4" w:space="0" w:color="13322B"/>
            </w:tcBorders>
            <w:shd w:val="clear" w:color="000000" w:fill="E9CFD5"/>
            <w:noWrap/>
            <w:vAlign w:val="center"/>
            <w:hideMark/>
          </w:tcPr>
          <w:p w14:paraId="0C06EFBE" w14:textId="77777777" w:rsidR="0038645A" w:rsidRPr="001C5885" w:rsidRDefault="0038645A" w:rsidP="0038645A">
            <w:pPr>
              <w:spacing w:after="0" w:line="240" w:lineRule="auto"/>
              <w:jc w:val="right"/>
              <w:rPr>
                <w:rFonts w:ascii="Montserrat" w:eastAsia="Times New Roman" w:hAnsi="Montserrat" w:cs="Times New Roman"/>
                <w:color w:val="000000"/>
                <w:sz w:val="14"/>
                <w:szCs w:val="14"/>
                <w:lang w:eastAsia="es-MX"/>
              </w:rPr>
            </w:pPr>
            <w:r w:rsidRPr="001C5885">
              <w:rPr>
                <w:rFonts w:ascii="Montserrat" w:eastAsia="Times New Roman" w:hAnsi="Montserrat" w:cs="Times New Roman"/>
                <w:color w:val="000000"/>
                <w:sz w:val="14"/>
                <w:szCs w:val="14"/>
                <w:lang w:eastAsia="es-MX"/>
              </w:rPr>
              <w:t>4</w:t>
            </w:r>
          </w:p>
        </w:tc>
        <w:tc>
          <w:tcPr>
            <w:tcW w:w="658" w:type="dxa"/>
            <w:tcBorders>
              <w:top w:val="nil"/>
              <w:left w:val="nil"/>
              <w:bottom w:val="dashed" w:sz="4" w:space="0" w:color="13322B"/>
              <w:right w:val="single" w:sz="4" w:space="0" w:color="13322B"/>
            </w:tcBorders>
            <w:shd w:val="clear" w:color="000000" w:fill="E9CFD5"/>
            <w:noWrap/>
            <w:vAlign w:val="center"/>
            <w:hideMark/>
          </w:tcPr>
          <w:p w14:paraId="01280379" w14:textId="77777777" w:rsidR="0038645A" w:rsidRPr="001C5885" w:rsidRDefault="0038645A" w:rsidP="0038645A">
            <w:pPr>
              <w:spacing w:after="0" w:line="240" w:lineRule="auto"/>
              <w:jc w:val="right"/>
              <w:rPr>
                <w:rFonts w:ascii="Montserrat" w:eastAsia="Times New Roman" w:hAnsi="Montserrat" w:cs="Times New Roman"/>
                <w:color w:val="000000"/>
                <w:sz w:val="14"/>
                <w:szCs w:val="14"/>
                <w:lang w:eastAsia="es-MX"/>
              </w:rPr>
            </w:pPr>
            <w:r w:rsidRPr="001C5885">
              <w:rPr>
                <w:rFonts w:ascii="Montserrat" w:eastAsia="Times New Roman" w:hAnsi="Montserrat" w:cs="Times New Roman"/>
                <w:color w:val="000000"/>
                <w:sz w:val="14"/>
                <w:szCs w:val="14"/>
                <w:lang w:eastAsia="es-MX"/>
              </w:rPr>
              <w:t xml:space="preserve">K012 </w:t>
            </w:r>
          </w:p>
        </w:tc>
        <w:tc>
          <w:tcPr>
            <w:tcW w:w="3567" w:type="dxa"/>
            <w:tcBorders>
              <w:top w:val="nil"/>
              <w:left w:val="nil"/>
              <w:bottom w:val="dashed" w:sz="4" w:space="0" w:color="13322B"/>
              <w:right w:val="single" w:sz="4" w:space="0" w:color="13322B"/>
            </w:tcBorders>
            <w:shd w:val="clear" w:color="000000" w:fill="E9CFD5"/>
            <w:noWrap/>
            <w:vAlign w:val="center"/>
            <w:hideMark/>
          </w:tcPr>
          <w:p w14:paraId="7719FC51" w14:textId="77777777" w:rsidR="0038645A" w:rsidRPr="001C5885" w:rsidRDefault="0038645A" w:rsidP="0038645A">
            <w:pPr>
              <w:spacing w:after="0" w:line="240" w:lineRule="auto"/>
              <w:rPr>
                <w:rFonts w:ascii="Montserrat" w:eastAsia="Times New Roman" w:hAnsi="Montserrat" w:cs="Times New Roman"/>
                <w:color w:val="000000"/>
                <w:sz w:val="14"/>
                <w:szCs w:val="14"/>
                <w:lang w:eastAsia="es-MX"/>
              </w:rPr>
            </w:pPr>
            <w:r w:rsidRPr="001C5885">
              <w:rPr>
                <w:rFonts w:ascii="Montserrat" w:eastAsia="Times New Roman" w:hAnsi="Montserrat" w:cs="Times New Roman"/>
                <w:color w:val="000000"/>
                <w:sz w:val="14"/>
                <w:szCs w:val="14"/>
                <w:lang w:eastAsia="es-MX"/>
              </w:rPr>
              <w:t>Proyectos de infraestructura social de asistencia y seguridad social</w:t>
            </w:r>
          </w:p>
        </w:tc>
        <w:tc>
          <w:tcPr>
            <w:tcW w:w="1023" w:type="dxa"/>
            <w:tcBorders>
              <w:top w:val="nil"/>
              <w:left w:val="nil"/>
              <w:bottom w:val="dashed" w:sz="4" w:space="0" w:color="13322B"/>
              <w:right w:val="single" w:sz="4" w:space="0" w:color="13322B"/>
            </w:tcBorders>
            <w:shd w:val="clear" w:color="000000" w:fill="E9CFD5"/>
            <w:noWrap/>
            <w:vAlign w:val="center"/>
            <w:hideMark/>
          </w:tcPr>
          <w:p w14:paraId="3AF19495" w14:textId="77777777" w:rsidR="0038645A" w:rsidRPr="001C5885" w:rsidRDefault="0038645A" w:rsidP="0038645A">
            <w:pPr>
              <w:spacing w:after="0" w:line="240" w:lineRule="auto"/>
              <w:jc w:val="right"/>
              <w:rPr>
                <w:rFonts w:ascii="Montserrat" w:eastAsia="Times New Roman" w:hAnsi="Montserrat" w:cs="Times New Roman"/>
                <w:color w:val="000000"/>
                <w:sz w:val="14"/>
                <w:szCs w:val="14"/>
                <w:lang w:eastAsia="es-MX"/>
              </w:rPr>
            </w:pPr>
            <w:r w:rsidRPr="001C5885">
              <w:rPr>
                <w:rFonts w:ascii="Montserrat" w:eastAsia="Times New Roman" w:hAnsi="Montserrat" w:cs="Times New Roman"/>
                <w:color w:val="000000"/>
                <w:sz w:val="14"/>
                <w:szCs w:val="14"/>
                <w:lang w:eastAsia="es-MX"/>
              </w:rPr>
              <w:t>HK.1</w:t>
            </w:r>
          </w:p>
        </w:tc>
        <w:tc>
          <w:tcPr>
            <w:tcW w:w="776" w:type="dxa"/>
            <w:tcBorders>
              <w:top w:val="nil"/>
              <w:left w:val="nil"/>
              <w:bottom w:val="dashed" w:sz="4" w:space="0" w:color="13322B"/>
              <w:right w:val="single" w:sz="4" w:space="0" w:color="13322B"/>
            </w:tcBorders>
            <w:shd w:val="clear" w:color="000000" w:fill="E9CFD5"/>
            <w:noWrap/>
            <w:vAlign w:val="center"/>
            <w:hideMark/>
          </w:tcPr>
          <w:p w14:paraId="60DDDF62" w14:textId="77777777" w:rsidR="0038645A" w:rsidRPr="001C5885" w:rsidRDefault="0038645A" w:rsidP="0038645A">
            <w:pPr>
              <w:spacing w:after="0" w:line="240" w:lineRule="auto"/>
              <w:jc w:val="right"/>
              <w:rPr>
                <w:rFonts w:ascii="Montserrat" w:eastAsia="Times New Roman" w:hAnsi="Montserrat" w:cs="Times New Roman"/>
                <w:color w:val="000000"/>
                <w:sz w:val="14"/>
                <w:szCs w:val="14"/>
                <w:lang w:eastAsia="es-MX"/>
              </w:rPr>
            </w:pPr>
            <w:r w:rsidRPr="001C5885">
              <w:rPr>
                <w:rFonts w:ascii="Montserrat" w:eastAsia="Times New Roman" w:hAnsi="Montserrat" w:cs="Times New Roman"/>
                <w:color w:val="000000"/>
                <w:sz w:val="14"/>
                <w:szCs w:val="14"/>
                <w:lang w:eastAsia="es-MX"/>
              </w:rPr>
              <w:t>HK.1.1</w:t>
            </w:r>
          </w:p>
        </w:tc>
        <w:tc>
          <w:tcPr>
            <w:tcW w:w="1103" w:type="dxa"/>
            <w:tcBorders>
              <w:top w:val="nil"/>
              <w:left w:val="nil"/>
              <w:bottom w:val="dashed" w:sz="4" w:space="0" w:color="13322B"/>
              <w:right w:val="single" w:sz="4" w:space="0" w:color="13322B"/>
            </w:tcBorders>
            <w:shd w:val="clear" w:color="000000" w:fill="E9CFD5"/>
            <w:noWrap/>
            <w:vAlign w:val="center"/>
            <w:hideMark/>
          </w:tcPr>
          <w:p w14:paraId="3ACFA8D7" w14:textId="77777777" w:rsidR="0038645A" w:rsidRPr="001C5885" w:rsidRDefault="0038645A" w:rsidP="0038645A">
            <w:pPr>
              <w:spacing w:after="0" w:line="240" w:lineRule="auto"/>
              <w:jc w:val="right"/>
              <w:rPr>
                <w:rFonts w:ascii="Montserrat" w:eastAsia="Times New Roman" w:hAnsi="Montserrat" w:cs="Times New Roman"/>
                <w:color w:val="000000"/>
                <w:sz w:val="14"/>
                <w:szCs w:val="14"/>
                <w:lang w:eastAsia="es-MX"/>
              </w:rPr>
            </w:pPr>
            <w:r w:rsidRPr="001C5885">
              <w:rPr>
                <w:rFonts w:ascii="Montserrat" w:eastAsia="Times New Roman" w:hAnsi="Montserrat" w:cs="Times New Roman"/>
                <w:color w:val="000000"/>
                <w:sz w:val="14"/>
                <w:szCs w:val="14"/>
                <w:lang w:eastAsia="es-MX"/>
              </w:rPr>
              <w:t>HK.1.1.1</w:t>
            </w:r>
          </w:p>
        </w:tc>
        <w:tc>
          <w:tcPr>
            <w:tcW w:w="1354" w:type="dxa"/>
            <w:tcBorders>
              <w:top w:val="nil"/>
              <w:left w:val="nil"/>
              <w:bottom w:val="dashed" w:sz="4" w:space="0" w:color="13322B"/>
              <w:right w:val="single" w:sz="4" w:space="0" w:color="13322B"/>
            </w:tcBorders>
            <w:shd w:val="clear" w:color="000000" w:fill="E9CFD5"/>
            <w:noWrap/>
            <w:vAlign w:val="center"/>
            <w:hideMark/>
          </w:tcPr>
          <w:p w14:paraId="4B8D0BB5" w14:textId="77777777" w:rsidR="0038645A" w:rsidRPr="001C5885" w:rsidRDefault="0038645A" w:rsidP="0038645A">
            <w:pPr>
              <w:spacing w:after="0" w:line="240" w:lineRule="auto"/>
              <w:jc w:val="right"/>
              <w:rPr>
                <w:rFonts w:ascii="Montserrat" w:eastAsia="Times New Roman" w:hAnsi="Montserrat" w:cs="Times New Roman"/>
                <w:color w:val="000000"/>
                <w:sz w:val="14"/>
                <w:szCs w:val="14"/>
                <w:lang w:eastAsia="es-MX"/>
              </w:rPr>
            </w:pPr>
            <w:r w:rsidRPr="001C5885">
              <w:rPr>
                <w:rFonts w:ascii="Montserrat" w:eastAsia="Times New Roman" w:hAnsi="Montserrat" w:cs="Times New Roman"/>
                <w:color w:val="000000"/>
                <w:sz w:val="14"/>
                <w:szCs w:val="14"/>
                <w:lang w:eastAsia="es-MX"/>
              </w:rPr>
              <w:t>HK.1.1.1.2</w:t>
            </w:r>
          </w:p>
        </w:tc>
        <w:tc>
          <w:tcPr>
            <w:tcW w:w="2342" w:type="dxa"/>
            <w:tcBorders>
              <w:top w:val="nil"/>
              <w:left w:val="nil"/>
              <w:bottom w:val="dashed" w:sz="4" w:space="0" w:color="13322B"/>
              <w:right w:val="single" w:sz="4" w:space="0" w:color="13322B"/>
            </w:tcBorders>
            <w:shd w:val="clear" w:color="000000" w:fill="E9CFD5"/>
            <w:noWrap/>
            <w:vAlign w:val="center"/>
            <w:hideMark/>
          </w:tcPr>
          <w:p w14:paraId="7D070328" w14:textId="77777777" w:rsidR="0038645A" w:rsidRPr="001C5885" w:rsidRDefault="0038645A" w:rsidP="0038645A">
            <w:pPr>
              <w:spacing w:after="0" w:line="240" w:lineRule="auto"/>
              <w:rPr>
                <w:rFonts w:ascii="Montserrat" w:eastAsia="Times New Roman" w:hAnsi="Montserrat" w:cs="Times New Roman"/>
                <w:color w:val="000000"/>
                <w:sz w:val="14"/>
                <w:szCs w:val="14"/>
                <w:lang w:eastAsia="es-MX"/>
              </w:rPr>
            </w:pPr>
            <w:r w:rsidRPr="001C5885">
              <w:rPr>
                <w:rFonts w:ascii="Montserrat" w:eastAsia="Times New Roman" w:hAnsi="Montserrat" w:cs="Times New Roman"/>
                <w:color w:val="000000"/>
                <w:sz w:val="14"/>
                <w:szCs w:val="14"/>
                <w:lang w:eastAsia="es-MX"/>
              </w:rPr>
              <w:t>Otras estructuras</w:t>
            </w:r>
          </w:p>
        </w:tc>
      </w:tr>
      <w:tr w:rsidR="001C5885" w:rsidRPr="001C5885" w14:paraId="1B8CAED0" w14:textId="77777777" w:rsidTr="001C5885">
        <w:trPr>
          <w:trHeight w:val="325"/>
        </w:trPr>
        <w:tc>
          <w:tcPr>
            <w:tcW w:w="988" w:type="dxa"/>
            <w:vMerge/>
            <w:tcBorders>
              <w:top w:val="nil"/>
              <w:left w:val="single" w:sz="4" w:space="0" w:color="13322B"/>
              <w:bottom w:val="single" w:sz="4" w:space="0" w:color="13322B"/>
              <w:right w:val="single" w:sz="4" w:space="0" w:color="13322B"/>
            </w:tcBorders>
            <w:vAlign w:val="center"/>
            <w:hideMark/>
          </w:tcPr>
          <w:p w14:paraId="540646E0" w14:textId="77777777" w:rsidR="0038645A" w:rsidRPr="001C5885" w:rsidRDefault="0038645A" w:rsidP="0038645A">
            <w:pPr>
              <w:spacing w:after="0" w:line="240" w:lineRule="auto"/>
              <w:rPr>
                <w:rFonts w:ascii="Montserrat" w:eastAsia="Times New Roman" w:hAnsi="Montserrat" w:cs="Times New Roman"/>
                <w:b/>
                <w:bCs/>
                <w:color w:val="000000"/>
                <w:sz w:val="14"/>
                <w:szCs w:val="14"/>
                <w:lang w:eastAsia="es-MX"/>
              </w:rPr>
            </w:pPr>
          </w:p>
        </w:tc>
        <w:tc>
          <w:tcPr>
            <w:tcW w:w="1150" w:type="dxa"/>
            <w:tcBorders>
              <w:top w:val="nil"/>
              <w:left w:val="nil"/>
              <w:bottom w:val="dashed" w:sz="4" w:space="0" w:color="13322B"/>
              <w:right w:val="single" w:sz="4" w:space="0" w:color="13322B"/>
            </w:tcBorders>
            <w:shd w:val="clear" w:color="000000" w:fill="E9CFD5"/>
            <w:noWrap/>
            <w:vAlign w:val="center"/>
            <w:hideMark/>
          </w:tcPr>
          <w:p w14:paraId="0FD9E308" w14:textId="77777777" w:rsidR="0038645A" w:rsidRPr="001C5885" w:rsidRDefault="0038645A" w:rsidP="0038645A">
            <w:pPr>
              <w:spacing w:after="0" w:line="240" w:lineRule="auto"/>
              <w:jc w:val="right"/>
              <w:rPr>
                <w:rFonts w:ascii="Montserrat" w:eastAsia="Times New Roman" w:hAnsi="Montserrat" w:cs="Times New Roman"/>
                <w:color w:val="000000"/>
                <w:sz w:val="14"/>
                <w:szCs w:val="14"/>
                <w:lang w:eastAsia="es-MX"/>
              </w:rPr>
            </w:pPr>
            <w:r w:rsidRPr="001C5885">
              <w:rPr>
                <w:rFonts w:ascii="Montserrat" w:eastAsia="Times New Roman" w:hAnsi="Montserrat" w:cs="Times New Roman"/>
                <w:color w:val="000000"/>
                <w:sz w:val="14"/>
                <w:szCs w:val="14"/>
                <w:lang w:eastAsia="es-MX"/>
              </w:rPr>
              <w:t>2</w:t>
            </w:r>
          </w:p>
        </w:tc>
        <w:tc>
          <w:tcPr>
            <w:tcW w:w="601" w:type="dxa"/>
            <w:tcBorders>
              <w:top w:val="nil"/>
              <w:left w:val="nil"/>
              <w:bottom w:val="dashed" w:sz="4" w:space="0" w:color="13322B"/>
              <w:right w:val="single" w:sz="4" w:space="0" w:color="13322B"/>
            </w:tcBorders>
            <w:shd w:val="clear" w:color="000000" w:fill="E9CFD5"/>
            <w:noWrap/>
            <w:vAlign w:val="center"/>
            <w:hideMark/>
          </w:tcPr>
          <w:p w14:paraId="34E773B6" w14:textId="77777777" w:rsidR="0038645A" w:rsidRPr="001C5885" w:rsidRDefault="0038645A" w:rsidP="0038645A">
            <w:pPr>
              <w:spacing w:after="0" w:line="240" w:lineRule="auto"/>
              <w:jc w:val="right"/>
              <w:rPr>
                <w:rFonts w:ascii="Montserrat" w:eastAsia="Times New Roman" w:hAnsi="Montserrat" w:cs="Times New Roman"/>
                <w:color w:val="000000"/>
                <w:sz w:val="14"/>
                <w:szCs w:val="14"/>
                <w:lang w:eastAsia="es-MX"/>
              </w:rPr>
            </w:pPr>
            <w:r w:rsidRPr="001C5885">
              <w:rPr>
                <w:rFonts w:ascii="Montserrat" w:eastAsia="Times New Roman" w:hAnsi="Montserrat" w:cs="Times New Roman"/>
                <w:color w:val="000000"/>
                <w:sz w:val="14"/>
                <w:szCs w:val="14"/>
                <w:lang w:eastAsia="es-MX"/>
              </w:rPr>
              <w:t>4</w:t>
            </w:r>
          </w:p>
        </w:tc>
        <w:tc>
          <w:tcPr>
            <w:tcW w:w="658" w:type="dxa"/>
            <w:tcBorders>
              <w:top w:val="nil"/>
              <w:left w:val="nil"/>
              <w:bottom w:val="dashed" w:sz="4" w:space="0" w:color="13322B"/>
              <w:right w:val="single" w:sz="4" w:space="0" w:color="13322B"/>
            </w:tcBorders>
            <w:shd w:val="clear" w:color="000000" w:fill="E9CFD5"/>
            <w:noWrap/>
            <w:vAlign w:val="center"/>
            <w:hideMark/>
          </w:tcPr>
          <w:p w14:paraId="2E4EE3BC" w14:textId="77777777" w:rsidR="0038645A" w:rsidRPr="001C5885" w:rsidRDefault="0038645A" w:rsidP="0038645A">
            <w:pPr>
              <w:spacing w:after="0" w:line="240" w:lineRule="auto"/>
              <w:jc w:val="right"/>
              <w:rPr>
                <w:rFonts w:ascii="Montserrat" w:eastAsia="Times New Roman" w:hAnsi="Montserrat" w:cs="Times New Roman"/>
                <w:color w:val="000000"/>
                <w:sz w:val="14"/>
                <w:szCs w:val="14"/>
                <w:lang w:eastAsia="es-MX"/>
              </w:rPr>
            </w:pPr>
            <w:r w:rsidRPr="001C5885">
              <w:rPr>
                <w:rFonts w:ascii="Montserrat" w:eastAsia="Times New Roman" w:hAnsi="Montserrat" w:cs="Times New Roman"/>
                <w:color w:val="000000"/>
                <w:sz w:val="14"/>
                <w:szCs w:val="14"/>
                <w:lang w:eastAsia="es-MX"/>
              </w:rPr>
              <w:t xml:space="preserve">K027 </w:t>
            </w:r>
          </w:p>
        </w:tc>
        <w:tc>
          <w:tcPr>
            <w:tcW w:w="3567" w:type="dxa"/>
            <w:tcBorders>
              <w:top w:val="nil"/>
              <w:left w:val="nil"/>
              <w:bottom w:val="dashed" w:sz="4" w:space="0" w:color="13322B"/>
              <w:right w:val="single" w:sz="4" w:space="0" w:color="13322B"/>
            </w:tcBorders>
            <w:shd w:val="clear" w:color="000000" w:fill="E9CFD5"/>
            <w:noWrap/>
            <w:vAlign w:val="center"/>
            <w:hideMark/>
          </w:tcPr>
          <w:p w14:paraId="23837C3D" w14:textId="77777777" w:rsidR="0038645A" w:rsidRPr="001C5885" w:rsidRDefault="0038645A" w:rsidP="0038645A">
            <w:pPr>
              <w:spacing w:after="0" w:line="240" w:lineRule="auto"/>
              <w:rPr>
                <w:rFonts w:ascii="Montserrat" w:eastAsia="Times New Roman" w:hAnsi="Montserrat" w:cs="Times New Roman"/>
                <w:color w:val="000000"/>
                <w:sz w:val="14"/>
                <w:szCs w:val="14"/>
                <w:lang w:eastAsia="es-MX"/>
              </w:rPr>
            </w:pPr>
            <w:r w:rsidRPr="001C5885">
              <w:rPr>
                <w:rFonts w:ascii="Montserrat" w:eastAsia="Times New Roman" w:hAnsi="Montserrat" w:cs="Times New Roman"/>
                <w:color w:val="000000"/>
                <w:sz w:val="14"/>
                <w:szCs w:val="14"/>
                <w:lang w:eastAsia="es-MX"/>
              </w:rPr>
              <w:t>Mantenimiento de Infraestructura</w:t>
            </w:r>
          </w:p>
        </w:tc>
        <w:tc>
          <w:tcPr>
            <w:tcW w:w="1023" w:type="dxa"/>
            <w:tcBorders>
              <w:top w:val="nil"/>
              <w:left w:val="nil"/>
              <w:bottom w:val="dashed" w:sz="4" w:space="0" w:color="13322B"/>
              <w:right w:val="single" w:sz="4" w:space="0" w:color="13322B"/>
            </w:tcBorders>
            <w:shd w:val="clear" w:color="000000" w:fill="E9CFD5"/>
            <w:noWrap/>
            <w:vAlign w:val="center"/>
            <w:hideMark/>
          </w:tcPr>
          <w:p w14:paraId="0641FAF1" w14:textId="77777777" w:rsidR="0038645A" w:rsidRPr="001C5885" w:rsidRDefault="0038645A" w:rsidP="0038645A">
            <w:pPr>
              <w:spacing w:after="0" w:line="240" w:lineRule="auto"/>
              <w:jc w:val="right"/>
              <w:rPr>
                <w:rFonts w:ascii="Montserrat" w:eastAsia="Times New Roman" w:hAnsi="Montserrat" w:cs="Times New Roman"/>
                <w:color w:val="000000"/>
                <w:sz w:val="14"/>
                <w:szCs w:val="14"/>
                <w:lang w:eastAsia="es-MX"/>
              </w:rPr>
            </w:pPr>
            <w:r w:rsidRPr="001C5885">
              <w:rPr>
                <w:rFonts w:ascii="Montserrat" w:eastAsia="Times New Roman" w:hAnsi="Montserrat" w:cs="Times New Roman"/>
                <w:color w:val="000000"/>
                <w:sz w:val="14"/>
                <w:szCs w:val="14"/>
                <w:lang w:eastAsia="es-MX"/>
              </w:rPr>
              <w:t>HK.1</w:t>
            </w:r>
          </w:p>
        </w:tc>
        <w:tc>
          <w:tcPr>
            <w:tcW w:w="776" w:type="dxa"/>
            <w:tcBorders>
              <w:top w:val="nil"/>
              <w:left w:val="nil"/>
              <w:bottom w:val="dashed" w:sz="4" w:space="0" w:color="13322B"/>
              <w:right w:val="single" w:sz="4" w:space="0" w:color="13322B"/>
            </w:tcBorders>
            <w:shd w:val="clear" w:color="000000" w:fill="E9CFD5"/>
            <w:noWrap/>
            <w:vAlign w:val="center"/>
            <w:hideMark/>
          </w:tcPr>
          <w:p w14:paraId="2C44ADAB" w14:textId="77777777" w:rsidR="0038645A" w:rsidRPr="001C5885" w:rsidRDefault="0038645A" w:rsidP="0038645A">
            <w:pPr>
              <w:spacing w:after="0" w:line="240" w:lineRule="auto"/>
              <w:jc w:val="right"/>
              <w:rPr>
                <w:rFonts w:ascii="Montserrat" w:eastAsia="Times New Roman" w:hAnsi="Montserrat" w:cs="Times New Roman"/>
                <w:color w:val="000000"/>
                <w:sz w:val="14"/>
                <w:szCs w:val="14"/>
                <w:lang w:eastAsia="es-MX"/>
              </w:rPr>
            </w:pPr>
            <w:r w:rsidRPr="001C5885">
              <w:rPr>
                <w:rFonts w:ascii="Montserrat" w:eastAsia="Times New Roman" w:hAnsi="Montserrat" w:cs="Times New Roman"/>
                <w:color w:val="000000"/>
                <w:sz w:val="14"/>
                <w:szCs w:val="14"/>
                <w:lang w:eastAsia="es-MX"/>
              </w:rPr>
              <w:t>HK.1.1</w:t>
            </w:r>
          </w:p>
        </w:tc>
        <w:tc>
          <w:tcPr>
            <w:tcW w:w="1103" w:type="dxa"/>
            <w:tcBorders>
              <w:top w:val="nil"/>
              <w:left w:val="nil"/>
              <w:bottom w:val="dashed" w:sz="4" w:space="0" w:color="13322B"/>
              <w:right w:val="single" w:sz="4" w:space="0" w:color="13322B"/>
            </w:tcBorders>
            <w:shd w:val="clear" w:color="000000" w:fill="E9CFD5"/>
            <w:noWrap/>
            <w:vAlign w:val="center"/>
            <w:hideMark/>
          </w:tcPr>
          <w:p w14:paraId="61C742D9" w14:textId="77777777" w:rsidR="0038645A" w:rsidRPr="001C5885" w:rsidRDefault="0038645A" w:rsidP="0038645A">
            <w:pPr>
              <w:spacing w:after="0" w:line="240" w:lineRule="auto"/>
              <w:jc w:val="right"/>
              <w:rPr>
                <w:rFonts w:ascii="Montserrat" w:eastAsia="Times New Roman" w:hAnsi="Montserrat" w:cs="Times New Roman"/>
                <w:color w:val="000000"/>
                <w:sz w:val="14"/>
                <w:szCs w:val="14"/>
                <w:lang w:eastAsia="es-MX"/>
              </w:rPr>
            </w:pPr>
            <w:r w:rsidRPr="001C5885">
              <w:rPr>
                <w:rFonts w:ascii="Montserrat" w:eastAsia="Times New Roman" w:hAnsi="Montserrat" w:cs="Times New Roman"/>
                <w:color w:val="000000"/>
                <w:sz w:val="14"/>
                <w:szCs w:val="14"/>
                <w:lang w:eastAsia="es-MX"/>
              </w:rPr>
              <w:t>HK.1.1.1</w:t>
            </w:r>
          </w:p>
        </w:tc>
        <w:tc>
          <w:tcPr>
            <w:tcW w:w="1354" w:type="dxa"/>
            <w:tcBorders>
              <w:top w:val="nil"/>
              <w:left w:val="nil"/>
              <w:bottom w:val="dashed" w:sz="4" w:space="0" w:color="13322B"/>
              <w:right w:val="single" w:sz="4" w:space="0" w:color="13322B"/>
            </w:tcBorders>
            <w:shd w:val="clear" w:color="000000" w:fill="E9CFD5"/>
            <w:noWrap/>
            <w:vAlign w:val="center"/>
            <w:hideMark/>
          </w:tcPr>
          <w:p w14:paraId="345C74D8" w14:textId="77777777" w:rsidR="0038645A" w:rsidRPr="001C5885" w:rsidRDefault="0038645A" w:rsidP="0038645A">
            <w:pPr>
              <w:spacing w:after="0" w:line="240" w:lineRule="auto"/>
              <w:jc w:val="right"/>
              <w:rPr>
                <w:rFonts w:ascii="Montserrat" w:eastAsia="Times New Roman" w:hAnsi="Montserrat" w:cs="Times New Roman"/>
                <w:color w:val="000000"/>
                <w:sz w:val="14"/>
                <w:szCs w:val="14"/>
                <w:lang w:eastAsia="es-MX"/>
              </w:rPr>
            </w:pPr>
            <w:r w:rsidRPr="001C5885">
              <w:rPr>
                <w:rFonts w:ascii="Montserrat" w:eastAsia="Times New Roman" w:hAnsi="Montserrat" w:cs="Times New Roman"/>
                <w:color w:val="000000"/>
                <w:sz w:val="14"/>
                <w:szCs w:val="14"/>
                <w:lang w:eastAsia="es-MX"/>
              </w:rPr>
              <w:t>HK.1.1.1.2</w:t>
            </w:r>
          </w:p>
        </w:tc>
        <w:tc>
          <w:tcPr>
            <w:tcW w:w="2342" w:type="dxa"/>
            <w:tcBorders>
              <w:top w:val="nil"/>
              <w:left w:val="nil"/>
              <w:bottom w:val="dashed" w:sz="4" w:space="0" w:color="13322B"/>
              <w:right w:val="single" w:sz="4" w:space="0" w:color="13322B"/>
            </w:tcBorders>
            <w:shd w:val="clear" w:color="000000" w:fill="E9CFD5"/>
            <w:noWrap/>
            <w:vAlign w:val="center"/>
            <w:hideMark/>
          </w:tcPr>
          <w:p w14:paraId="59FB5F87" w14:textId="77777777" w:rsidR="0038645A" w:rsidRPr="001C5885" w:rsidRDefault="0038645A" w:rsidP="0038645A">
            <w:pPr>
              <w:spacing w:after="0" w:line="240" w:lineRule="auto"/>
              <w:rPr>
                <w:rFonts w:ascii="Montserrat" w:eastAsia="Times New Roman" w:hAnsi="Montserrat" w:cs="Times New Roman"/>
                <w:color w:val="000000"/>
                <w:sz w:val="14"/>
                <w:szCs w:val="14"/>
                <w:lang w:eastAsia="es-MX"/>
              </w:rPr>
            </w:pPr>
            <w:r w:rsidRPr="001C5885">
              <w:rPr>
                <w:rFonts w:ascii="Montserrat" w:eastAsia="Times New Roman" w:hAnsi="Montserrat" w:cs="Times New Roman"/>
                <w:color w:val="000000"/>
                <w:sz w:val="14"/>
                <w:szCs w:val="14"/>
                <w:lang w:eastAsia="es-MX"/>
              </w:rPr>
              <w:t>Otras estructuras</w:t>
            </w:r>
          </w:p>
        </w:tc>
      </w:tr>
      <w:tr w:rsidR="001C5885" w:rsidRPr="001C5885" w14:paraId="57196613" w14:textId="77777777" w:rsidTr="001C5885">
        <w:trPr>
          <w:trHeight w:val="325"/>
        </w:trPr>
        <w:tc>
          <w:tcPr>
            <w:tcW w:w="988" w:type="dxa"/>
            <w:vMerge/>
            <w:tcBorders>
              <w:top w:val="nil"/>
              <w:left w:val="single" w:sz="4" w:space="0" w:color="13322B"/>
              <w:bottom w:val="single" w:sz="4" w:space="0" w:color="13322B"/>
              <w:right w:val="single" w:sz="4" w:space="0" w:color="13322B"/>
            </w:tcBorders>
            <w:vAlign w:val="center"/>
            <w:hideMark/>
          </w:tcPr>
          <w:p w14:paraId="7F1B2332" w14:textId="77777777" w:rsidR="0038645A" w:rsidRPr="001C5885" w:rsidRDefault="0038645A" w:rsidP="0038645A">
            <w:pPr>
              <w:spacing w:after="0" w:line="240" w:lineRule="auto"/>
              <w:rPr>
                <w:rFonts w:ascii="Montserrat" w:eastAsia="Times New Roman" w:hAnsi="Montserrat" w:cs="Times New Roman"/>
                <w:b/>
                <w:bCs/>
                <w:color w:val="000000"/>
                <w:sz w:val="14"/>
                <w:szCs w:val="14"/>
                <w:lang w:eastAsia="es-MX"/>
              </w:rPr>
            </w:pPr>
          </w:p>
        </w:tc>
        <w:tc>
          <w:tcPr>
            <w:tcW w:w="1150" w:type="dxa"/>
            <w:tcBorders>
              <w:top w:val="nil"/>
              <w:left w:val="nil"/>
              <w:bottom w:val="dashed" w:sz="4" w:space="0" w:color="13322B"/>
              <w:right w:val="single" w:sz="4" w:space="0" w:color="13322B"/>
            </w:tcBorders>
            <w:shd w:val="clear" w:color="000000" w:fill="E9CFD5"/>
            <w:noWrap/>
            <w:vAlign w:val="center"/>
            <w:hideMark/>
          </w:tcPr>
          <w:p w14:paraId="4F2239DD" w14:textId="77777777" w:rsidR="0038645A" w:rsidRPr="001C5885" w:rsidRDefault="0038645A" w:rsidP="0038645A">
            <w:pPr>
              <w:spacing w:after="0" w:line="240" w:lineRule="auto"/>
              <w:jc w:val="right"/>
              <w:rPr>
                <w:rFonts w:ascii="Montserrat" w:eastAsia="Times New Roman" w:hAnsi="Montserrat" w:cs="Times New Roman"/>
                <w:color w:val="000000"/>
                <w:sz w:val="14"/>
                <w:szCs w:val="14"/>
                <w:lang w:eastAsia="es-MX"/>
              </w:rPr>
            </w:pPr>
            <w:r w:rsidRPr="001C5885">
              <w:rPr>
                <w:rFonts w:ascii="Montserrat" w:eastAsia="Times New Roman" w:hAnsi="Montserrat" w:cs="Times New Roman"/>
                <w:color w:val="000000"/>
                <w:sz w:val="14"/>
                <w:szCs w:val="14"/>
                <w:lang w:eastAsia="es-MX"/>
              </w:rPr>
              <w:t>2</w:t>
            </w:r>
          </w:p>
        </w:tc>
        <w:tc>
          <w:tcPr>
            <w:tcW w:w="601" w:type="dxa"/>
            <w:tcBorders>
              <w:top w:val="nil"/>
              <w:left w:val="nil"/>
              <w:bottom w:val="dashed" w:sz="4" w:space="0" w:color="13322B"/>
              <w:right w:val="single" w:sz="4" w:space="0" w:color="13322B"/>
            </w:tcBorders>
            <w:shd w:val="clear" w:color="000000" w:fill="E9CFD5"/>
            <w:noWrap/>
            <w:vAlign w:val="center"/>
            <w:hideMark/>
          </w:tcPr>
          <w:p w14:paraId="6F12A122" w14:textId="77777777" w:rsidR="0038645A" w:rsidRPr="001C5885" w:rsidRDefault="0038645A" w:rsidP="0038645A">
            <w:pPr>
              <w:spacing w:after="0" w:line="240" w:lineRule="auto"/>
              <w:jc w:val="right"/>
              <w:rPr>
                <w:rFonts w:ascii="Montserrat" w:eastAsia="Times New Roman" w:hAnsi="Montserrat" w:cs="Times New Roman"/>
                <w:color w:val="000000"/>
                <w:sz w:val="14"/>
                <w:szCs w:val="14"/>
                <w:lang w:eastAsia="es-MX"/>
              </w:rPr>
            </w:pPr>
            <w:r w:rsidRPr="001C5885">
              <w:rPr>
                <w:rFonts w:ascii="Montserrat" w:eastAsia="Times New Roman" w:hAnsi="Montserrat" w:cs="Times New Roman"/>
                <w:color w:val="000000"/>
                <w:sz w:val="14"/>
                <w:szCs w:val="14"/>
                <w:lang w:eastAsia="es-MX"/>
              </w:rPr>
              <w:t>4</w:t>
            </w:r>
          </w:p>
        </w:tc>
        <w:tc>
          <w:tcPr>
            <w:tcW w:w="658" w:type="dxa"/>
            <w:tcBorders>
              <w:top w:val="nil"/>
              <w:left w:val="nil"/>
              <w:bottom w:val="dashed" w:sz="4" w:space="0" w:color="13322B"/>
              <w:right w:val="single" w:sz="4" w:space="0" w:color="13322B"/>
            </w:tcBorders>
            <w:shd w:val="clear" w:color="000000" w:fill="E9CFD5"/>
            <w:noWrap/>
            <w:vAlign w:val="center"/>
            <w:hideMark/>
          </w:tcPr>
          <w:p w14:paraId="38BC8AFD" w14:textId="77777777" w:rsidR="0038645A" w:rsidRPr="001C5885" w:rsidRDefault="0038645A" w:rsidP="0038645A">
            <w:pPr>
              <w:spacing w:after="0" w:line="240" w:lineRule="auto"/>
              <w:jc w:val="right"/>
              <w:rPr>
                <w:rFonts w:ascii="Montserrat" w:eastAsia="Times New Roman" w:hAnsi="Montserrat" w:cs="Times New Roman"/>
                <w:color w:val="000000"/>
                <w:sz w:val="14"/>
                <w:szCs w:val="14"/>
                <w:lang w:eastAsia="es-MX"/>
              </w:rPr>
            </w:pPr>
            <w:r w:rsidRPr="001C5885">
              <w:rPr>
                <w:rFonts w:ascii="Montserrat" w:eastAsia="Times New Roman" w:hAnsi="Montserrat" w:cs="Times New Roman"/>
                <w:color w:val="000000"/>
                <w:sz w:val="14"/>
                <w:szCs w:val="14"/>
                <w:lang w:eastAsia="es-MX"/>
              </w:rPr>
              <w:t xml:space="preserve">K028 </w:t>
            </w:r>
          </w:p>
        </w:tc>
        <w:tc>
          <w:tcPr>
            <w:tcW w:w="3567" w:type="dxa"/>
            <w:tcBorders>
              <w:top w:val="nil"/>
              <w:left w:val="nil"/>
              <w:bottom w:val="dashed" w:sz="4" w:space="0" w:color="13322B"/>
              <w:right w:val="single" w:sz="4" w:space="0" w:color="13322B"/>
            </w:tcBorders>
            <w:shd w:val="clear" w:color="000000" w:fill="E9CFD5"/>
            <w:noWrap/>
            <w:vAlign w:val="center"/>
            <w:hideMark/>
          </w:tcPr>
          <w:p w14:paraId="342CECA5" w14:textId="77777777" w:rsidR="0038645A" w:rsidRPr="001C5885" w:rsidRDefault="0038645A" w:rsidP="0038645A">
            <w:pPr>
              <w:spacing w:after="0" w:line="240" w:lineRule="auto"/>
              <w:rPr>
                <w:rFonts w:ascii="Montserrat" w:eastAsia="Times New Roman" w:hAnsi="Montserrat" w:cs="Times New Roman"/>
                <w:color w:val="000000"/>
                <w:sz w:val="14"/>
                <w:szCs w:val="14"/>
                <w:lang w:eastAsia="es-MX"/>
              </w:rPr>
            </w:pPr>
            <w:r w:rsidRPr="001C5885">
              <w:rPr>
                <w:rFonts w:ascii="Montserrat" w:eastAsia="Times New Roman" w:hAnsi="Montserrat" w:cs="Times New Roman"/>
                <w:color w:val="000000"/>
                <w:sz w:val="14"/>
                <w:szCs w:val="14"/>
                <w:lang w:eastAsia="es-MX"/>
              </w:rPr>
              <w:t>Estudios de pre-inversión</w:t>
            </w:r>
          </w:p>
        </w:tc>
        <w:tc>
          <w:tcPr>
            <w:tcW w:w="1023" w:type="dxa"/>
            <w:tcBorders>
              <w:top w:val="nil"/>
              <w:left w:val="nil"/>
              <w:bottom w:val="dashed" w:sz="4" w:space="0" w:color="13322B"/>
              <w:right w:val="single" w:sz="4" w:space="0" w:color="13322B"/>
            </w:tcBorders>
            <w:shd w:val="clear" w:color="000000" w:fill="E9CFD5"/>
            <w:noWrap/>
            <w:vAlign w:val="center"/>
            <w:hideMark/>
          </w:tcPr>
          <w:p w14:paraId="3A7F3C86" w14:textId="77777777" w:rsidR="0038645A" w:rsidRPr="001C5885" w:rsidRDefault="0038645A" w:rsidP="0038645A">
            <w:pPr>
              <w:spacing w:after="0" w:line="240" w:lineRule="auto"/>
              <w:jc w:val="right"/>
              <w:rPr>
                <w:rFonts w:ascii="Montserrat" w:eastAsia="Times New Roman" w:hAnsi="Montserrat" w:cs="Times New Roman"/>
                <w:color w:val="000000"/>
                <w:sz w:val="14"/>
                <w:szCs w:val="14"/>
                <w:lang w:eastAsia="es-MX"/>
              </w:rPr>
            </w:pPr>
            <w:r w:rsidRPr="001C5885">
              <w:rPr>
                <w:rFonts w:ascii="Montserrat" w:eastAsia="Times New Roman" w:hAnsi="Montserrat" w:cs="Times New Roman"/>
                <w:color w:val="000000"/>
                <w:sz w:val="14"/>
                <w:szCs w:val="14"/>
                <w:lang w:eastAsia="es-MX"/>
              </w:rPr>
              <w:t>HK.1</w:t>
            </w:r>
          </w:p>
        </w:tc>
        <w:tc>
          <w:tcPr>
            <w:tcW w:w="776" w:type="dxa"/>
            <w:tcBorders>
              <w:top w:val="nil"/>
              <w:left w:val="nil"/>
              <w:bottom w:val="dashed" w:sz="4" w:space="0" w:color="13322B"/>
              <w:right w:val="single" w:sz="4" w:space="0" w:color="13322B"/>
            </w:tcBorders>
            <w:shd w:val="clear" w:color="000000" w:fill="E9CFD5"/>
            <w:noWrap/>
            <w:vAlign w:val="center"/>
            <w:hideMark/>
          </w:tcPr>
          <w:p w14:paraId="3E41BE91" w14:textId="77777777" w:rsidR="0038645A" w:rsidRPr="001C5885" w:rsidRDefault="0038645A" w:rsidP="0038645A">
            <w:pPr>
              <w:spacing w:after="0" w:line="240" w:lineRule="auto"/>
              <w:jc w:val="right"/>
              <w:rPr>
                <w:rFonts w:ascii="Montserrat" w:eastAsia="Times New Roman" w:hAnsi="Montserrat" w:cs="Times New Roman"/>
                <w:color w:val="000000"/>
                <w:sz w:val="14"/>
                <w:szCs w:val="14"/>
                <w:lang w:eastAsia="es-MX"/>
              </w:rPr>
            </w:pPr>
            <w:r w:rsidRPr="001C5885">
              <w:rPr>
                <w:rFonts w:ascii="Montserrat" w:eastAsia="Times New Roman" w:hAnsi="Montserrat" w:cs="Times New Roman"/>
                <w:color w:val="000000"/>
                <w:sz w:val="14"/>
                <w:szCs w:val="14"/>
                <w:lang w:eastAsia="es-MX"/>
              </w:rPr>
              <w:t>HK.1.1</w:t>
            </w:r>
          </w:p>
        </w:tc>
        <w:tc>
          <w:tcPr>
            <w:tcW w:w="1103" w:type="dxa"/>
            <w:tcBorders>
              <w:top w:val="nil"/>
              <w:left w:val="nil"/>
              <w:bottom w:val="dashed" w:sz="4" w:space="0" w:color="13322B"/>
              <w:right w:val="single" w:sz="4" w:space="0" w:color="13322B"/>
            </w:tcBorders>
            <w:shd w:val="clear" w:color="000000" w:fill="E9CFD5"/>
            <w:noWrap/>
            <w:vAlign w:val="center"/>
            <w:hideMark/>
          </w:tcPr>
          <w:p w14:paraId="7B388B00" w14:textId="77777777" w:rsidR="0038645A" w:rsidRPr="001C5885" w:rsidRDefault="0038645A" w:rsidP="0038645A">
            <w:pPr>
              <w:spacing w:after="0" w:line="240" w:lineRule="auto"/>
              <w:jc w:val="right"/>
              <w:rPr>
                <w:rFonts w:ascii="Montserrat" w:eastAsia="Times New Roman" w:hAnsi="Montserrat" w:cs="Times New Roman"/>
                <w:color w:val="000000"/>
                <w:sz w:val="14"/>
                <w:szCs w:val="14"/>
                <w:lang w:eastAsia="es-MX"/>
              </w:rPr>
            </w:pPr>
            <w:r w:rsidRPr="001C5885">
              <w:rPr>
                <w:rFonts w:ascii="Montserrat" w:eastAsia="Times New Roman" w:hAnsi="Montserrat" w:cs="Times New Roman"/>
                <w:color w:val="000000"/>
                <w:sz w:val="14"/>
                <w:szCs w:val="14"/>
                <w:lang w:eastAsia="es-MX"/>
              </w:rPr>
              <w:t>HK.1.1.1</w:t>
            </w:r>
          </w:p>
        </w:tc>
        <w:tc>
          <w:tcPr>
            <w:tcW w:w="1354" w:type="dxa"/>
            <w:tcBorders>
              <w:top w:val="nil"/>
              <w:left w:val="nil"/>
              <w:bottom w:val="dashed" w:sz="4" w:space="0" w:color="13322B"/>
              <w:right w:val="single" w:sz="4" w:space="0" w:color="13322B"/>
            </w:tcBorders>
            <w:shd w:val="clear" w:color="000000" w:fill="E9CFD5"/>
            <w:noWrap/>
            <w:vAlign w:val="center"/>
            <w:hideMark/>
          </w:tcPr>
          <w:p w14:paraId="43398665" w14:textId="77777777" w:rsidR="0038645A" w:rsidRPr="001C5885" w:rsidRDefault="0038645A" w:rsidP="0038645A">
            <w:pPr>
              <w:spacing w:after="0" w:line="240" w:lineRule="auto"/>
              <w:jc w:val="right"/>
              <w:rPr>
                <w:rFonts w:ascii="Montserrat" w:eastAsia="Times New Roman" w:hAnsi="Montserrat" w:cs="Times New Roman"/>
                <w:color w:val="000000"/>
                <w:sz w:val="14"/>
                <w:szCs w:val="14"/>
                <w:lang w:eastAsia="es-MX"/>
              </w:rPr>
            </w:pPr>
            <w:r w:rsidRPr="001C5885">
              <w:rPr>
                <w:rFonts w:ascii="Montserrat" w:eastAsia="Times New Roman" w:hAnsi="Montserrat" w:cs="Times New Roman"/>
                <w:color w:val="000000"/>
                <w:sz w:val="14"/>
                <w:szCs w:val="14"/>
                <w:lang w:eastAsia="es-MX"/>
              </w:rPr>
              <w:t>HK.1.1.1.2</w:t>
            </w:r>
          </w:p>
        </w:tc>
        <w:tc>
          <w:tcPr>
            <w:tcW w:w="2342" w:type="dxa"/>
            <w:tcBorders>
              <w:top w:val="nil"/>
              <w:left w:val="nil"/>
              <w:bottom w:val="dashed" w:sz="4" w:space="0" w:color="13322B"/>
              <w:right w:val="single" w:sz="4" w:space="0" w:color="13322B"/>
            </w:tcBorders>
            <w:shd w:val="clear" w:color="000000" w:fill="E9CFD5"/>
            <w:noWrap/>
            <w:vAlign w:val="center"/>
            <w:hideMark/>
          </w:tcPr>
          <w:p w14:paraId="10E5B33A" w14:textId="77777777" w:rsidR="0038645A" w:rsidRPr="001C5885" w:rsidRDefault="0038645A" w:rsidP="0038645A">
            <w:pPr>
              <w:spacing w:after="0" w:line="240" w:lineRule="auto"/>
              <w:rPr>
                <w:rFonts w:ascii="Montserrat" w:eastAsia="Times New Roman" w:hAnsi="Montserrat" w:cs="Times New Roman"/>
                <w:color w:val="000000"/>
                <w:sz w:val="14"/>
                <w:szCs w:val="14"/>
                <w:lang w:eastAsia="es-MX"/>
              </w:rPr>
            </w:pPr>
            <w:r w:rsidRPr="001C5885">
              <w:rPr>
                <w:rFonts w:ascii="Montserrat" w:eastAsia="Times New Roman" w:hAnsi="Montserrat" w:cs="Times New Roman"/>
                <w:color w:val="000000"/>
                <w:sz w:val="14"/>
                <w:szCs w:val="14"/>
                <w:lang w:eastAsia="es-MX"/>
              </w:rPr>
              <w:t>Otras estructuras</w:t>
            </w:r>
          </w:p>
        </w:tc>
      </w:tr>
      <w:tr w:rsidR="001C5885" w:rsidRPr="001C5885" w14:paraId="7693926C" w14:textId="77777777" w:rsidTr="001C5885">
        <w:trPr>
          <w:trHeight w:val="325"/>
        </w:trPr>
        <w:tc>
          <w:tcPr>
            <w:tcW w:w="988" w:type="dxa"/>
            <w:vMerge/>
            <w:tcBorders>
              <w:top w:val="nil"/>
              <w:left w:val="single" w:sz="4" w:space="0" w:color="13322B"/>
              <w:bottom w:val="single" w:sz="4" w:space="0" w:color="13322B"/>
              <w:right w:val="single" w:sz="4" w:space="0" w:color="13322B"/>
            </w:tcBorders>
            <w:vAlign w:val="center"/>
            <w:hideMark/>
          </w:tcPr>
          <w:p w14:paraId="046DD4FA" w14:textId="77777777" w:rsidR="0038645A" w:rsidRPr="001C5885" w:rsidRDefault="0038645A" w:rsidP="0038645A">
            <w:pPr>
              <w:spacing w:after="0" w:line="240" w:lineRule="auto"/>
              <w:rPr>
                <w:rFonts w:ascii="Montserrat" w:eastAsia="Times New Roman" w:hAnsi="Montserrat" w:cs="Times New Roman"/>
                <w:b/>
                <w:bCs/>
                <w:color w:val="000000"/>
                <w:sz w:val="14"/>
                <w:szCs w:val="14"/>
                <w:lang w:eastAsia="es-MX"/>
              </w:rPr>
            </w:pPr>
          </w:p>
        </w:tc>
        <w:tc>
          <w:tcPr>
            <w:tcW w:w="1150" w:type="dxa"/>
            <w:tcBorders>
              <w:top w:val="nil"/>
              <w:left w:val="nil"/>
              <w:bottom w:val="dashed" w:sz="4" w:space="0" w:color="13322B"/>
              <w:right w:val="single" w:sz="4" w:space="0" w:color="13322B"/>
            </w:tcBorders>
            <w:shd w:val="clear" w:color="000000" w:fill="E9CFD5"/>
            <w:noWrap/>
            <w:vAlign w:val="center"/>
            <w:hideMark/>
          </w:tcPr>
          <w:p w14:paraId="049027C8" w14:textId="77777777" w:rsidR="0038645A" w:rsidRPr="001C5885" w:rsidRDefault="0038645A" w:rsidP="0038645A">
            <w:pPr>
              <w:spacing w:after="0" w:line="240" w:lineRule="auto"/>
              <w:jc w:val="right"/>
              <w:rPr>
                <w:rFonts w:ascii="Montserrat" w:eastAsia="Times New Roman" w:hAnsi="Montserrat" w:cs="Times New Roman"/>
                <w:color w:val="000000"/>
                <w:sz w:val="14"/>
                <w:szCs w:val="14"/>
                <w:lang w:eastAsia="es-MX"/>
              </w:rPr>
            </w:pPr>
            <w:r w:rsidRPr="001C5885">
              <w:rPr>
                <w:rFonts w:ascii="Montserrat" w:eastAsia="Times New Roman" w:hAnsi="Montserrat" w:cs="Times New Roman"/>
                <w:color w:val="000000"/>
                <w:sz w:val="14"/>
                <w:szCs w:val="14"/>
                <w:lang w:eastAsia="es-MX"/>
              </w:rPr>
              <w:t>2</w:t>
            </w:r>
          </w:p>
        </w:tc>
        <w:tc>
          <w:tcPr>
            <w:tcW w:w="601" w:type="dxa"/>
            <w:tcBorders>
              <w:top w:val="nil"/>
              <w:left w:val="nil"/>
              <w:bottom w:val="dashed" w:sz="4" w:space="0" w:color="13322B"/>
              <w:right w:val="single" w:sz="4" w:space="0" w:color="13322B"/>
            </w:tcBorders>
            <w:shd w:val="clear" w:color="000000" w:fill="E9CFD5"/>
            <w:noWrap/>
            <w:vAlign w:val="center"/>
            <w:hideMark/>
          </w:tcPr>
          <w:p w14:paraId="2952D689" w14:textId="77777777" w:rsidR="0038645A" w:rsidRPr="001C5885" w:rsidRDefault="0038645A" w:rsidP="0038645A">
            <w:pPr>
              <w:spacing w:after="0" w:line="240" w:lineRule="auto"/>
              <w:jc w:val="right"/>
              <w:rPr>
                <w:rFonts w:ascii="Montserrat" w:eastAsia="Times New Roman" w:hAnsi="Montserrat" w:cs="Times New Roman"/>
                <w:color w:val="000000"/>
                <w:sz w:val="14"/>
                <w:szCs w:val="14"/>
                <w:lang w:eastAsia="es-MX"/>
              </w:rPr>
            </w:pPr>
            <w:r w:rsidRPr="001C5885">
              <w:rPr>
                <w:rFonts w:ascii="Montserrat" w:eastAsia="Times New Roman" w:hAnsi="Montserrat" w:cs="Times New Roman"/>
                <w:color w:val="000000"/>
                <w:sz w:val="14"/>
                <w:szCs w:val="14"/>
                <w:lang w:eastAsia="es-MX"/>
              </w:rPr>
              <w:t>4</w:t>
            </w:r>
          </w:p>
        </w:tc>
        <w:tc>
          <w:tcPr>
            <w:tcW w:w="658" w:type="dxa"/>
            <w:tcBorders>
              <w:top w:val="nil"/>
              <w:left w:val="nil"/>
              <w:bottom w:val="dashed" w:sz="4" w:space="0" w:color="13322B"/>
              <w:right w:val="single" w:sz="4" w:space="0" w:color="13322B"/>
            </w:tcBorders>
            <w:shd w:val="clear" w:color="000000" w:fill="E9CFD5"/>
            <w:noWrap/>
            <w:vAlign w:val="center"/>
            <w:hideMark/>
          </w:tcPr>
          <w:p w14:paraId="69FD060E" w14:textId="77777777" w:rsidR="0038645A" w:rsidRPr="001C5885" w:rsidRDefault="0038645A" w:rsidP="0038645A">
            <w:pPr>
              <w:spacing w:after="0" w:line="240" w:lineRule="auto"/>
              <w:jc w:val="right"/>
              <w:rPr>
                <w:rFonts w:ascii="Montserrat" w:eastAsia="Times New Roman" w:hAnsi="Montserrat" w:cs="Times New Roman"/>
                <w:color w:val="000000"/>
                <w:sz w:val="14"/>
                <w:szCs w:val="14"/>
                <w:lang w:eastAsia="es-MX"/>
              </w:rPr>
            </w:pPr>
            <w:r w:rsidRPr="001C5885">
              <w:rPr>
                <w:rFonts w:ascii="Montserrat" w:eastAsia="Times New Roman" w:hAnsi="Montserrat" w:cs="Times New Roman"/>
                <w:color w:val="000000"/>
                <w:sz w:val="14"/>
                <w:szCs w:val="14"/>
                <w:lang w:eastAsia="es-MX"/>
              </w:rPr>
              <w:t>K029</w:t>
            </w:r>
          </w:p>
        </w:tc>
        <w:tc>
          <w:tcPr>
            <w:tcW w:w="3567" w:type="dxa"/>
            <w:tcBorders>
              <w:top w:val="nil"/>
              <w:left w:val="nil"/>
              <w:bottom w:val="dashed" w:sz="4" w:space="0" w:color="13322B"/>
              <w:right w:val="single" w:sz="4" w:space="0" w:color="13322B"/>
            </w:tcBorders>
            <w:shd w:val="clear" w:color="000000" w:fill="E9CFD5"/>
            <w:noWrap/>
            <w:vAlign w:val="center"/>
            <w:hideMark/>
          </w:tcPr>
          <w:p w14:paraId="2ADE4172" w14:textId="77777777" w:rsidR="0038645A" w:rsidRPr="001C5885" w:rsidRDefault="0038645A" w:rsidP="0038645A">
            <w:pPr>
              <w:spacing w:after="0" w:line="240" w:lineRule="auto"/>
              <w:rPr>
                <w:rFonts w:ascii="Montserrat" w:eastAsia="Times New Roman" w:hAnsi="Montserrat" w:cs="Times New Roman"/>
                <w:color w:val="000000"/>
                <w:sz w:val="14"/>
                <w:szCs w:val="14"/>
                <w:lang w:eastAsia="es-MX"/>
              </w:rPr>
            </w:pPr>
            <w:r w:rsidRPr="001C5885">
              <w:rPr>
                <w:rFonts w:ascii="Montserrat" w:eastAsia="Times New Roman" w:hAnsi="Montserrat" w:cs="Times New Roman"/>
                <w:color w:val="000000"/>
                <w:sz w:val="14"/>
                <w:szCs w:val="14"/>
                <w:lang w:eastAsia="es-MX"/>
              </w:rPr>
              <w:t>Programas de adquisiciones</w:t>
            </w:r>
          </w:p>
        </w:tc>
        <w:tc>
          <w:tcPr>
            <w:tcW w:w="1023" w:type="dxa"/>
            <w:tcBorders>
              <w:top w:val="nil"/>
              <w:left w:val="nil"/>
              <w:bottom w:val="dashed" w:sz="4" w:space="0" w:color="13322B"/>
              <w:right w:val="single" w:sz="4" w:space="0" w:color="13322B"/>
            </w:tcBorders>
            <w:shd w:val="clear" w:color="000000" w:fill="E9CFD5"/>
            <w:noWrap/>
            <w:vAlign w:val="center"/>
            <w:hideMark/>
          </w:tcPr>
          <w:p w14:paraId="2B817DA5" w14:textId="77777777" w:rsidR="0038645A" w:rsidRPr="001C5885" w:rsidRDefault="0038645A" w:rsidP="0038645A">
            <w:pPr>
              <w:spacing w:after="0" w:line="240" w:lineRule="auto"/>
              <w:jc w:val="right"/>
              <w:rPr>
                <w:rFonts w:ascii="Montserrat" w:eastAsia="Times New Roman" w:hAnsi="Montserrat" w:cs="Times New Roman"/>
                <w:color w:val="000000"/>
                <w:sz w:val="14"/>
                <w:szCs w:val="14"/>
                <w:lang w:eastAsia="es-MX"/>
              </w:rPr>
            </w:pPr>
            <w:r w:rsidRPr="001C5885">
              <w:rPr>
                <w:rFonts w:ascii="Montserrat" w:eastAsia="Times New Roman" w:hAnsi="Montserrat" w:cs="Times New Roman"/>
                <w:color w:val="000000"/>
                <w:sz w:val="14"/>
                <w:szCs w:val="14"/>
                <w:lang w:eastAsia="es-MX"/>
              </w:rPr>
              <w:t>HK.1</w:t>
            </w:r>
          </w:p>
        </w:tc>
        <w:tc>
          <w:tcPr>
            <w:tcW w:w="776" w:type="dxa"/>
            <w:tcBorders>
              <w:top w:val="nil"/>
              <w:left w:val="nil"/>
              <w:bottom w:val="dashed" w:sz="4" w:space="0" w:color="13322B"/>
              <w:right w:val="single" w:sz="4" w:space="0" w:color="13322B"/>
            </w:tcBorders>
            <w:shd w:val="clear" w:color="000000" w:fill="E9CFD5"/>
            <w:noWrap/>
            <w:vAlign w:val="center"/>
            <w:hideMark/>
          </w:tcPr>
          <w:p w14:paraId="21BDE481" w14:textId="77777777" w:rsidR="0038645A" w:rsidRPr="001C5885" w:rsidRDefault="0038645A" w:rsidP="0038645A">
            <w:pPr>
              <w:spacing w:after="0" w:line="240" w:lineRule="auto"/>
              <w:jc w:val="right"/>
              <w:rPr>
                <w:rFonts w:ascii="Montserrat" w:eastAsia="Times New Roman" w:hAnsi="Montserrat" w:cs="Times New Roman"/>
                <w:color w:val="000000"/>
                <w:sz w:val="14"/>
                <w:szCs w:val="14"/>
                <w:lang w:eastAsia="es-MX"/>
              </w:rPr>
            </w:pPr>
            <w:r w:rsidRPr="001C5885">
              <w:rPr>
                <w:rFonts w:ascii="Montserrat" w:eastAsia="Times New Roman" w:hAnsi="Montserrat" w:cs="Times New Roman"/>
                <w:color w:val="000000"/>
                <w:sz w:val="14"/>
                <w:szCs w:val="14"/>
                <w:lang w:eastAsia="es-MX"/>
              </w:rPr>
              <w:t>HK.1.2</w:t>
            </w:r>
          </w:p>
        </w:tc>
        <w:tc>
          <w:tcPr>
            <w:tcW w:w="1103" w:type="dxa"/>
            <w:tcBorders>
              <w:top w:val="nil"/>
              <w:left w:val="nil"/>
              <w:bottom w:val="dashed" w:sz="4" w:space="0" w:color="13322B"/>
              <w:right w:val="single" w:sz="4" w:space="0" w:color="13322B"/>
            </w:tcBorders>
            <w:shd w:val="clear" w:color="000000" w:fill="E9CFD5"/>
            <w:noWrap/>
            <w:vAlign w:val="center"/>
            <w:hideMark/>
          </w:tcPr>
          <w:p w14:paraId="0CF4003C" w14:textId="77777777" w:rsidR="0038645A" w:rsidRPr="001C5885" w:rsidRDefault="0038645A" w:rsidP="0038645A">
            <w:pPr>
              <w:spacing w:after="0" w:line="240" w:lineRule="auto"/>
              <w:jc w:val="right"/>
              <w:rPr>
                <w:rFonts w:ascii="Montserrat" w:eastAsia="Times New Roman" w:hAnsi="Montserrat" w:cs="Times New Roman"/>
                <w:color w:val="000000"/>
                <w:sz w:val="14"/>
                <w:szCs w:val="14"/>
                <w:lang w:eastAsia="es-MX"/>
              </w:rPr>
            </w:pPr>
            <w:r w:rsidRPr="001C5885">
              <w:rPr>
                <w:rFonts w:ascii="Montserrat" w:eastAsia="Times New Roman" w:hAnsi="Montserrat" w:cs="Times New Roman"/>
                <w:color w:val="000000"/>
                <w:sz w:val="14"/>
                <w:szCs w:val="14"/>
                <w:lang w:eastAsia="es-MX"/>
              </w:rPr>
              <w:t> </w:t>
            </w:r>
          </w:p>
        </w:tc>
        <w:tc>
          <w:tcPr>
            <w:tcW w:w="1354" w:type="dxa"/>
            <w:tcBorders>
              <w:top w:val="nil"/>
              <w:left w:val="nil"/>
              <w:bottom w:val="dashed" w:sz="4" w:space="0" w:color="13322B"/>
              <w:right w:val="single" w:sz="4" w:space="0" w:color="13322B"/>
            </w:tcBorders>
            <w:shd w:val="clear" w:color="000000" w:fill="E9CFD5"/>
            <w:noWrap/>
            <w:vAlign w:val="center"/>
            <w:hideMark/>
          </w:tcPr>
          <w:p w14:paraId="07B9A955" w14:textId="77777777" w:rsidR="0038645A" w:rsidRPr="001C5885" w:rsidRDefault="0038645A" w:rsidP="0038645A">
            <w:pPr>
              <w:spacing w:after="0" w:line="240" w:lineRule="auto"/>
              <w:jc w:val="right"/>
              <w:rPr>
                <w:rFonts w:ascii="Montserrat" w:eastAsia="Times New Roman" w:hAnsi="Montserrat" w:cs="Times New Roman"/>
                <w:color w:val="000000"/>
                <w:sz w:val="14"/>
                <w:szCs w:val="14"/>
                <w:lang w:eastAsia="es-MX"/>
              </w:rPr>
            </w:pPr>
            <w:r w:rsidRPr="001C5885">
              <w:rPr>
                <w:rFonts w:ascii="Montserrat" w:eastAsia="Times New Roman" w:hAnsi="Montserrat" w:cs="Times New Roman"/>
                <w:color w:val="000000"/>
                <w:sz w:val="14"/>
                <w:szCs w:val="14"/>
                <w:lang w:eastAsia="es-MX"/>
              </w:rPr>
              <w:t> </w:t>
            </w:r>
          </w:p>
        </w:tc>
        <w:tc>
          <w:tcPr>
            <w:tcW w:w="2342" w:type="dxa"/>
            <w:tcBorders>
              <w:top w:val="nil"/>
              <w:left w:val="nil"/>
              <w:bottom w:val="dashed" w:sz="4" w:space="0" w:color="13322B"/>
              <w:right w:val="single" w:sz="4" w:space="0" w:color="13322B"/>
            </w:tcBorders>
            <w:shd w:val="clear" w:color="000000" w:fill="E9CFD5"/>
            <w:noWrap/>
            <w:vAlign w:val="center"/>
            <w:hideMark/>
          </w:tcPr>
          <w:p w14:paraId="78A1E9CF" w14:textId="77777777" w:rsidR="0038645A" w:rsidRPr="001C5885" w:rsidRDefault="0038645A" w:rsidP="0038645A">
            <w:pPr>
              <w:spacing w:after="0" w:line="240" w:lineRule="auto"/>
              <w:rPr>
                <w:rFonts w:ascii="Montserrat" w:eastAsia="Times New Roman" w:hAnsi="Montserrat" w:cs="Times New Roman"/>
                <w:color w:val="000000"/>
                <w:sz w:val="14"/>
                <w:szCs w:val="14"/>
                <w:lang w:eastAsia="es-MX"/>
              </w:rPr>
            </w:pPr>
            <w:r w:rsidRPr="001C5885">
              <w:rPr>
                <w:rFonts w:ascii="Montserrat" w:eastAsia="Times New Roman" w:hAnsi="Montserrat" w:cs="Times New Roman"/>
                <w:color w:val="000000"/>
                <w:sz w:val="14"/>
                <w:szCs w:val="14"/>
                <w:lang w:eastAsia="es-MX"/>
              </w:rPr>
              <w:t>Cambio en inventarios</w:t>
            </w:r>
          </w:p>
        </w:tc>
      </w:tr>
      <w:tr w:rsidR="001C5885" w:rsidRPr="001C5885" w14:paraId="19892932" w14:textId="77777777" w:rsidTr="001C5885">
        <w:trPr>
          <w:trHeight w:val="325"/>
        </w:trPr>
        <w:tc>
          <w:tcPr>
            <w:tcW w:w="988" w:type="dxa"/>
            <w:vMerge/>
            <w:tcBorders>
              <w:top w:val="nil"/>
              <w:left w:val="single" w:sz="4" w:space="0" w:color="13322B"/>
              <w:bottom w:val="single" w:sz="4" w:space="0" w:color="13322B"/>
              <w:right w:val="single" w:sz="4" w:space="0" w:color="13322B"/>
            </w:tcBorders>
            <w:vAlign w:val="center"/>
            <w:hideMark/>
          </w:tcPr>
          <w:p w14:paraId="16652C8D" w14:textId="77777777" w:rsidR="0038645A" w:rsidRPr="001C5885" w:rsidRDefault="0038645A" w:rsidP="0038645A">
            <w:pPr>
              <w:spacing w:after="0" w:line="240" w:lineRule="auto"/>
              <w:rPr>
                <w:rFonts w:ascii="Montserrat" w:eastAsia="Times New Roman" w:hAnsi="Montserrat" w:cs="Times New Roman"/>
                <w:b/>
                <w:bCs/>
                <w:color w:val="000000"/>
                <w:sz w:val="14"/>
                <w:szCs w:val="14"/>
                <w:lang w:eastAsia="es-MX"/>
              </w:rPr>
            </w:pPr>
          </w:p>
        </w:tc>
        <w:tc>
          <w:tcPr>
            <w:tcW w:w="1150" w:type="dxa"/>
            <w:tcBorders>
              <w:top w:val="nil"/>
              <w:left w:val="nil"/>
              <w:bottom w:val="dashed" w:sz="4" w:space="0" w:color="13322B"/>
              <w:right w:val="single" w:sz="4" w:space="0" w:color="13322B"/>
            </w:tcBorders>
            <w:shd w:val="clear" w:color="auto" w:fill="auto"/>
            <w:noWrap/>
            <w:vAlign w:val="center"/>
            <w:hideMark/>
          </w:tcPr>
          <w:p w14:paraId="426AE5AE" w14:textId="77777777" w:rsidR="0038645A" w:rsidRPr="001C5885" w:rsidRDefault="0038645A" w:rsidP="0038645A">
            <w:pPr>
              <w:spacing w:after="0" w:line="240" w:lineRule="auto"/>
              <w:jc w:val="right"/>
              <w:rPr>
                <w:rFonts w:ascii="Montserrat" w:eastAsia="Times New Roman" w:hAnsi="Montserrat" w:cs="Times New Roman"/>
                <w:color w:val="000000"/>
                <w:sz w:val="14"/>
                <w:szCs w:val="14"/>
                <w:lang w:eastAsia="es-MX"/>
              </w:rPr>
            </w:pPr>
            <w:r w:rsidRPr="001C5885">
              <w:rPr>
                <w:rFonts w:ascii="Montserrat" w:eastAsia="Times New Roman" w:hAnsi="Montserrat" w:cs="Times New Roman"/>
                <w:color w:val="000000"/>
                <w:sz w:val="14"/>
                <w:szCs w:val="14"/>
                <w:lang w:eastAsia="es-MX"/>
              </w:rPr>
              <w:t>2</w:t>
            </w:r>
          </w:p>
        </w:tc>
        <w:tc>
          <w:tcPr>
            <w:tcW w:w="601" w:type="dxa"/>
            <w:tcBorders>
              <w:top w:val="nil"/>
              <w:left w:val="nil"/>
              <w:bottom w:val="dashed" w:sz="4" w:space="0" w:color="13322B"/>
              <w:right w:val="single" w:sz="4" w:space="0" w:color="13322B"/>
            </w:tcBorders>
            <w:shd w:val="clear" w:color="auto" w:fill="auto"/>
            <w:noWrap/>
            <w:vAlign w:val="center"/>
            <w:hideMark/>
          </w:tcPr>
          <w:p w14:paraId="19FA107E" w14:textId="77777777" w:rsidR="0038645A" w:rsidRPr="001C5885" w:rsidRDefault="0038645A" w:rsidP="0038645A">
            <w:pPr>
              <w:spacing w:after="0" w:line="240" w:lineRule="auto"/>
              <w:jc w:val="right"/>
              <w:rPr>
                <w:rFonts w:ascii="Montserrat" w:eastAsia="Times New Roman" w:hAnsi="Montserrat" w:cs="Times New Roman"/>
                <w:color w:val="000000"/>
                <w:sz w:val="14"/>
                <w:szCs w:val="14"/>
                <w:lang w:eastAsia="es-MX"/>
              </w:rPr>
            </w:pPr>
            <w:r w:rsidRPr="001C5885">
              <w:rPr>
                <w:rFonts w:ascii="Montserrat" w:eastAsia="Times New Roman" w:hAnsi="Montserrat" w:cs="Times New Roman"/>
                <w:color w:val="000000"/>
                <w:sz w:val="14"/>
                <w:szCs w:val="14"/>
                <w:lang w:eastAsia="es-MX"/>
              </w:rPr>
              <w:t>4</w:t>
            </w:r>
          </w:p>
        </w:tc>
        <w:tc>
          <w:tcPr>
            <w:tcW w:w="658" w:type="dxa"/>
            <w:tcBorders>
              <w:top w:val="nil"/>
              <w:left w:val="nil"/>
              <w:bottom w:val="dashed" w:sz="4" w:space="0" w:color="13322B"/>
              <w:right w:val="single" w:sz="4" w:space="0" w:color="13322B"/>
            </w:tcBorders>
            <w:shd w:val="clear" w:color="auto" w:fill="auto"/>
            <w:noWrap/>
            <w:vAlign w:val="center"/>
            <w:hideMark/>
          </w:tcPr>
          <w:p w14:paraId="295761CE" w14:textId="77777777" w:rsidR="0038645A" w:rsidRPr="001C5885" w:rsidRDefault="0038645A" w:rsidP="0038645A">
            <w:pPr>
              <w:spacing w:after="0" w:line="240" w:lineRule="auto"/>
              <w:jc w:val="right"/>
              <w:rPr>
                <w:rFonts w:ascii="Montserrat" w:eastAsia="Times New Roman" w:hAnsi="Montserrat" w:cs="Times New Roman"/>
                <w:color w:val="000000"/>
                <w:sz w:val="14"/>
                <w:szCs w:val="14"/>
                <w:lang w:eastAsia="es-MX"/>
              </w:rPr>
            </w:pPr>
            <w:r w:rsidRPr="001C5885">
              <w:rPr>
                <w:rFonts w:ascii="Montserrat" w:eastAsia="Times New Roman" w:hAnsi="Montserrat" w:cs="Times New Roman"/>
                <w:color w:val="000000"/>
                <w:sz w:val="14"/>
                <w:szCs w:val="14"/>
                <w:lang w:eastAsia="es-MX"/>
              </w:rPr>
              <w:t>M001</w:t>
            </w:r>
          </w:p>
        </w:tc>
        <w:tc>
          <w:tcPr>
            <w:tcW w:w="3567" w:type="dxa"/>
            <w:tcBorders>
              <w:top w:val="nil"/>
              <w:left w:val="nil"/>
              <w:bottom w:val="dashed" w:sz="4" w:space="0" w:color="13322B"/>
              <w:right w:val="single" w:sz="4" w:space="0" w:color="13322B"/>
            </w:tcBorders>
            <w:shd w:val="clear" w:color="auto" w:fill="auto"/>
            <w:noWrap/>
            <w:vAlign w:val="center"/>
            <w:hideMark/>
          </w:tcPr>
          <w:p w14:paraId="184FDFE0" w14:textId="77777777" w:rsidR="0038645A" w:rsidRPr="001C5885" w:rsidRDefault="0038645A" w:rsidP="0038645A">
            <w:pPr>
              <w:spacing w:after="0" w:line="240" w:lineRule="auto"/>
              <w:rPr>
                <w:rFonts w:ascii="Montserrat" w:eastAsia="Times New Roman" w:hAnsi="Montserrat" w:cs="Times New Roman"/>
                <w:color w:val="000000"/>
                <w:sz w:val="14"/>
                <w:szCs w:val="14"/>
                <w:lang w:eastAsia="es-MX"/>
              </w:rPr>
            </w:pPr>
            <w:r w:rsidRPr="001C5885">
              <w:rPr>
                <w:rFonts w:ascii="Montserrat" w:eastAsia="Times New Roman" w:hAnsi="Montserrat" w:cs="Times New Roman"/>
                <w:color w:val="000000"/>
                <w:sz w:val="14"/>
                <w:szCs w:val="14"/>
                <w:lang w:eastAsia="es-MX"/>
              </w:rPr>
              <w:t>Actividades de apoyo administrativo</w:t>
            </w:r>
          </w:p>
        </w:tc>
        <w:tc>
          <w:tcPr>
            <w:tcW w:w="1023" w:type="dxa"/>
            <w:tcBorders>
              <w:top w:val="nil"/>
              <w:left w:val="nil"/>
              <w:bottom w:val="dashed" w:sz="4" w:space="0" w:color="13322B"/>
              <w:right w:val="single" w:sz="4" w:space="0" w:color="13322B"/>
            </w:tcBorders>
            <w:shd w:val="clear" w:color="auto" w:fill="auto"/>
            <w:noWrap/>
            <w:vAlign w:val="center"/>
            <w:hideMark/>
          </w:tcPr>
          <w:p w14:paraId="4B4C4527" w14:textId="77777777" w:rsidR="0038645A" w:rsidRPr="001C5885" w:rsidRDefault="0038645A" w:rsidP="0038645A">
            <w:pPr>
              <w:spacing w:after="0" w:line="240" w:lineRule="auto"/>
              <w:jc w:val="right"/>
              <w:rPr>
                <w:rFonts w:ascii="Montserrat" w:eastAsia="Times New Roman" w:hAnsi="Montserrat" w:cs="Times New Roman"/>
                <w:color w:val="000000"/>
                <w:sz w:val="14"/>
                <w:szCs w:val="14"/>
                <w:lang w:eastAsia="es-MX"/>
              </w:rPr>
            </w:pPr>
            <w:r w:rsidRPr="001C5885">
              <w:rPr>
                <w:rFonts w:ascii="Montserrat" w:eastAsia="Times New Roman" w:hAnsi="Montserrat" w:cs="Times New Roman"/>
                <w:color w:val="000000"/>
                <w:sz w:val="14"/>
                <w:szCs w:val="14"/>
                <w:lang w:eastAsia="es-MX"/>
              </w:rPr>
              <w:t>HC.1</w:t>
            </w:r>
          </w:p>
        </w:tc>
        <w:tc>
          <w:tcPr>
            <w:tcW w:w="776" w:type="dxa"/>
            <w:tcBorders>
              <w:top w:val="nil"/>
              <w:left w:val="nil"/>
              <w:bottom w:val="dashed" w:sz="4" w:space="0" w:color="13322B"/>
              <w:right w:val="single" w:sz="4" w:space="0" w:color="13322B"/>
            </w:tcBorders>
            <w:shd w:val="clear" w:color="auto" w:fill="auto"/>
            <w:noWrap/>
            <w:vAlign w:val="center"/>
            <w:hideMark/>
          </w:tcPr>
          <w:p w14:paraId="4805CC86" w14:textId="77777777" w:rsidR="0038645A" w:rsidRPr="001C5885" w:rsidRDefault="0038645A" w:rsidP="0038645A">
            <w:pPr>
              <w:spacing w:after="0" w:line="240" w:lineRule="auto"/>
              <w:jc w:val="right"/>
              <w:rPr>
                <w:rFonts w:ascii="Montserrat" w:eastAsia="Times New Roman" w:hAnsi="Montserrat" w:cs="Times New Roman"/>
                <w:color w:val="000000"/>
                <w:sz w:val="14"/>
                <w:szCs w:val="14"/>
                <w:lang w:eastAsia="es-MX"/>
              </w:rPr>
            </w:pPr>
            <w:r w:rsidRPr="001C5885">
              <w:rPr>
                <w:rFonts w:ascii="Montserrat" w:eastAsia="Times New Roman" w:hAnsi="Montserrat" w:cs="Times New Roman"/>
                <w:color w:val="000000"/>
                <w:sz w:val="14"/>
                <w:szCs w:val="14"/>
                <w:lang w:eastAsia="es-MX"/>
              </w:rPr>
              <w:t>HC.1.1</w:t>
            </w:r>
          </w:p>
        </w:tc>
        <w:tc>
          <w:tcPr>
            <w:tcW w:w="1103" w:type="dxa"/>
            <w:tcBorders>
              <w:top w:val="nil"/>
              <w:left w:val="nil"/>
              <w:bottom w:val="dashed" w:sz="4" w:space="0" w:color="13322B"/>
              <w:right w:val="single" w:sz="4" w:space="0" w:color="13322B"/>
            </w:tcBorders>
            <w:shd w:val="clear" w:color="auto" w:fill="auto"/>
            <w:noWrap/>
            <w:vAlign w:val="center"/>
            <w:hideMark/>
          </w:tcPr>
          <w:p w14:paraId="218404FA" w14:textId="77777777" w:rsidR="0038645A" w:rsidRPr="001C5885" w:rsidRDefault="0038645A" w:rsidP="0038645A">
            <w:pPr>
              <w:spacing w:after="0" w:line="240" w:lineRule="auto"/>
              <w:jc w:val="right"/>
              <w:rPr>
                <w:rFonts w:ascii="Montserrat" w:eastAsia="Times New Roman" w:hAnsi="Montserrat" w:cs="Times New Roman"/>
                <w:color w:val="000000"/>
                <w:sz w:val="14"/>
                <w:szCs w:val="14"/>
                <w:lang w:eastAsia="es-MX"/>
              </w:rPr>
            </w:pPr>
            <w:r w:rsidRPr="001C5885">
              <w:rPr>
                <w:rFonts w:ascii="Montserrat" w:eastAsia="Times New Roman" w:hAnsi="Montserrat" w:cs="Times New Roman"/>
                <w:color w:val="000000"/>
                <w:sz w:val="14"/>
                <w:szCs w:val="14"/>
                <w:lang w:eastAsia="es-MX"/>
              </w:rPr>
              <w:t>HC.1.1.1</w:t>
            </w:r>
          </w:p>
        </w:tc>
        <w:tc>
          <w:tcPr>
            <w:tcW w:w="1354" w:type="dxa"/>
            <w:tcBorders>
              <w:top w:val="nil"/>
              <w:left w:val="nil"/>
              <w:bottom w:val="dashed" w:sz="4" w:space="0" w:color="13322B"/>
              <w:right w:val="single" w:sz="4" w:space="0" w:color="13322B"/>
            </w:tcBorders>
            <w:shd w:val="clear" w:color="auto" w:fill="auto"/>
            <w:noWrap/>
            <w:vAlign w:val="center"/>
            <w:hideMark/>
          </w:tcPr>
          <w:p w14:paraId="60BFAB8F" w14:textId="77777777" w:rsidR="0038645A" w:rsidRPr="001C5885" w:rsidRDefault="0038645A" w:rsidP="0038645A">
            <w:pPr>
              <w:spacing w:after="0" w:line="240" w:lineRule="auto"/>
              <w:jc w:val="right"/>
              <w:rPr>
                <w:rFonts w:ascii="Montserrat" w:eastAsia="Times New Roman" w:hAnsi="Montserrat" w:cs="Times New Roman"/>
                <w:color w:val="000000"/>
                <w:sz w:val="14"/>
                <w:szCs w:val="14"/>
                <w:lang w:eastAsia="es-MX"/>
              </w:rPr>
            </w:pPr>
            <w:r w:rsidRPr="001C5885">
              <w:rPr>
                <w:rFonts w:ascii="Montserrat" w:eastAsia="Times New Roman" w:hAnsi="Montserrat" w:cs="Times New Roman"/>
                <w:color w:val="000000"/>
                <w:sz w:val="14"/>
                <w:szCs w:val="14"/>
                <w:lang w:eastAsia="es-MX"/>
              </w:rPr>
              <w:t> </w:t>
            </w:r>
          </w:p>
        </w:tc>
        <w:tc>
          <w:tcPr>
            <w:tcW w:w="2342" w:type="dxa"/>
            <w:tcBorders>
              <w:top w:val="nil"/>
              <w:left w:val="nil"/>
              <w:bottom w:val="dashed" w:sz="4" w:space="0" w:color="13322B"/>
              <w:right w:val="single" w:sz="4" w:space="0" w:color="13322B"/>
            </w:tcBorders>
            <w:shd w:val="clear" w:color="auto" w:fill="auto"/>
            <w:noWrap/>
            <w:vAlign w:val="center"/>
            <w:hideMark/>
          </w:tcPr>
          <w:p w14:paraId="34256464" w14:textId="77777777" w:rsidR="0038645A" w:rsidRPr="001C5885" w:rsidRDefault="0038645A" w:rsidP="0038645A">
            <w:pPr>
              <w:spacing w:after="0" w:line="240" w:lineRule="auto"/>
              <w:rPr>
                <w:rFonts w:ascii="Montserrat" w:eastAsia="Times New Roman" w:hAnsi="Montserrat" w:cs="Times New Roman"/>
                <w:color w:val="000000"/>
                <w:sz w:val="14"/>
                <w:szCs w:val="14"/>
                <w:lang w:eastAsia="es-MX"/>
              </w:rPr>
            </w:pPr>
            <w:r w:rsidRPr="001C5885">
              <w:rPr>
                <w:rFonts w:ascii="Montserrat" w:eastAsia="Times New Roman" w:hAnsi="Montserrat" w:cs="Times New Roman"/>
                <w:color w:val="000000"/>
                <w:sz w:val="14"/>
                <w:szCs w:val="14"/>
                <w:lang w:eastAsia="es-MX"/>
              </w:rPr>
              <w:t>Atención curativa hospitalaria general</w:t>
            </w:r>
          </w:p>
        </w:tc>
      </w:tr>
      <w:tr w:rsidR="001C5885" w:rsidRPr="001C5885" w14:paraId="64FEDF38" w14:textId="77777777" w:rsidTr="001C5885">
        <w:trPr>
          <w:trHeight w:val="325"/>
        </w:trPr>
        <w:tc>
          <w:tcPr>
            <w:tcW w:w="988" w:type="dxa"/>
            <w:vMerge/>
            <w:tcBorders>
              <w:top w:val="nil"/>
              <w:left w:val="single" w:sz="4" w:space="0" w:color="13322B"/>
              <w:bottom w:val="single" w:sz="4" w:space="0" w:color="13322B"/>
              <w:right w:val="single" w:sz="4" w:space="0" w:color="13322B"/>
            </w:tcBorders>
            <w:vAlign w:val="center"/>
            <w:hideMark/>
          </w:tcPr>
          <w:p w14:paraId="3DFE26FA" w14:textId="77777777" w:rsidR="0038645A" w:rsidRPr="001C5885" w:rsidRDefault="0038645A" w:rsidP="0038645A">
            <w:pPr>
              <w:spacing w:after="0" w:line="240" w:lineRule="auto"/>
              <w:rPr>
                <w:rFonts w:ascii="Montserrat" w:eastAsia="Times New Roman" w:hAnsi="Montserrat" w:cs="Times New Roman"/>
                <w:b/>
                <w:bCs/>
                <w:color w:val="000000"/>
                <w:sz w:val="14"/>
                <w:szCs w:val="14"/>
                <w:lang w:eastAsia="es-MX"/>
              </w:rPr>
            </w:pPr>
          </w:p>
        </w:tc>
        <w:tc>
          <w:tcPr>
            <w:tcW w:w="1150" w:type="dxa"/>
            <w:tcBorders>
              <w:top w:val="nil"/>
              <w:left w:val="nil"/>
              <w:bottom w:val="dashed" w:sz="4" w:space="0" w:color="13322B"/>
              <w:right w:val="single" w:sz="4" w:space="0" w:color="13322B"/>
            </w:tcBorders>
            <w:shd w:val="clear" w:color="auto" w:fill="auto"/>
            <w:noWrap/>
            <w:vAlign w:val="center"/>
            <w:hideMark/>
          </w:tcPr>
          <w:p w14:paraId="5A2A070E" w14:textId="77777777" w:rsidR="0038645A" w:rsidRPr="001C5885" w:rsidRDefault="0038645A" w:rsidP="0038645A">
            <w:pPr>
              <w:spacing w:after="0" w:line="240" w:lineRule="auto"/>
              <w:jc w:val="right"/>
              <w:rPr>
                <w:rFonts w:ascii="Montserrat" w:eastAsia="Times New Roman" w:hAnsi="Montserrat" w:cs="Times New Roman"/>
                <w:b/>
                <w:bCs/>
                <w:color w:val="000000"/>
                <w:sz w:val="14"/>
                <w:szCs w:val="14"/>
                <w:lang w:eastAsia="es-MX"/>
              </w:rPr>
            </w:pPr>
            <w:r w:rsidRPr="001C5885">
              <w:rPr>
                <w:rFonts w:ascii="Montserrat" w:eastAsia="Times New Roman" w:hAnsi="Montserrat" w:cs="Times New Roman"/>
                <w:b/>
                <w:bCs/>
                <w:color w:val="000000"/>
                <w:sz w:val="14"/>
                <w:szCs w:val="14"/>
                <w:lang w:eastAsia="es-MX"/>
              </w:rPr>
              <w:t>3</w:t>
            </w:r>
          </w:p>
        </w:tc>
        <w:tc>
          <w:tcPr>
            <w:tcW w:w="601" w:type="dxa"/>
            <w:tcBorders>
              <w:top w:val="nil"/>
              <w:left w:val="nil"/>
              <w:bottom w:val="dashed" w:sz="4" w:space="0" w:color="13322B"/>
              <w:right w:val="single" w:sz="4" w:space="0" w:color="13322B"/>
            </w:tcBorders>
            <w:shd w:val="clear" w:color="auto" w:fill="auto"/>
            <w:noWrap/>
            <w:vAlign w:val="center"/>
            <w:hideMark/>
          </w:tcPr>
          <w:p w14:paraId="195D93CF" w14:textId="77777777" w:rsidR="0038645A" w:rsidRPr="001C5885" w:rsidRDefault="0038645A" w:rsidP="0038645A">
            <w:pPr>
              <w:spacing w:after="0" w:line="240" w:lineRule="auto"/>
              <w:rPr>
                <w:rFonts w:ascii="Montserrat" w:eastAsia="Times New Roman" w:hAnsi="Montserrat" w:cs="Times New Roman"/>
                <w:b/>
                <w:bCs/>
                <w:color w:val="000000"/>
                <w:sz w:val="14"/>
                <w:szCs w:val="14"/>
                <w:lang w:eastAsia="es-MX"/>
              </w:rPr>
            </w:pPr>
            <w:r w:rsidRPr="001C5885">
              <w:rPr>
                <w:rFonts w:ascii="Montserrat" w:eastAsia="Times New Roman" w:hAnsi="Montserrat" w:cs="Times New Roman"/>
                <w:b/>
                <w:bCs/>
                <w:color w:val="000000"/>
                <w:sz w:val="14"/>
                <w:szCs w:val="14"/>
                <w:lang w:eastAsia="es-MX"/>
              </w:rPr>
              <w:t> </w:t>
            </w:r>
          </w:p>
        </w:tc>
        <w:tc>
          <w:tcPr>
            <w:tcW w:w="658" w:type="dxa"/>
            <w:tcBorders>
              <w:top w:val="nil"/>
              <w:left w:val="nil"/>
              <w:bottom w:val="dashed" w:sz="4" w:space="0" w:color="13322B"/>
              <w:right w:val="single" w:sz="4" w:space="0" w:color="13322B"/>
            </w:tcBorders>
            <w:shd w:val="clear" w:color="auto" w:fill="auto"/>
            <w:noWrap/>
            <w:vAlign w:val="center"/>
            <w:hideMark/>
          </w:tcPr>
          <w:p w14:paraId="35FC1902" w14:textId="77777777" w:rsidR="0038645A" w:rsidRPr="001C5885" w:rsidRDefault="0038645A" w:rsidP="0038645A">
            <w:pPr>
              <w:spacing w:after="0" w:line="240" w:lineRule="auto"/>
              <w:jc w:val="right"/>
              <w:rPr>
                <w:rFonts w:ascii="Montserrat" w:eastAsia="Times New Roman" w:hAnsi="Montserrat" w:cs="Times New Roman"/>
                <w:color w:val="000000"/>
                <w:sz w:val="14"/>
                <w:szCs w:val="14"/>
                <w:lang w:eastAsia="es-MX"/>
              </w:rPr>
            </w:pPr>
            <w:r w:rsidRPr="001C5885">
              <w:rPr>
                <w:rFonts w:ascii="Montserrat" w:eastAsia="Times New Roman" w:hAnsi="Montserrat" w:cs="Times New Roman"/>
                <w:color w:val="000000"/>
                <w:sz w:val="14"/>
                <w:szCs w:val="14"/>
                <w:lang w:eastAsia="es-MX"/>
              </w:rPr>
              <w:t> </w:t>
            </w:r>
          </w:p>
        </w:tc>
        <w:tc>
          <w:tcPr>
            <w:tcW w:w="3567" w:type="dxa"/>
            <w:tcBorders>
              <w:top w:val="nil"/>
              <w:left w:val="nil"/>
              <w:bottom w:val="dashed" w:sz="4" w:space="0" w:color="13322B"/>
              <w:right w:val="single" w:sz="4" w:space="0" w:color="13322B"/>
            </w:tcBorders>
            <w:shd w:val="clear" w:color="auto" w:fill="auto"/>
            <w:noWrap/>
            <w:vAlign w:val="center"/>
            <w:hideMark/>
          </w:tcPr>
          <w:p w14:paraId="23582D08" w14:textId="77777777" w:rsidR="0038645A" w:rsidRPr="001C5885" w:rsidRDefault="0038645A" w:rsidP="0038645A">
            <w:pPr>
              <w:spacing w:after="0" w:line="240" w:lineRule="auto"/>
              <w:rPr>
                <w:rFonts w:ascii="Montserrat" w:eastAsia="Times New Roman" w:hAnsi="Montserrat" w:cs="Times New Roman"/>
                <w:b/>
                <w:bCs/>
                <w:color w:val="000000"/>
                <w:sz w:val="14"/>
                <w:szCs w:val="14"/>
                <w:lang w:eastAsia="es-MX"/>
              </w:rPr>
            </w:pPr>
            <w:r w:rsidRPr="001C5885">
              <w:rPr>
                <w:rFonts w:ascii="Montserrat" w:eastAsia="Times New Roman" w:hAnsi="Montserrat" w:cs="Times New Roman"/>
                <w:b/>
                <w:bCs/>
                <w:color w:val="000000"/>
                <w:sz w:val="14"/>
                <w:szCs w:val="14"/>
                <w:lang w:eastAsia="es-MX"/>
              </w:rPr>
              <w:t>Generación de Recursos para la Salud</w:t>
            </w:r>
          </w:p>
        </w:tc>
        <w:tc>
          <w:tcPr>
            <w:tcW w:w="1023" w:type="dxa"/>
            <w:tcBorders>
              <w:top w:val="nil"/>
              <w:left w:val="nil"/>
              <w:bottom w:val="dashed" w:sz="4" w:space="0" w:color="13322B"/>
              <w:right w:val="single" w:sz="4" w:space="0" w:color="13322B"/>
            </w:tcBorders>
            <w:shd w:val="clear" w:color="auto" w:fill="auto"/>
            <w:noWrap/>
            <w:vAlign w:val="center"/>
            <w:hideMark/>
          </w:tcPr>
          <w:p w14:paraId="08C45471" w14:textId="77777777" w:rsidR="0038645A" w:rsidRPr="001C5885" w:rsidRDefault="0038645A" w:rsidP="0038645A">
            <w:pPr>
              <w:spacing w:after="0" w:line="240" w:lineRule="auto"/>
              <w:jc w:val="right"/>
              <w:rPr>
                <w:rFonts w:ascii="Montserrat" w:eastAsia="Times New Roman" w:hAnsi="Montserrat" w:cs="Times New Roman"/>
                <w:b/>
                <w:bCs/>
                <w:color w:val="000000"/>
                <w:sz w:val="14"/>
                <w:szCs w:val="14"/>
                <w:lang w:eastAsia="es-MX"/>
              </w:rPr>
            </w:pPr>
            <w:r w:rsidRPr="001C5885">
              <w:rPr>
                <w:rFonts w:ascii="Montserrat" w:eastAsia="Times New Roman" w:hAnsi="Montserrat" w:cs="Times New Roman"/>
                <w:b/>
                <w:bCs/>
                <w:color w:val="000000"/>
                <w:sz w:val="14"/>
                <w:szCs w:val="14"/>
                <w:lang w:eastAsia="es-MX"/>
              </w:rPr>
              <w:t> </w:t>
            </w:r>
          </w:p>
        </w:tc>
        <w:tc>
          <w:tcPr>
            <w:tcW w:w="776" w:type="dxa"/>
            <w:tcBorders>
              <w:top w:val="nil"/>
              <w:left w:val="nil"/>
              <w:bottom w:val="dashed" w:sz="4" w:space="0" w:color="13322B"/>
              <w:right w:val="single" w:sz="4" w:space="0" w:color="13322B"/>
            </w:tcBorders>
            <w:shd w:val="clear" w:color="auto" w:fill="auto"/>
            <w:noWrap/>
            <w:vAlign w:val="center"/>
            <w:hideMark/>
          </w:tcPr>
          <w:p w14:paraId="6EE81FEE" w14:textId="77777777" w:rsidR="0038645A" w:rsidRPr="001C5885" w:rsidRDefault="0038645A" w:rsidP="0038645A">
            <w:pPr>
              <w:spacing w:after="0" w:line="240" w:lineRule="auto"/>
              <w:jc w:val="right"/>
              <w:rPr>
                <w:rFonts w:ascii="Montserrat" w:eastAsia="Times New Roman" w:hAnsi="Montserrat" w:cs="Times New Roman"/>
                <w:b/>
                <w:bCs/>
                <w:color w:val="000000"/>
                <w:sz w:val="14"/>
                <w:szCs w:val="14"/>
                <w:lang w:eastAsia="es-MX"/>
              </w:rPr>
            </w:pPr>
            <w:r w:rsidRPr="001C5885">
              <w:rPr>
                <w:rFonts w:ascii="Montserrat" w:eastAsia="Times New Roman" w:hAnsi="Montserrat" w:cs="Times New Roman"/>
                <w:b/>
                <w:bCs/>
                <w:color w:val="000000"/>
                <w:sz w:val="14"/>
                <w:szCs w:val="14"/>
                <w:lang w:eastAsia="es-MX"/>
              </w:rPr>
              <w:t> </w:t>
            </w:r>
          </w:p>
        </w:tc>
        <w:tc>
          <w:tcPr>
            <w:tcW w:w="1103" w:type="dxa"/>
            <w:tcBorders>
              <w:top w:val="nil"/>
              <w:left w:val="nil"/>
              <w:bottom w:val="dashed" w:sz="4" w:space="0" w:color="13322B"/>
              <w:right w:val="single" w:sz="4" w:space="0" w:color="13322B"/>
            </w:tcBorders>
            <w:shd w:val="clear" w:color="auto" w:fill="auto"/>
            <w:noWrap/>
            <w:vAlign w:val="center"/>
            <w:hideMark/>
          </w:tcPr>
          <w:p w14:paraId="5A1DE618" w14:textId="77777777" w:rsidR="0038645A" w:rsidRPr="001C5885" w:rsidRDefault="0038645A" w:rsidP="0038645A">
            <w:pPr>
              <w:spacing w:after="0" w:line="240" w:lineRule="auto"/>
              <w:jc w:val="right"/>
              <w:rPr>
                <w:rFonts w:ascii="Montserrat" w:eastAsia="Times New Roman" w:hAnsi="Montserrat" w:cs="Times New Roman"/>
                <w:b/>
                <w:bCs/>
                <w:color w:val="000000"/>
                <w:sz w:val="14"/>
                <w:szCs w:val="14"/>
                <w:lang w:eastAsia="es-MX"/>
              </w:rPr>
            </w:pPr>
            <w:r w:rsidRPr="001C5885">
              <w:rPr>
                <w:rFonts w:ascii="Montserrat" w:eastAsia="Times New Roman" w:hAnsi="Montserrat" w:cs="Times New Roman"/>
                <w:b/>
                <w:bCs/>
                <w:color w:val="000000"/>
                <w:sz w:val="14"/>
                <w:szCs w:val="14"/>
                <w:lang w:eastAsia="es-MX"/>
              </w:rPr>
              <w:t> </w:t>
            </w:r>
          </w:p>
        </w:tc>
        <w:tc>
          <w:tcPr>
            <w:tcW w:w="1354" w:type="dxa"/>
            <w:tcBorders>
              <w:top w:val="nil"/>
              <w:left w:val="nil"/>
              <w:bottom w:val="dashed" w:sz="4" w:space="0" w:color="13322B"/>
              <w:right w:val="single" w:sz="4" w:space="0" w:color="13322B"/>
            </w:tcBorders>
            <w:shd w:val="clear" w:color="auto" w:fill="auto"/>
            <w:noWrap/>
            <w:vAlign w:val="center"/>
            <w:hideMark/>
          </w:tcPr>
          <w:p w14:paraId="481111A4" w14:textId="77777777" w:rsidR="0038645A" w:rsidRPr="001C5885" w:rsidRDefault="0038645A" w:rsidP="0038645A">
            <w:pPr>
              <w:spacing w:after="0" w:line="240" w:lineRule="auto"/>
              <w:jc w:val="right"/>
              <w:rPr>
                <w:rFonts w:ascii="Montserrat" w:eastAsia="Times New Roman" w:hAnsi="Montserrat" w:cs="Times New Roman"/>
                <w:b/>
                <w:bCs/>
                <w:color w:val="000000"/>
                <w:sz w:val="14"/>
                <w:szCs w:val="14"/>
                <w:lang w:eastAsia="es-MX"/>
              </w:rPr>
            </w:pPr>
            <w:r w:rsidRPr="001C5885">
              <w:rPr>
                <w:rFonts w:ascii="Montserrat" w:eastAsia="Times New Roman" w:hAnsi="Montserrat" w:cs="Times New Roman"/>
                <w:b/>
                <w:bCs/>
                <w:color w:val="000000"/>
                <w:sz w:val="14"/>
                <w:szCs w:val="14"/>
                <w:lang w:eastAsia="es-MX"/>
              </w:rPr>
              <w:t> </w:t>
            </w:r>
          </w:p>
        </w:tc>
        <w:tc>
          <w:tcPr>
            <w:tcW w:w="2342" w:type="dxa"/>
            <w:tcBorders>
              <w:top w:val="nil"/>
              <w:left w:val="nil"/>
              <w:bottom w:val="dashed" w:sz="4" w:space="0" w:color="13322B"/>
              <w:right w:val="single" w:sz="4" w:space="0" w:color="13322B"/>
            </w:tcBorders>
            <w:shd w:val="clear" w:color="auto" w:fill="auto"/>
            <w:noWrap/>
            <w:vAlign w:val="center"/>
            <w:hideMark/>
          </w:tcPr>
          <w:p w14:paraId="51DEA222" w14:textId="77777777" w:rsidR="0038645A" w:rsidRPr="001C5885" w:rsidRDefault="0038645A" w:rsidP="0038645A">
            <w:pPr>
              <w:spacing w:after="0" w:line="240" w:lineRule="auto"/>
              <w:rPr>
                <w:rFonts w:ascii="Montserrat" w:eastAsia="Times New Roman" w:hAnsi="Montserrat" w:cs="Times New Roman"/>
                <w:b/>
                <w:bCs/>
                <w:color w:val="000000"/>
                <w:sz w:val="14"/>
                <w:szCs w:val="14"/>
                <w:lang w:eastAsia="es-MX"/>
              </w:rPr>
            </w:pPr>
            <w:r w:rsidRPr="001C5885">
              <w:rPr>
                <w:rFonts w:ascii="Montserrat" w:eastAsia="Times New Roman" w:hAnsi="Montserrat" w:cs="Times New Roman"/>
                <w:b/>
                <w:bCs/>
                <w:color w:val="000000"/>
                <w:sz w:val="14"/>
                <w:szCs w:val="14"/>
                <w:lang w:eastAsia="es-MX"/>
              </w:rPr>
              <w:t> </w:t>
            </w:r>
          </w:p>
        </w:tc>
      </w:tr>
      <w:tr w:rsidR="001C5885" w:rsidRPr="001C5885" w14:paraId="4EBA71DD" w14:textId="77777777" w:rsidTr="001C5885">
        <w:trPr>
          <w:trHeight w:val="325"/>
        </w:trPr>
        <w:tc>
          <w:tcPr>
            <w:tcW w:w="988" w:type="dxa"/>
            <w:vMerge/>
            <w:tcBorders>
              <w:top w:val="nil"/>
              <w:left w:val="single" w:sz="4" w:space="0" w:color="13322B"/>
              <w:bottom w:val="single" w:sz="4" w:space="0" w:color="13322B"/>
              <w:right w:val="single" w:sz="4" w:space="0" w:color="13322B"/>
            </w:tcBorders>
            <w:vAlign w:val="center"/>
            <w:hideMark/>
          </w:tcPr>
          <w:p w14:paraId="20C664A0" w14:textId="77777777" w:rsidR="0038645A" w:rsidRPr="001C5885" w:rsidRDefault="0038645A" w:rsidP="0038645A">
            <w:pPr>
              <w:spacing w:after="0" w:line="240" w:lineRule="auto"/>
              <w:rPr>
                <w:rFonts w:ascii="Montserrat" w:eastAsia="Times New Roman" w:hAnsi="Montserrat" w:cs="Times New Roman"/>
                <w:b/>
                <w:bCs/>
                <w:color w:val="000000"/>
                <w:sz w:val="14"/>
                <w:szCs w:val="14"/>
                <w:lang w:eastAsia="es-MX"/>
              </w:rPr>
            </w:pPr>
          </w:p>
        </w:tc>
        <w:tc>
          <w:tcPr>
            <w:tcW w:w="1150" w:type="dxa"/>
            <w:tcBorders>
              <w:top w:val="nil"/>
              <w:left w:val="nil"/>
              <w:bottom w:val="dashed" w:sz="4" w:space="0" w:color="13322B"/>
              <w:right w:val="single" w:sz="4" w:space="0" w:color="13322B"/>
            </w:tcBorders>
            <w:shd w:val="clear" w:color="auto" w:fill="auto"/>
            <w:noWrap/>
            <w:vAlign w:val="center"/>
            <w:hideMark/>
          </w:tcPr>
          <w:p w14:paraId="760F1C92" w14:textId="77777777" w:rsidR="0038645A" w:rsidRPr="001C5885" w:rsidRDefault="0038645A" w:rsidP="0038645A">
            <w:pPr>
              <w:spacing w:after="0" w:line="240" w:lineRule="auto"/>
              <w:jc w:val="right"/>
              <w:rPr>
                <w:rFonts w:ascii="Montserrat" w:eastAsia="Times New Roman" w:hAnsi="Montserrat" w:cs="Times New Roman"/>
                <w:color w:val="000000"/>
                <w:sz w:val="14"/>
                <w:szCs w:val="14"/>
                <w:lang w:eastAsia="es-MX"/>
              </w:rPr>
            </w:pPr>
            <w:r w:rsidRPr="001C5885">
              <w:rPr>
                <w:rFonts w:ascii="Montserrat" w:eastAsia="Times New Roman" w:hAnsi="Montserrat" w:cs="Times New Roman"/>
                <w:color w:val="000000"/>
                <w:sz w:val="14"/>
                <w:szCs w:val="14"/>
                <w:lang w:eastAsia="es-MX"/>
              </w:rPr>
              <w:t>3</w:t>
            </w:r>
          </w:p>
        </w:tc>
        <w:tc>
          <w:tcPr>
            <w:tcW w:w="601" w:type="dxa"/>
            <w:tcBorders>
              <w:top w:val="nil"/>
              <w:left w:val="nil"/>
              <w:bottom w:val="dashed" w:sz="4" w:space="0" w:color="13322B"/>
              <w:right w:val="single" w:sz="4" w:space="0" w:color="13322B"/>
            </w:tcBorders>
            <w:shd w:val="clear" w:color="auto" w:fill="auto"/>
            <w:noWrap/>
            <w:vAlign w:val="center"/>
            <w:hideMark/>
          </w:tcPr>
          <w:p w14:paraId="3CC8140F" w14:textId="77777777" w:rsidR="0038645A" w:rsidRPr="001C5885" w:rsidRDefault="0038645A" w:rsidP="0038645A">
            <w:pPr>
              <w:spacing w:after="0" w:line="240" w:lineRule="auto"/>
              <w:jc w:val="right"/>
              <w:rPr>
                <w:rFonts w:ascii="Montserrat" w:eastAsia="Times New Roman" w:hAnsi="Montserrat" w:cs="Times New Roman"/>
                <w:color w:val="000000"/>
                <w:sz w:val="14"/>
                <w:szCs w:val="14"/>
                <w:lang w:eastAsia="es-MX"/>
              </w:rPr>
            </w:pPr>
            <w:r w:rsidRPr="001C5885">
              <w:rPr>
                <w:rFonts w:ascii="Montserrat" w:eastAsia="Times New Roman" w:hAnsi="Montserrat" w:cs="Times New Roman"/>
                <w:color w:val="000000"/>
                <w:sz w:val="14"/>
                <w:szCs w:val="14"/>
                <w:lang w:eastAsia="es-MX"/>
              </w:rPr>
              <w:t>5</w:t>
            </w:r>
          </w:p>
        </w:tc>
        <w:tc>
          <w:tcPr>
            <w:tcW w:w="658" w:type="dxa"/>
            <w:tcBorders>
              <w:top w:val="nil"/>
              <w:left w:val="nil"/>
              <w:bottom w:val="dashed" w:sz="4" w:space="0" w:color="13322B"/>
              <w:right w:val="single" w:sz="4" w:space="0" w:color="13322B"/>
            </w:tcBorders>
            <w:shd w:val="clear" w:color="auto" w:fill="auto"/>
            <w:noWrap/>
            <w:vAlign w:val="center"/>
            <w:hideMark/>
          </w:tcPr>
          <w:p w14:paraId="62B66993" w14:textId="77777777" w:rsidR="0038645A" w:rsidRPr="001C5885" w:rsidRDefault="0038645A" w:rsidP="0038645A">
            <w:pPr>
              <w:spacing w:after="0" w:line="240" w:lineRule="auto"/>
              <w:jc w:val="right"/>
              <w:rPr>
                <w:rFonts w:ascii="Montserrat" w:eastAsia="Times New Roman" w:hAnsi="Montserrat" w:cs="Times New Roman"/>
                <w:color w:val="000000"/>
                <w:sz w:val="14"/>
                <w:szCs w:val="14"/>
                <w:lang w:eastAsia="es-MX"/>
              </w:rPr>
            </w:pPr>
            <w:r w:rsidRPr="001C5885">
              <w:rPr>
                <w:rFonts w:ascii="Montserrat" w:eastAsia="Times New Roman" w:hAnsi="Montserrat" w:cs="Times New Roman"/>
                <w:color w:val="000000"/>
                <w:sz w:val="14"/>
                <w:szCs w:val="14"/>
                <w:lang w:eastAsia="es-MX"/>
              </w:rPr>
              <w:t> </w:t>
            </w:r>
          </w:p>
        </w:tc>
        <w:tc>
          <w:tcPr>
            <w:tcW w:w="3567" w:type="dxa"/>
            <w:tcBorders>
              <w:top w:val="nil"/>
              <w:left w:val="nil"/>
              <w:bottom w:val="dashed" w:sz="4" w:space="0" w:color="13322B"/>
              <w:right w:val="single" w:sz="4" w:space="0" w:color="13322B"/>
            </w:tcBorders>
            <w:shd w:val="clear" w:color="auto" w:fill="auto"/>
            <w:noWrap/>
            <w:vAlign w:val="center"/>
            <w:hideMark/>
          </w:tcPr>
          <w:p w14:paraId="0AFD1C59" w14:textId="77777777" w:rsidR="0038645A" w:rsidRPr="001C5885" w:rsidRDefault="0038645A" w:rsidP="0038645A">
            <w:pPr>
              <w:spacing w:after="0" w:line="240" w:lineRule="auto"/>
              <w:rPr>
                <w:rFonts w:ascii="Montserrat" w:eastAsia="Times New Roman" w:hAnsi="Montserrat" w:cs="Times New Roman"/>
                <w:color w:val="000000"/>
                <w:sz w:val="14"/>
                <w:szCs w:val="14"/>
                <w:lang w:eastAsia="es-MX"/>
              </w:rPr>
            </w:pPr>
            <w:r w:rsidRPr="001C5885">
              <w:rPr>
                <w:rFonts w:ascii="Montserrat" w:eastAsia="Times New Roman" w:hAnsi="Montserrat" w:cs="Times New Roman"/>
                <w:color w:val="000000"/>
                <w:sz w:val="14"/>
                <w:szCs w:val="14"/>
                <w:lang w:eastAsia="es-MX"/>
              </w:rPr>
              <w:t>Servicios de incorporación y recaudación</w:t>
            </w:r>
          </w:p>
        </w:tc>
        <w:tc>
          <w:tcPr>
            <w:tcW w:w="1023" w:type="dxa"/>
            <w:tcBorders>
              <w:top w:val="nil"/>
              <w:left w:val="nil"/>
              <w:bottom w:val="dashed" w:sz="4" w:space="0" w:color="13322B"/>
              <w:right w:val="single" w:sz="4" w:space="0" w:color="13322B"/>
            </w:tcBorders>
            <w:shd w:val="clear" w:color="auto" w:fill="auto"/>
            <w:noWrap/>
            <w:vAlign w:val="center"/>
            <w:hideMark/>
          </w:tcPr>
          <w:p w14:paraId="2B35440C" w14:textId="77777777" w:rsidR="0038645A" w:rsidRPr="001C5885" w:rsidRDefault="0038645A" w:rsidP="0038645A">
            <w:pPr>
              <w:spacing w:after="0" w:line="240" w:lineRule="auto"/>
              <w:jc w:val="right"/>
              <w:rPr>
                <w:rFonts w:ascii="Montserrat" w:eastAsia="Times New Roman" w:hAnsi="Montserrat" w:cs="Times New Roman"/>
                <w:b/>
                <w:bCs/>
                <w:color w:val="000000"/>
                <w:sz w:val="14"/>
                <w:szCs w:val="14"/>
                <w:lang w:eastAsia="es-MX"/>
              </w:rPr>
            </w:pPr>
            <w:r w:rsidRPr="001C5885">
              <w:rPr>
                <w:rFonts w:ascii="Montserrat" w:eastAsia="Times New Roman" w:hAnsi="Montserrat" w:cs="Times New Roman"/>
                <w:b/>
                <w:bCs/>
                <w:color w:val="000000"/>
                <w:sz w:val="14"/>
                <w:szCs w:val="14"/>
                <w:lang w:eastAsia="es-MX"/>
              </w:rPr>
              <w:t> </w:t>
            </w:r>
          </w:p>
        </w:tc>
        <w:tc>
          <w:tcPr>
            <w:tcW w:w="776" w:type="dxa"/>
            <w:tcBorders>
              <w:top w:val="nil"/>
              <w:left w:val="nil"/>
              <w:bottom w:val="dashed" w:sz="4" w:space="0" w:color="13322B"/>
              <w:right w:val="single" w:sz="4" w:space="0" w:color="13322B"/>
            </w:tcBorders>
            <w:shd w:val="clear" w:color="auto" w:fill="auto"/>
            <w:noWrap/>
            <w:vAlign w:val="center"/>
            <w:hideMark/>
          </w:tcPr>
          <w:p w14:paraId="35803F4D" w14:textId="77777777" w:rsidR="0038645A" w:rsidRPr="001C5885" w:rsidRDefault="0038645A" w:rsidP="0038645A">
            <w:pPr>
              <w:spacing w:after="0" w:line="240" w:lineRule="auto"/>
              <w:jc w:val="right"/>
              <w:rPr>
                <w:rFonts w:ascii="Montserrat" w:eastAsia="Times New Roman" w:hAnsi="Montserrat" w:cs="Times New Roman"/>
                <w:b/>
                <w:bCs/>
                <w:color w:val="000000"/>
                <w:sz w:val="14"/>
                <w:szCs w:val="14"/>
                <w:lang w:eastAsia="es-MX"/>
              </w:rPr>
            </w:pPr>
            <w:r w:rsidRPr="001C5885">
              <w:rPr>
                <w:rFonts w:ascii="Montserrat" w:eastAsia="Times New Roman" w:hAnsi="Montserrat" w:cs="Times New Roman"/>
                <w:b/>
                <w:bCs/>
                <w:color w:val="000000"/>
                <w:sz w:val="14"/>
                <w:szCs w:val="14"/>
                <w:lang w:eastAsia="es-MX"/>
              </w:rPr>
              <w:t> </w:t>
            </w:r>
          </w:p>
        </w:tc>
        <w:tc>
          <w:tcPr>
            <w:tcW w:w="1103" w:type="dxa"/>
            <w:tcBorders>
              <w:top w:val="nil"/>
              <w:left w:val="nil"/>
              <w:bottom w:val="dashed" w:sz="4" w:space="0" w:color="13322B"/>
              <w:right w:val="single" w:sz="4" w:space="0" w:color="13322B"/>
            </w:tcBorders>
            <w:shd w:val="clear" w:color="auto" w:fill="auto"/>
            <w:noWrap/>
            <w:vAlign w:val="center"/>
            <w:hideMark/>
          </w:tcPr>
          <w:p w14:paraId="140936A1" w14:textId="77777777" w:rsidR="0038645A" w:rsidRPr="001C5885" w:rsidRDefault="0038645A" w:rsidP="0038645A">
            <w:pPr>
              <w:spacing w:after="0" w:line="240" w:lineRule="auto"/>
              <w:jc w:val="right"/>
              <w:rPr>
                <w:rFonts w:ascii="Montserrat" w:eastAsia="Times New Roman" w:hAnsi="Montserrat" w:cs="Times New Roman"/>
                <w:b/>
                <w:bCs/>
                <w:color w:val="000000"/>
                <w:sz w:val="14"/>
                <w:szCs w:val="14"/>
                <w:lang w:eastAsia="es-MX"/>
              </w:rPr>
            </w:pPr>
            <w:r w:rsidRPr="001C5885">
              <w:rPr>
                <w:rFonts w:ascii="Montserrat" w:eastAsia="Times New Roman" w:hAnsi="Montserrat" w:cs="Times New Roman"/>
                <w:b/>
                <w:bCs/>
                <w:color w:val="000000"/>
                <w:sz w:val="14"/>
                <w:szCs w:val="14"/>
                <w:lang w:eastAsia="es-MX"/>
              </w:rPr>
              <w:t> </w:t>
            </w:r>
          </w:p>
        </w:tc>
        <w:tc>
          <w:tcPr>
            <w:tcW w:w="1354" w:type="dxa"/>
            <w:tcBorders>
              <w:top w:val="nil"/>
              <w:left w:val="nil"/>
              <w:bottom w:val="dashed" w:sz="4" w:space="0" w:color="13322B"/>
              <w:right w:val="single" w:sz="4" w:space="0" w:color="13322B"/>
            </w:tcBorders>
            <w:shd w:val="clear" w:color="auto" w:fill="auto"/>
            <w:noWrap/>
            <w:vAlign w:val="center"/>
            <w:hideMark/>
          </w:tcPr>
          <w:p w14:paraId="4081872B" w14:textId="77777777" w:rsidR="0038645A" w:rsidRPr="001C5885" w:rsidRDefault="0038645A" w:rsidP="0038645A">
            <w:pPr>
              <w:spacing w:after="0" w:line="240" w:lineRule="auto"/>
              <w:jc w:val="right"/>
              <w:rPr>
                <w:rFonts w:ascii="Montserrat" w:eastAsia="Times New Roman" w:hAnsi="Montserrat" w:cs="Times New Roman"/>
                <w:b/>
                <w:bCs/>
                <w:color w:val="000000"/>
                <w:sz w:val="14"/>
                <w:szCs w:val="14"/>
                <w:lang w:eastAsia="es-MX"/>
              </w:rPr>
            </w:pPr>
            <w:r w:rsidRPr="001C5885">
              <w:rPr>
                <w:rFonts w:ascii="Montserrat" w:eastAsia="Times New Roman" w:hAnsi="Montserrat" w:cs="Times New Roman"/>
                <w:b/>
                <w:bCs/>
                <w:color w:val="000000"/>
                <w:sz w:val="14"/>
                <w:szCs w:val="14"/>
                <w:lang w:eastAsia="es-MX"/>
              </w:rPr>
              <w:t> </w:t>
            </w:r>
          </w:p>
        </w:tc>
        <w:tc>
          <w:tcPr>
            <w:tcW w:w="2342" w:type="dxa"/>
            <w:tcBorders>
              <w:top w:val="nil"/>
              <w:left w:val="nil"/>
              <w:bottom w:val="dashed" w:sz="4" w:space="0" w:color="13322B"/>
              <w:right w:val="single" w:sz="4" w:space="0" w:color="13322B"/>
            </w:tcBorders>
            <w:shd w:val="clear" w:color="auto" w:fill="auto"/>
            <w:noWrap/>
            <w:vAlign w:val="center"/>
            <w:hideMark/>
          </w:tcPr>
          <w:p w14:paraId="442B5DCE" w14:textId="77777777" w:rsidR="0038645A" w:rsidRPr="001C5885" w:rsidRDefault="0038645A" w:rsidP="0038645A">
            <w:pPr>
              <w:spacing w:after="0" w:line="240" w:lineRule="auto"/>
              <w:rPr>
                <w:rFonts w:ascii="Montserrat" w:eastAsia="Times New Roman" w:hAnsi="Montserrat" w:cs="Times New Roman"/>
                <w:b/>
                <w:bCs/>
                <w:color w:val="000000"/>
                <w:sz w:val="14"/>
                <w:szCs w:val="14"/>
                <w:lang w:eastAsia="es-MX"/>
              </w:rPr>
            </w:pPr>
            <w:r w:rsidRPr="001C5885">
              <w:rPr>
                <w:rFonts w:ascii="Montserrat" w:eastAsia="Times New Roman" w:hAnsi="Montserrat" w:cs="Times New Roman"/>
                <w:b/>
                <w:bCs/>
                <w:color w:val="000000"/>
                <w:sz w:val="14"/>
                <w:szCs w:val="14"/>
                <w:lang w:eastAsia="es-MX"/>
              </w:rPr>
              <w:t> </w:t>
            </w:r>
          </w:p>
        </w:tc>
      </w:tr>
      <w:tr w:rsidR="001C5885" w:rsidRPr="001C5885" w14:paraId="1D9FD26A" w14:textId="77777777" w:rsidTr="001C5885">
        <w:trPr>
          <w:trHeight w:val="325"/>
        </w:trPr>
        <w:tc>
          <w:tcPr>
            <w:tcW w:w="988" w:type="dxa"/>
            <w:vMerge/>
            <w:tcBorders>
              <w:top w:val="nil"/>
              <w:left w:val="single" w:sz="4" w:space="0" w:color="13322B"/>
              <w:bottom w:val="single" w:sz="4" w:space="0" w:color="13322B"/>
              <w:right w:val="single" w:sz="4" w:space="0" w:color="13322B"/>
            </w:tcBorders>
            <w:vAlign w:val="center"/>
            <w:hideMark/>
          </w:tcPr>
          <w:p w14:paraId="61AF16CE" w14:textId="77777777" w:rsidR="0038645A" w:rsidRPr="001C5885" w:rsidRDefault="0038645A" w:rsidP="0038645A">
            <w:pPr>
              <w:spacing w:after="0" w:line="240" w:lineRule="auto"/>
              <w:rPr>
                <w:rFonts w:ascii="Montserrat" w:eastAsia="Times New Roman" w:hAnsi="Montserrat" w:cs="Times New Roman"/>
                <w:b/>
                <w:bCs/>
                <w:color w:val="000000"/>
                <w:sz w:val="14"/>
                <w:szCs w:val="14"/>
                <w:lang w:eastAsia="es-MX"/>
              </w:rPr>
            </w:pPr>
          </w:p>
        </w:tc>
        <w:tc>
          <w:tcPr>
            <w:tcW w:w="1150" w:type="dxa"/>
            <w:tcBorders>
              <w:top w:val="dashed" w:sz="4" w:space="0" w:color="13322B"/>
              <w:left w:val="nil"/>
              <w:bottom w:val="dashed" w:sz="4" w:space="0" w:color="13322B"/>
              <w:right w:val="single" w:sz="4" w:space="0" w:color="13322B"/>
            </w:tcBorders>
            <w:shd w:val="clear" w:color="auto" w:fill="auto"/>
            <w:noWrap/>
            <w:vAlign w:val="center"/>
            <w:hideMark/>
          </w:tcPr>
          <w:p w14:paraId="150ACFC7" w14:textId="77777777" w:rsidR="0038645A" w:rsidRPr="001C5885" w:rsidRDefault="0038645A" w:rsidP="0038645A">
            <w:pPr>
              <w:spacing w:after="0" w:line="240" w:lineRule="auto"/>
              <w:jc w:val="right"/>
              <w:rPr>
                <w:rFonts w:ascii="Montserrat" w:eastAsia="Times New Roman" w:hAnsi="Montserrat" w:cs="Times New Roman"/>
                <w:color w:val="000000"/>
                <w:sz w:val="14"/>
                <w:szCs w:val="14"/>
                <w:lang w:eastAsia="es-MX"/>
              </w:rPr>
            </w:pPr>
            <w:r w:rsidRPr="001C5885">
              <w:rPr>
                <w:rFonts w:ascii="Montserrat" w:eastAsia="Times New Roman" w:hAnsi="Montserrat" w:cs="Times New Roman"/>
                <w:color w:val="000000"/>
                <w:sz w:val="14"/>
                <w:szCs w:val="14"/>
                <w:lang w:eastAsia="es-MX"/>
              </w:rPr>
              <w:t>3</w:t>
            </w:r>
          </w:p>
        </w:tc>
        <w:tc>
          <w:tcPr>
            <w:tcW w:w="601" w:type="dxa"/>
            <w:tcBorders>
              <w:top w:val="dashed" w:sz="4" w:space="0" w:color="13322B"/>
              <w:left w:val="nil"/>
              <w:bottom w:val="dashed" w:sz="4" w:space="0" w:color="13322B"/>
              <w:right w:val="single" w:sz="4" w:space="0" w:color="13322B"/>
            </w:tcBorders>
            <w:shd w:val="clear" w:color="auto" w:fill="auto"/>
            <w:noWrap/>
            <w:vAlign w:val="center"/>
            <w:hideMark/>
          </w:tcPr>
          <w:p w14:paraId="5AD1D132" w14:textId="77777777" w:rsidR="0038645A" w:rsidRPr="001C5885" w:rsidRDefault="0038645A" w:rsidP="0038645A">
            <w:pPr>
              <w:spacing w:after="0" w:line="240" w:lineRule="auto"/>
              <w:jc w:val="right"/>
              <w:rPr>
                <w:rFonts w:ascii="Montserrat" w:eastAsia="Times New Roman" w:hAnsi="Montserrat" w:cs="Times New Roman"/>
                <w:color w:val="000000"/>
                <w:sz w:val="14"/>
                <w:szCs w:val="14"/>
                <w:lang w:eastAsia="es-MX"/>
              </w:rPr>
            </w:pPr>
            <w:r w:rsidRPr="001C5885">
              <w:rPr>
                <w:rFonts w:ascii="Montserrat" w:eastAsia="Times New Roman" w:hAnsi="Montserrat" w:cs="Times New Roman"/>
                <w:color w:val="000000"/>
                <w:sz w:val="14"/>
                <w:szCs w:val="14"/>
                <w:lang w:eastAsia="es-MX"/>
              </w:rPr>
              <w:t>5</w:t>
            </w:r>
          </w:p>
        </w:tc>
        <w:tc>
          <w:tcPr>
            <w:tcW w:w="658" w:type="dxa"/>
            <w:tcBorders>
              <w:top w:val="dashed" w:sz="4" w:space="0" w:color="13322B"/>
              <w:left w:val="nil"/>
              <w:bottom w:val="dashed" w:sz="4" w:space="0" w:color="13322B"/>
              <w:right w:val="single" w:sz="4" w:space="0" w:color="13322B"/>
            </w:tcBorders>
            <w:shd w:val="clear" w:color="auto" w:fill="auto"/>
            <w:noWrap/>
            <w:vAlign w:val="center"/>
            <w:hideMark/>
          </w:tcPr>
          <w:p w14:paraId="3E534514" w14:textId="77777777" w:rsidR="0038645A" w:rsidRPr="001C5885" w:rsidRDefault="0038645A" w:rsidP="0038645A">
            <w:pPr>
              <w:spacing w:after="0" w:line="240" w:lineRule="auto"/>
              <w:jc w:val="right"/>
              <w:rPr>
                <w:rFonts w:ascii="Montserrat" w:eastAsia="Times New Roman" w:hAnsi="Montserrat" w:cs="Times New Roman"/>
                <w:color w:val="000000"/>
                <w:sz w:val="14"/>
                <w:szCs w:val="14"/>
                <w:lang w:eastAsia="es-MX"/>
              </w:rPr>
            </w:pPr>
            <w:r w:rsidRPr="001C5885">
              <w:rPr>
                <w:rFonts w:ascii="Montserrat" w:eastAsia="Times New Roman" w:hAnsi="Montserrat" w:cs="Times New Roman"/>
                <w:color w:val="000000"/>
                <w:sz w:val="14"/>
                <w:szCs w:val="14"/>
                <w:lang w:eastAsia="es-MX"/>
              </w:rPr>
              <w:t xml:space="preserve">E006  </w:t>
            </w:r>
          </w:p>
        </w:tc>
        <w:tc>
          <w:tcPr>
            <w:tcW w:w="3567" w:type="dxa"/>
            <w:tcBorders>
              <w:top w:val="dashed" w:sz="4" w:space="0" w:color="13322B"/>
              <w:left w:val="nil"/>
              <w:bottom w:val="dashed" w:sz="4" w:space="0" w:color="13322B"/>
              <w:right w:val="single" w:sz="4" w:space="0" w:color="13322B"/>
            </w:tcBorders>
            <w:shd w:val="clear" w:color="auto" w:fill="auto"/>
            <w:noWrap/>
            <w:vAlign w:val="center"/>
            <w:hideMark/>
          </w:tcPr>
          <w:p w14:paraId="1B8DE8E9" w14:textId="77777777" w:rsidR="0038645A" w:rsidRPr="001C5885" w:rsidRDefault="0038645A" w:rsidP="0038645A">
            <w:pPr>
              <w:spacing w:after="0" w:line="240" w:lineRule="auto"/>
              <w:rPr>
                <w:rFonts w:ascii="Montserrat" w:eastAsia="Times New Roman" w:hAnsi="Montserrat" w:cs="Times New Roman"/>
                <w:color w:val="000000"/>
                <w:sz w:val="14"/>
                <w:szCs w:val="14"/>
                <w:lang w:eastAsia="es-MX"/>
              </w:rPr>
            </w:pPr>
            <w:r w:rsidRPr="001C5885">
              <w:rPr>
                <w:rFonts w:ascii="Montserrat" w:eastAsia="Times New Roman" w:hAnsi="Montserrat" w:cs="Times New Roman"/>
                <w:color w:val="000000"/>
                <w:sz w:val="14"/>
                <w:szCs w:val="14"/>
                <w:lang w:eastAsia="es-MX"/>
              </w:rPr>
              <w:t>Recaudación de ingresos obrero patronales</w:t>
            </w:r>
          </w:p>
        </w:tc>
        <w:tc>
          <w:tcPr>
            <w:tcW w:w="1023" w:type="dxa"/>
            <w:tcBorders>
              <w:top w:val="dashed" w:sz="4" w:space="0" w:color="13322B"/>
              <w:left w:val="nil"/>
              <w:bottom w:val="dashed" w:sz="4" w:space="0" w:color="13322B"/>
              <w:right w:val="single" w:sz="4" w:space="0" w:color="13322B"/>
            </w:tcBorders>
            <w:shd w:val="clear" w:color="auto" w:fill="auto"/>
            <w:noWrap/>
            <w:vAlign w:val="center"/>
            <w:hideMark/>
          </w:tcPr>
          <w:p w14:paraId="2E2CE18D" w14:textId="77777777" w:rsidR="0038645A" w:rsidRPr="001C5885" w:rsidRDefault="0038645A" w:rsidP="0038645A">
            <w:pPr>
              <w:spacing w:after="0" w:line="240" w:lineRule="auto"/>
              <w:jc w:val="right"/>
              <w:rPr>
                <w:rFonts w:ascii="Montserrat" w:eastAsia="Times New Roman" w:hAnsi="Montserrat" w:cs="Times New Roman"/>
                <w:color w:val="000000"/>
                <w:sz w:val="14"/>
                <w:szCs w:val="14"/>
                <w:lang w:eastAsia="es-MX"/>
              </w:rPr>
            </w:pPr>
            <w:r w:rsidRPr="001C5885">
              <w:rPr>
                <w:rFonts w:ascii="Montserrat" w:eastAsia="Times New Roman" w:hAnsi="Montserrat" w:cs="Times New Roman"/>
                <w:color w:val="000000"/>
                <w:sz w:val="14"/>
                <w:szCs w:val="14"/>
                <w:lang w:eastAsia="es-MX"/>
              </w:rPr>
              <w:t>HC.1</w:t>
            </w:r>
          </w:p>
        </w:tc>
        <w:tc>
          <w:tcPr>
            <w:tcW w:w="776" w:type="dxa"/>
            <w:tcBorders>
              <w:top w:val="dashed" w:sz="4" w:space="0" w:color="13322B"/>
              <w:left w:val="nil"/>
              <w:bottom w:val="dashed" w:sz="4" w:space="0" w:color="13322B"/>
              <w:right w:val="single" w:sz="4" w:space="0" w:color="13322B"/>
            </w:tcBorders>
            <w:shd w:val="clear" w:color="auto" w:fill="auto"/>
            <w:noWrap/>
            <w:vAlign w:val="center"/>
            <w:hideMark/>
          </w:tcPr>
          <w:p w14:paraId="0AD5ACD3" w14:textId="77777777" w:rsidR="0038645A" w:rsidRPr="001C5885" w:rsidRDefault="0038645A" w:rsidP="0038645A">
            <w:pPr>
              <w:spacing w:after="0" w:line="240" w:lineRule="auto"/>
              <w:jc w:val="right"/>
              <w:rPr>
                <w:rFonts w:ascii="Montserrat" w:eastAsia="Times New Roman" w:hAnsi="Montserrat" w:cs="Times New Roman"/>
                <w:color w:val="000000"/>
                <w:sz w:val="14"/>
                <w:szCs w:val="14"/>
                <w:lang w:eastAsia="es-MX"/>
              </w:rPr>
            </w:pPr>
            <w:r w:rsidRPr="001C5885">
              <w:rPr>
                <w:rFonts w:ascii="Montserrat" w:eastAsia="Times New Roman" w:hAnsi="Montserrat" w:cs="Times New Roman"/>
                <w:color w:val="000000"/>
                <w:sz w:val="14"/>
                <w:szCs w:val="14"/>
                <w:lang w:eastAsia="es-MX"/>
              </w:rPr>
              <w:t>HC.1.1</w:t>
            </w:r>
          </w:p>
        </w:tc>
        <w:tc>
          <w:tcPr>
            <w:tcW w:w="1103" w:type="dxa"/>
            <w:tcBorders>
              <w:top w:val="dashed" w:sz="4" w:space="0" w:color="13322B"/>
              <w:left w:val="nil"/>
              <w:bottom w:val="dashed" w:sz="4" w:space="0" w:color="13322B"/>
              <w:right w:val="single" w:sz="4" w:space="0" w:color="13322B"/>
            </w:tcBorders>
            <w:shd w:val="clear" w:color="auto" w:fill="auto"/>
            <w:noWrap/>
            <w:vAlign w:val="center"/>
            <w:hideMark/>
          </w:tcPr>
          <w:p w14:paraId="4253E2E2" w14:textId="77777777" w:rsidR="0038645A" w:rsidRPr="001C5885" w:rsidRDefault="0038645A" w:rsidP="0038645A">
            <w:pPr>
              <w:spacing w:after="0" w:line="240" w:lineRule="auto"/>
              <w:jc w:val="right"/>
              <w:rPr>
                <w:rFonts w:ascii="Montserrat" w:eastAsia="Times New Roman" w:hAnsi="Montserrat" w:cs="Times New Roman"/>
                <w:color w:val="000000"/>
                <w:sz w:val="14"/>
                <w:szCs w:val="14"/>
                <w:lang w:eastAsia="es-MX"/>
              </w:rPr>
            </w:pPr>
            <w:r w:rsidRPr="001C5885">
              <w:rPr>
                <w:rFonts w:ascii="Montserrat" w:eastAsia="Times New Roman" w:hAnsi="Montserrat" w:cs="Times New Roman"/>
                <w:color w:val="000000"/>
                <w:sz w:val="14"/>
                <w:szCs w:val="14"/>
                <w:lang w:eastAsia="es-MX"/>
              </w:rPr>
              <w:t>HC.1.1.1</w:t>
            </w:r>
          </w:p>
        </w:tc>
        <w:tc>
          <w:tcPr>
            <w:tcW w:w="1354" w:type="dxa"/>
            <w:tcBorders>
              <w:top w:val="dashed" w:sz="4" w:space="0" w:color="13322B"/>
              <w:left w:val="nil"/>
              <w:bottom w:val="dashed" w:sz="4" w:space="0" w:color="13322B"/>
              <w:right w:val="single" w:sz="4" w:space="0" w:color="13322B"/>
            </w:tcBorders>
            <w:shd w:val="clear" w:color="auto" w:fill="auto"/>
            <w:noWrap/>
            <w:vAlign w:val="center"/>
            <w:hideMark/>
          </w:tcPr>
          <w:p w14:paraId="2733D5D7" w14:textId="77777777" w:rsidR="0038645A" w:rsidRPr="001C5885" w:rsidRDefault="0038645A" w:rsidP="0038645A">
            <w:pPr>
              <w:spacing w:after="0" w:line="240" w:lineRule="auto"/>
              <w:jc w:val="right"/>
              <w:rPr>
                <w:rFonts w:ascii="Montserrat" w:eastAsia="Times New Roman" w:hAnsi="Montserrat" w:cs="Times New Roman"/>
                <w:color w:val="000000"/>
                <w:sz w:val="14"/>
                <w:szCs w:val="14"/>
                <w:lang w:eastAsia="es-MX"/>
              </w:rPr>
            </w:pPr>
            <w:r w:rsidRPr="001C5885">
              <w:rPr>
                <w:rFonts w:ascii="Montserrat" w:eastAsia="Times New Roman" w:hAnsi="Montserrat" w:cs="Times New Roman"/>
                <w:color w:val="000000"/>
                <w:sz w:val="14"/>
                <w:szCs w:val="14"/>
                <w:lang w:eastAsia="es-MX"/>
              </w:rPr>
              <w:t> </w:t>
            </w:r>
          </w:p>
        </w:tc>
        <w:tc>
          <w:tcPr>
            <w:tcW w:w="2342" w:type="dxa"/>
            <w:tcBorders>
              <w:top w:val="dashed" w:sz="4" w:space="0" w:color="13322B"/>
              <w:left w:val="nil"/>
              <w:bottom w:val="dashed" w:sz="4" w:space="0" w:color="13322B"/>
              <w:right w:val="single" w:sz="4" w:space="0" w:color="13322B"/>
            </w:tcBorders>
            <w:shd w:val="clear" w:color="auto" w:fill="auto"/>
            <w:noWrap/>
            <w:vAlign w:val="center"/>
            <w:hideMark/>
          </w:tcPr>
          <w:p w14:paraId="0A9F5580" w14:textId="77777777" w:rsidR="0038645A" w:rsidRPr="001C5885" w:rsidRDefault="0038645A" w:rsidP="0038645A">
            <w:pPr>
              <w:spacing w:after="0" w:line="240" w:lineRule="auto"/>
              <w:rPr>
                <w:rFonts w:ascii="Montserrat" w:eastAsia="Times New Roman" w:hAnsi="Montserrat" w:cs="Times New Roman"/>
                <w:color w:val="000000"/>
                <w:sz w:val="14"/>
                <w:szCs w:val="14"/>
                <w:lang w:eastAsia="es-MX"/>
              </w:rPr>
            </w:pPr>
            <w:r w:rsidRPr="001C5885">
              <w:rPr>
                <w:rFonts w:ascii="Montserrat" w:eastAsia="Times New Roman" w:hAnsi="Montserrat" w:cs="Times New Roman"/>
                <w:color w:val="000000"/>
                <w:sz w:val="14"/>
                <w:szCs w:val="14"/>
                <w:lang w:eastAsia="es-MX"/>
              </w:rPr>
              <w:t>Atención curativa hospitalaria general</w:t>
            </w:r>
          </w:p>
        </w:tc>
      </w:tr>
      <w:tr w:rsidR="001C5885" w:rsidRPr="001C5885" w14:paraId="19049B92" w14:textId="77777777" w:rsidTr="001C5885">
        <w:trPr>
          <w:trHeight w:val="325"/>
        </w:trPr>
        <w:tc>
          <w:tcPr>
            <w:tcW w:w="988" w:type="dxa"/>
            <w:vMerge/>
            <w:tcBorders>
              <w:top w:val="nil"/>
              <w:left w:val="single" w:sz="4" w:space="0" w:color="13322B"/>
              <w:bottom w:val="single" w:sz="4" w:space="0" w:color="13322B"/>
              <w:right w:val="single" w:sz="4" w:space="0" w:color="13322B"/>
            </w:tcBorders>
            <w:vAlign w:val="center"/>
            <w:hideMark/>
          </w:tcPr>
          <w:p w14:paraId="1757E7DB" w14:textId="77777777" w:rsidR="0038645A" w:rsidRPr="001C5885" w:rsidRDefault="0038645A" w:rsidP="0038645A">
            <w:pPr>
              <w:spacing w:after="0" w:line="240" w:lineRule="auto"/>
              <w:rPr>
                <w:rFonts w:ascii="Montserrat" w:eastAsia="Times New Roman" w:hAnsi="Montserrat" w:cs="Times New Roman"/>
                <w:b/>
                <w:bCs/>
                <w:color w:val="000000"/>
                <w:sz w:val="14"/>
                <w:szCs w:val="14"/>
                <w:lang w:eastAsia="es-MX"/>
              </w:rPr>
            </w:pPr>
          </w:p>
        </w:tc>
        <w:tc>
          <w:tcPr>
            <w:tcW w:w="1150" w:type="dxa"/>
            <w:tcBorders>
              <w:top w:val="dashed" w:sz="4" w:space="0" w:color="13322B"/>
              <w:left w:val="nil"/>
              <w:bottom w:val="single" w:sz="4" w:space="0" w:color="auto"/>
              <w:right w:val="single" w:sz="4" w:space="0" w:color="13322B"/>
            </w:tcBorders>
            <w:shd w:val="clear" w:color="auto" w:fill="auto"/>
            <w:noWrap/>
            <w:vAlign w:val="center"/>
            <w:hideMark/>
          </w:tcPr>
          <w:p w14:paraId="22666AA4" w14:textId="77777777" w:rsidR="0038645A" w:rsidRPr="001C5885" w:rsidRDefault="0038645A" w:rsidP="0038645A">
            <w:pPr>
              <w:spacing w:after="0" w:line="240" w:lineRule="auto"/>
              <w:jc w:val="right"/>
              <w:rPr>
                <w:rFonts w:ascii="Montserrat" w:eastAsia="Times New Roman" w:hAnsi="Montserrat" w:cs="Times New Roman"/>
                <w:color w:val="000000"/>
                <w:sz w:val="14"/>
                <w:szCs w:val="14"/>
                <w:lang w:eastAsia="es-MX"/>
              </w:rPr>
            </w:pPr>
            <w:r w:rsidRPr="001C5885">
              <w:rPr>
                <w:rFonts w:ascii="Montserrat" w:eastAsia="Times New Roman" w:hAnsi="Montserrat" w:cs="Times New Roman"/>
                <w:color w:val="000000"/>
                <w:sz w:val="14"/>
                <w:szCs w:val="14"/>
                <w:lang w:eastAsia="es-MX"/>
              </w:rPr>
              <w:t>3</w:t>
            </w:r>
          </w:p>
        </w:tc>
        <w:tc>
          <w:tcPr>
            <w:tcW w:w="601" w:type="dxa"/>
            <w:tcBorders>
              <w:top w:val="dashed" w:sz="4" w:space="0" w:color="13322B"/>
              <w:left w:val="nil"/>
              <w:bottom w:val="single" w:sz="4" w:space="0" w:color="auto"/>
              <w:right w:val="single" w:sz="4" w:space="0" w:color="13322B"/>
            </w:tcBorders>
            <w:shd w:val="clear" w:color="auto" w:fill="auto"/>
            <w:noWrap/>
            <w:vAlign w:val="center"/>
            <w:hideMark/>
          </w:tcPr>
          <w:p w14:paraId="4E15E441" w14:textId="77777777" w:rsidR="0038645A" w:rsidRPr="001C5885" w:rsidRDefault="0038645A" w:rsidP="0038645A">
            <w:pPr>
              <w:spacing w:after="0" w:line="240" w:lineRule="auto"/>
              <w:jc w:val="right"/>
              <w:rPr>
                <w:rFonts w:ascii="Montserrat" w:eastAsia="Times New Roman" w:hAnsi="Montserrat" w:cs="Times New Roman"/>
                <w:color w:val="000000"/>
                <w:sz w:val="14"/>
                <w:szCs w:val="14"/>
                <w:lang w:eastAsia="es-MX"/>
              </w:rPr>
            </w:pPr>
            <w:r w:rsidRPr="001C5885">
              <w:rPr>
                <w:rFonts w:ascii="Montserrat" w:eastAsia="Times New Roman" w:hAnsi="Montserrat" w:cs="Times New Roman"/>
                <w:color w:val="000000"/>
                <w:sz w:val="14"/>
                <w:szCs w:val="14"/>
                <w:lang w:eastAsia="es-MX"/>
              </w:rPr>
              <w:t>5</w:t>
            </w:r>
          </w:p>
        </w:tc>
        <w:tc>
          <w:tcPr>
            <w:tcW w:w="658" w:type="dxa"/>
            <w:tcBorders>
              <w:top w:val="dashed" w:sz="4" w:space="0" w:color="13322B"/>
              <w:left w:val="nil"/>
              <w:bottom w:val="single" w:sz="4" w:space="0" w:color="auto"/>
              <w:right w:val="single" w:sz="4" w:space="0" w:color="13322B"/>
            </w:tcBorders>
            <w:shd w:val="clear" w:color="auto" w:fill="auto"/>
            <w:noWrap/>
            <w:vAlign w:val="center"/>
            <w:hideMark/>
          </w:tcPr>
          <w:p w14:paraId="38E260D0" w14:textId="77777777" w:rsidR="0038645A" w:rsidRPr="001C5885" w:rsidRDefault="0038645A" w:rsidP="0038645A">
            <w:pPr>
              <w:spacing w:after="0" w:line="240" w:lineRule="auto"/>
              <w:jc w:val="right"/>
              <w:rPr>
                <w:rFonts w:ascii="Montserrat" w:eastAsia="Times New Roman" w:hAnsi="Montserrat" w:cs="Times New Roman"/>
                <w:color w:val="000000"/>
                <w:sz w:val="14"/>
                <w:szCs w:val="14"/>
                <w:lang w:eastAsia="es-MX"/>
              </w:rPr>
            </w:pPr>
            <w:r w:rsidRPr="001C5885">
              <w:rPr>
                <w:rFonts w:ascii="Montserrat" w:eastAsia="Times New Roman" w:hAnsi="Montserrat" w:cs="Times New Roman"/>
                <w:color w:val="000000"/>
                <w:sz w:val="14"/>
                <w:szCs w:val="14"/>
                <w:lang w:eastAsia="es-MX"/>
              </w:rPr>
              <w:t xml:space="preserve">M001 </w:t>
            </w:r>
          </w:p>
        </w:tc>
        <w:tc>
          <w:tcPr>
            <w:tcW w:w="3567" w:type="dxa"/>
            <w:tcBorders>
              <w:top w:val="dashed" w:sz="4" w:space="0" w:color="13322B"/>
              <w:left w:val="nil"/>
              <w:bottom w:val="single" w:sz="4" w:space="0" w:color="auto"/>
              <w:right w:val="single" w:sz="4" w:space="0" w:color="13322B"/>
            </w:tcBorders>
            <w:shd w:val="clear" w:color="auto" w:fill="auto"/>
            <w:noWrap/>
            <w:vAlign w:val="center"/>
            <w:hideMark/>
          </w:tcPr>
          <w:p w14:paraId="5FA8E52D" w14:textId="77777777" w:rsidR="0038645A" w:rsidRPr="001C5885" w:rsidRDefault="0038645A" w:rsidP="0038645A">
            <w:pPr>
              <w:spacing w:after="0" w:line="240" w:lineRule="auto"/>
              <w:rPr>
                <w:rFonts w:ascii="Montserrat" w:eastAsia="Times New Roman" w:hAnsi="Montserrat" w:cs="Times New Roman"/>
                <w:color w:val="000000"/>
                <w:sz w:val="14"/>
                <w:szCs w:val="14"/>
                <w:lang w:eastAsia="es-MX"/>
              </w:rPr>
            </w:pPr>
            <w:r w:rsidRPr="001C5885">
              <w:rPr>
                <w:rFonts w:ascii="Montserrat" w:eastAsia="Times New Roman" w:hAnsi="Montserrat" w:cs="Times New Roman"/>
                <w:color w:val="000000"/>
                <w:sz w:val="14"/>
                <w:szCs w:val="14"/>
                <w:lang w:eastAsia="es-MX"/>
              </w:rPr>
              <w:t>Actividades de apoyo administrativo</w:t>
            </w:r>
          </w:p>
        </w:tc>
        <w:tc>
          <w:tcPr>
            <w:tcW w:w="1023" w:type="dxa"/>
            <w:tcBorders>
              <w:top w:val="dashed" w:sz="4" w:space="0" w:color="13322B"/>
              <w:left w:val="nil"/>
              <w:bottom w:val="single" w:sz="4" w:space="0" w:color="auto"/>
              <w:right w:val="single" w:sz="4" w:space="0" w:color="13322B"/>
            </w:tcBorders>
            <w:shd w:val="clear" w:color="auto" w:fill="auto"/>
            <w:noWrap/>
            <w:vAlign w:val="center"/>
            <w:hideMark/>
          </w:tcPr>
          <w:p w14:paraId="6D6CD27A" w14:textId="77777777" w:rsidR="0038645A" w:rsidRPr="001C5885" w:rsidRDefault="0038645A" w:rsidP="0038645A">
            <w:pPr>
              <w:spacing w:after="0" w:line="240" w:lineRule="auto"/>
              <w:jc w:val="right"/>
              <w:rPr>
                <w:rFonts w:ascii="Montserrat" w:eastAsia="Times New Roman" w:hAnsi="Montserrat" w:cs="Times New Roman"/>
                <w:color w:val="000000"/>
                <w:sz w:val="14"/>
                <w:szCs w:val="14"/>
                <w:lang w:eastAsia="es-MX"/>
              </w:rPr>
            </w:pPr>
            <w:r w:rsidRPr="001C5885">
              <w:rPr>
                <w:rFonts w:ascii="Montserrat" w:eastAsia="Times New Roman" w:hAnsi="Montserrat" w:cs="Times New Roman"/>
                <w:color w:val="000000"/>
                <w:sz w:val="14"/>
                <w:szCs w:val="14"/>
                <w:lang w:eastAsia="es-MX"/>
              </w:rPr>
              <w:t>HC.1</w:t>
            </w:r>
          </w:p>
        </w:tc>
        <w:tc>
          <w:tcPr>
            <w:tcW w:w="776" w:type="dxa"/>
            <w:tcBorders>
              <w:top w:val="dashed" w:sz="4" w:space="0" w:color="13322B"/>
              <w:left w:val="nil"/>
              <w:bottom w:val="single" w:sz="4" w:space="0" w:color="auto"/>
              <w:right w:val="single" w:sz="4" w:space="0" w:color="13322B"/>
            </w:tcBorders>
            <w:shd w:val="clear" w:color="auto" w:fill="auto"/>
            <w:noWrap/>
            <w:vAlign w:val="center"/>
            <w:hideMark/>
          </w:tcPr>
          <w:p w14:paraId="02D37814" w14:textId="77777777" w:rsidR="0038645A" w:rsidRPr="001C5885" w:rsidRDefault="0038645A" w:rsidP="0038645A">
            <w:pPr>
              <w:spacing w:after="0" w:line="240" w:lineRule="auto"/>
              <w:jc w:val="right"/>
              <w:rPr>
                <w:rFonts w:ascii="Montserrat" w:eastAsia="Times New Roman" w:hAnsi="Montserrat" w:cs="Times New Roman"/>
                <w:color w:val="000000"/>
                <w:sz w:val="14"/>
                <w:szCs w:val="14"/>
                <w:lang w:eastAsia="es-MX"/>
              </w:rPr>
            </w:pPr>
            <w:r w:rsidRPr="001C5885">
              <w:rPr>
                <w:rFonts w:ascii="Montserrat" w:eastAsia="Times New Roman" w:hAnsi="Montserrat" w:cs="Times New Roman"/>
                <w:color w:val="000000"/>
                <w:sz w:val="14"/>
                <w:szCs w:val="14"/>
                <w:lang w:eastAsia="es-MX"/>
              </w:rPr>
              <w:t>HC.1.1</w:t>
            </w:r>
          </w:p>
        </w:tc>
        <w:tc>
          <w:tcPr>
            <w:tcW w:w="1103" w:type="dxa"/>
            <w:tcBorders>
              <w:top w:val="dashed" w:sz="4" w:space="0" w:color="13322B"/>
              <w:left w:val="nil"/>
              <w:bottom w:val="single" w:sz="4" w:space="0" w:color="auto"/>
              <w:right w:val="single" w:sz="4" w:space="0" w:color="13322B"/>
            </w:tcBorders>
            <w:shd w:val="clear" w:color="auto" w:fill="auto"/>
            <w:noWrap/>
            <w:vAlign w:val="center"/>
            <w:hideMark/>
          </w:tcPr>
          <w:p w14:paraId="05B23E28" w14:textId="77777777" w:rsidR="0038645A" w:rsidRPr="001C5885" w:rsidRDefault="0038645A" w:rsidP="0038645A">
            <w:pPr>
              <w:spacing w:after="0" w:line="240" w:lineRule="auto"/>
              <w:jc w:val="right"/>
              <w:rPr>
                <w:rFonts w:ascii="Montserrat" w:eastAsia="Times New Roman" w:hAnsi="Montserrat" w:cs="Times New Roman"/>
                <w:color w:val="000000"/>
                <w:sz w:val="14"/>
                <w:szCs w:val="14"/>
                <w:lang w:eastAsia="es-MX"/>
              </w:rPr>
            </w:pPr>
            <w:r w:rsidRPr="001C5885">
              <w:rPr>
                <w:rFonts w:ascii="Montserrat" w:eastAsia="Times New Roman" w:hAnsi="Montserrat" w:cs="Times New Roman"/>
                <w:color w:val="000000"/>
                <w:sz w:val="14"/>
                <w:szCs w:val="14"/>
                <w:lang w:eastAsia="es-MX"/>
              </w:rPr>
              <w:t>HC.1.1.1</w:t>
            </w:r>
          </w:p>
        </w:tc>
        <w:tc>
          <w:tcPr>
            <w:tcW w:w="1354" w:type="dxa"/>
            <w:tcBorders>
              <w:top w:val="dashed" w:sz="4" w:space="0" w:color="13322B"/>
              <w:left w:val="nil"/>
              <w:bottom w:val="single" w:sz="4" w:space="0" w:color="auto"/>
              <w:right w:val="single" w:sz="4" w:space="0" w:color="13322B"/>
            </w:tcBorders>
            <w:shd w:val="clear" w:color="auto" w:fill="auto"/>
            <w:noWrap/>
            <w:vAlign w:val="center"/>
            <w:hideMark/>
          </w:tcPr>
          <w:p w14:paraId="2207426D" w14:textId="77777777" w:rsidR="0038645A" w:rsidRPr="001C5885" w:rsidRDefault="0038645A" w:rsidP="0038645A">
            <w:pPr>
              <w:spacing w:after="0" w:line="240" w:lineRule="auto"/>
              <w:jc w:val="right"/>
              <w:rPr>
                <w:rFonts w:ascii="Montserrat" w:eastAsia="Times New Roman" w:hAnsi="Montserrat" w:cs="Times New Roman"/>
                <w:color w:val="000000"/>
                <w:sz w:val="14"/>
                <w:szCs w:val="14"/>
                <w:lang w:eastAsia="es-MX"/>
              </w:rPr>
            </w:pPr>
            <w:r w:rsidRPr="001C5885">
              <w:rPr>
                <w:rFonts w:ascii="Montserrat" w:eastAsia="Times New Roman" w:hAnsi="Montserrat" w:cs="Times New Roman"/>
                <w:color w:val="000000"/>
                <w:sz w:val="14"/>
                <w:szCs w:val="14"/>
                <w:lang w:eastAsia="es-MX"/>
              </w:rPr>
              <w:t> </w:t>
            </w:r>
          </w:p>
        </w:tc>
        <w:tc>
          <w:tcPr>
            <w:tcW w:w="2342" w:type="dxa"/>
            <w:tcBorders>
              <w:top w:val="dashed" w:sz="4" w:space="0" w:color="13322B"/>
              <w:left w:val="nil"/>
              <w:bottom w:val="single" w:sz="4" w:space="0" w:color="auto"/>
              <w:right w:val="single" w:sz="4" w:space="0" w:color="13322B"/>
            </w:tcBorders>
            <w:shd w:val="clear" w:color="auto" w:fill="auto"/>
            <w:noWrap/>
            <w:vAlign w:val="center"/>
            <w:hideMark/>
          </w:tcPr>
          <w:p w14:paraId="0B8C1B6B" w14:textId="77777777" w:rsidR="0038645A" w:rsidRPr="001C5885" w:rsidRDefault="0038645A" w:rsidP="0038645A">
            <w:pPr>
              <w:spacing w:after="0" w:line="240" w:lineRule="auto"/>
              <w:rPr>
                <w:rFonts w:ascii="Montserrat" w:eastAsia="Times New Roman" w:hAnsi="Montserrat" w:cs="Times New Roman"/>
                <w:color w:val="000000"/>
                <w:sz w:val="14"/>
                <w:szCs w:val="14"/>
                <w:lang w:eastAsia="es-MX"/>
              </w:rPr>
            </w:pPr>
            <w:r w:rsidRPr="001C5885">
              <w:rPr>
                <w:rFonts w:ascii="Montserrat" w:eastAsia="Times New Roman" w:hAnsi="Montserrat" w:cs="Times New Roman"/>
                <w:color w:val="000000"/>
                <w:sz w:val="14"/>
                <w:szCs w:val="14"/>
                <w:lang w:eastAsia="es-MX"/>
              </w:rPr>
              <w:t>Atención curativa hospitalaria general</w:t>
            </w:r>
          </w:p>
        </w:tc>
      </w:tr>
    </w:tbl>
    <w:p w14:paraId="0ACC4234" w14:textId="77777777" w:rsidR="00884D5A" w:rsidRPr="00067661" w:rsidRDefault="00884D5A" w:rsidP="002A3A90">
      <w:pPr>
        <w:pStyle w:val="Prrafodelista"/>
        <w:jc w:val="both"/>
        <w:rPr>
          <w:rFonts w:ascii="Montserrat" w:hAnsi="Montserrat"/>
        </w:rPr>
      </w:pPr>
    </w:p>
    <w:p w14:paraId="59148494" w14:textId="77777777" w:rsidR="00884D5A" w:rsidRPr="00067661" w:rsidRDefault="00884D5A" w:rsidP="002A3A90">
      <w:pPr>
        <w:pStyle w:val="Prrafodelista"/>
        <w:jc w:val="both"/>
        <w:rPr>
          <w:rFonts w:ascii="Montserrat" w:hAnsi="Montserrat"/>
        </w:rPr>
      </w:pPr>
    </w:p>
    <w:p w14:paraId="032F0ABF" w14:textId="77777777" w:rsidR="00884D5A" w:rsidRPr="00067661" w:rsidRDefault="00884D5A" w:rsidP="002A3A90">
      <w:pPr>
        <w:pStyle w:val="Prrafodelista"/>
        <w:jc w:val="both"/>
        <w:rPr>
          <w:rFonts w:ascii="Montserrat" w:hAnsi="Montserrat"/>
        </w:rPr>
      </w:pPr>
    </w:p>
    <w:p w14:paraId="48AE167D" w14:textId="60D0FB01" w:rsidR="00884D5A" w:rsidRDefault="00884D5A" w:rsidP="002A3A90">
      <w:pPr>
        <w:pStyle w:val="Prrafodelista"/>
        <w:jc w:val="both"/>
        <w:rPr>
          <w:rFonts w:ascii="Montserrat" w:hAnsi="Montserrat"/>
        </w:rPr>
      </w:pPr>
    </w:p>
    <w:p w14:paraId="63384133" w14:textId="77777777" w:rsidR="001C5885" w:rsidRDefault="001C5885" w:rsidP="001C5885">
      <w:pPr>
        <w:jc w:val="both"/>
        <w:rPr>
          <w:rFonts w:ascii="Montserrat" w:hAnsi="Montserrat"/>
          <w:b/>
        </w:rPr>
        <w:sectPr w:rsidR="001C5885" w:rsidSect="001C5885">
          <w:pgSz w:w="15840" w:h="12240" w:orient="landscape"/>
          <w:pgMar w:top="1134" w:right="1134" w:bottom="1134" w:left="1134" w:header="851" w:footer="709" w:gutter="0"/>
          <w:pgNumType w:start="0"/>
          <w:cols w:space="708"/>
          <w:titlePg/>
          <w:docGrid w:linePitch="360"/>
        </w:sectPr>
      </w:pPr>
    </w:p>
    <w:p w14:paraId="313440CB" w14:textId="696BAF7D" w:rsidR="001C5885" w:rsidRPr="009835EC" w:rsidRDefault="001C5885" w:rsidP="001C5885">
      <w:pPr>
        <w:jc w:val="both"/>
        <w:rPr>
          <w:rFonts w:ascii="Montserrat" w:hAnsi="Montserrat"/>
          <w:b/>
          <w:color w:val="9D2449" w:themeColor="accent2"/>
        </w:rPr>
      </w:pPr>
      <w:r w:rsidRPr="009835EC">
        <w:rPr>
          <w:rFonts w:ascii="Montserrat" w:hAnsi="Montserrat"/>
          <w:b/>
          <w:color w:val="9D2449" w:themeColor="accent2"/>
        </w:rPr>
        <w:lastRenderedPageBreak/>
        <w:t>Hospitales Generales: Tabla de Equivalencia entre CAI y CFA</w:t>
      </w:r>
    </w:p>
    <w:p w14:paraId="3CA6865F" w14:textId="77777777" w:rsidR="001C5885" w:rsidRPr="00067661" w:rsidRDefault="001C5885" w:rsidP="001C5885">
      <w:pPr>
        <w:jc w:val="both"/>
        <w:rPr>
          <w:rFonts w:ascii="Montserrat" w:hAnsi="Montserrat"/>
        </w:rPr>
      </w:pPr>
    </w:p>
    <w:p w14:paraId="5B7DCBCE" w14:textId="77777777" w:rsidR="001C5885" w:rsidRPr="00067661" w:rsidRDefault="001C5885" w:rsidP="001C5885">
      <w:pPr>
        <w:jc w:val="both"/>
        <w:rPr>
          <w:rFonts w:ascii="Montserrat" w:hAnsi="Montserrat"/>
        </w:rPr>
      </w:pPr>
      <w:r w:rsidRPr="00067661">
        <w:rPr>
          <w:rFonts w:ascii="Montserrat" w:hAnsi="Montserrat"/>
        </w:rPr>
        <w:t>La tabla de equivalencia se debe de leer a partir del tipo de unidad (Hospital General), la cual puede ejercer recurso en alguno de los programas enumerados.</w:t>
      </w:r>
    </w:p>
    <w:p w14:paraId="0400858A" w14:textId="19BB5BA1" w:rsidR="001C5885" w:rsidRPr="00067661" w:rsidRDefault="001C5885" w:rsidP="001C5885">
      <w:pPr>
        <w:jc w:val="both"/>
        <w:rPr>
          <w:rFonts w:ascii="Montserrat" w:hAnsi="Montserrat"/>
        </w:rPr>
      </w:pPr>
      <w:r w:rsidRPr="00067661">
        <w:rPr>
          <w:rFonts w:ascii="Montserrat" w:hAnsi="Montserrat"/>
        </w:rPr>
        <w:t xml:space="preserve">En el caso de los </w:t>
      </w:r>
      <w:r w:rsidRPr="001C5885">
        <w:rPr>
          <w:rFonts w:ascii="Montserrat" w:hAnsi="Montserrat"/>
          <w:b/>
        </w:rPr>
        <w:t>Hospitales Generales</w:t>
      </w:r>
      <w:r w:rsidRPr="00067661">
        <w:rPr>
          <w:rFonts w:ascii="Montserrat" w:hAnsi="Montserrat"/>
        </w:rPr>
        <w:t>, sin importar la Subfunción, a los programas presupuestales con la misma clave, se les asigna la misma clave HC</w:t>
      </w:r>
      <w:r>
        <w:rPr>
          <w:rFonts w:ascii="Montserrat" w:hAnsi="Montserrat"/>
        </w:rPr>
        <w:t xml:space="preserve"> (por ejemplo, el programa M001 el cual se encuentra en la subfunción 3 y en la subfunción 2, sin importar esto, se le asina la clave HC.1.1.1)</w:t>
      </w:r>
      <w:r w:rsidRPr="00067661">
        <w:rPr>
          <w:rFonts w:ascii="Montserrat" w:hAnsi="Montserrat"/>
        </w:rPr>
        <w:t xml:space="preserve">, sin embargo, esto no sucede así en las </w:t>
      </w:r>
      <w:r w:rsidRPr="001C5885">
        <w:rPr>
          <w:rFonts w:ascii="Montserrat" w:hAnsi="Montserrat"/>
          <w:b/>
        </w:rPr>
        <w:t>Unidades Centrales</w:t>
      </w:r>
      <w:r w:rsidRPr="00067661">
        <w:rPr>
          <w:rFonts w:ascii="Montserrat" w:hAnsi="Montserrat"/>
        </w:rPr>
        <w:t>, en cuyo caso es importante tomar en cuenta la subfunción para asignar las claves HC, esto se expondrá a detalle más adelante.</w:t>
      </w:r>
    </w:p>
    <w:p w14:paraId="0759E69E" w14:textId="77777777" w:rsidR="002A3A90" w:rsidRPr="00067661" w:rsidRDefault="002A3A90" w:rsidP="002A3A90">
      <w:pPr>
        <w:pStyle w:val="Prrafodelista"/>
        <w:jc w:val="both"/>
        <w:rPr>
          <w:rFonts w:ascii="Montserrat" w:hAnsi="Montserrat"/>
        </w:rPr>
      </w:pPr>
    </w:p>
    <w:p w14:paraId="1EF0FD0A" w14:textId="497A5257" w:rsidR="001834D4" w:rsidRPr="001C5885" w:rsidRDefault="00C367AE" w:rsidP="001834D4">
      <w:pPr>
        <w:pStyle w:val="Prrafodelista"/>
        <w:jc w:val="center"/>
        <w:rPr>
          <w:rFonts w:ascii="Montserrat" w:hAnsi="Montserrat"/>
          <w:b/>
          <w:color w:val="B8985B" w:themeColor="accent5" w:themeShade="BF"/>
        </w:rPr>
      </w:pPr>
      <w:r w:rsidRPr="001C5885">
        <w:rPr>
          <w:rFonts w:ascii="Montserrat" w:hAnsi="Montserrat"/>
          <w:b/>
          <w:color w:val="B8985B" w:themeColor="accent5" w:themeShade="BF"/>
        </w:rPr>
        <w:t xml:space="preserve">Figura No 4: </w:t>
      </w:r>
      <w:r w:rsidR="001834D4" w:rsidRPr="001C5885">
        <w:rPr>
          <w:rFonts w:ascii="Montserrat" w:hAnsi="Montserrat"/>
          <w:b/>
          <w:color w:val="B8985B" w:themeColor="accent5" w:themeShade="BF"/>
        </w:rPr>
        <w:t>Hospitales Generales</w:t>
      </w:r>
      <w:r w:rsidRPr="001C5885">
        <w:rPr>
          <w:rFonts w:ascii="Montserrat" w:hAnsi="Montserrat"/>
          <w:b/>
          <w:color w:val="B8985B" w:themeColor="accent5" w:themeShade="BF"/>
        </w:rPr>
        <w:t>, Programas donde se Ejerció</w:t>
      </w:r>
      <w:r w:rsidR="00884D5A" w:rsidRPr="001C5885">
        <w:rPr>
          <w:rFonts w:ascii="Montserrat" w:hAnsi="Montserrat"/>
          <w:b/>
          <w:color w:val="B8985B" w:themeColor="accent5" w:themeShade="BF"/>
        </w:rPr>
        <w:t xml:space="preserve"> presupuesto</w:t>
      </w:r>
    </w:p>
    <w:p w14:paraId="0477A817" w14:textId="629353C8" w:rsidR="007E3B72" w:rsidRPr="00067661" w:rsidRDefault="001C5885" w:rsidP="00884D5A">
      <w:pPr>
        <w:pStyle w:val="Prrafodelista"/>
        <w:jc w:val="center"/>
        <w:rPr>
          <w:rFonts w:ascii="Montserrat" w:hAnsi="Montserrat"/>
        </w:rPr>
      </w:pPr>
      <w:r>
        <w:rPr>
          <w:noProof/>
          <w:lang w:eastAsia="es-MX"/>
        </w:rPr>
        <w:drawing>
          <wp:inline distT="0" distB="0" distL="0" distR="0" wp14:anchorId="490208EE" wp14:editId="7DD01F74">
            <wp:extent cx="3581400" cy="3124200"/>
            <wp:effectExtent l="323850" t="323850" r="323850" b="323850"/>
            <wp:docPr id="27" name="Imagen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4"/>
                    <a:srcRect l="21360" t="17116" r="50361" b="39026"/>
                    <a:stretch/>
                  </pic:blipFill>
                  <pic:spPr bwMode="auto">
                    <a:xfrm>
                      <a:off x="0" y="0"/>
                      <a:ext cx="3628468" cy="3165259"/>
                    </a:xfrm>
                    <a:prstGeom prst="round2DiagRect">
                      <a:avLst>
                        <a:gd name="adj1" fmla="val 16667"/>
                        <a:gd name="adj2" fmla="val 0"/>
                      </a:avLst>
                    </a:prstGeom>
                    <a:ln w="88900" cap="sq">
                      <a:solidFill>
                        <a:srgbClr val="FFFFFF"/>
                      </a:solidFill>
                      <a:miter lim="800000"/>
                    </a:ln>
                    <a:effectLst>
                      <a:outerShdw blurRad="254000" algn="tl" rotWithShape="0">
                        <a:srgbClr val="000000">
                          <a:alpha val="43000"/>
                        </a:srgbClr>
                      </a:outerShdw>
                    </a:effectLst>
                    <a:extLst>
                      <a:ext uri="{53640926-AAD7-44D8-BBD7-CCE9431645EC}">
                        <a14:shadowObscured xmlns:a14="http://schemas.microsoft.com/office/drawing/2010/main"/>
                      </a:ext>
                    </a:extLst>
                  </pic:spPr>
                </pic:pic>
              </a:graphicData>
            </a:graphic>
          </wp:inline>
        </w:drawing>
      </w:r>
    </w:p>
    <w:p w14:paraId="3262B2C4" w14:textId="77777777" w:rsidR="002A3A90" w:rsidRPr="00067661" w:rsidRDefault="002A3A90" w:rsidP="002A3A90">
      <w:pPr>
        <w:pStyle w:val="Prrafodelista"/>
        <w:jc w:val="both"/>
        <w:rPr>
          <w:rFonts w:ascii="Montserrat" w:hAnsi="Montserrat"/>
        </w:rPr>
      </w:pPr>
    </w:p>
    <w:p w14:paraId="0F70CE37" w14:textId="2AA5A78A" w:rsidR="002A3A90" w:rsidRDefault="00884D5A" w:rsidP="002A3A90">
      <w:pPr>
        <w:pStyle w:val="Prrafodelista"/>
        <w:jc w:val="both"/>
        <w:rPr>
          <w:rFonts w:ascii="Montserrat" w:hAnsi="Montserrat"/>
        </w:rPr>
      </w:pPr>
      <w:r w:rsidRPr="00067661">
        <w:rPr>
          <w:rFonts w:ascii="Montserrat" w:hAnsi="Montserrat"/>
        </w:rPr>
        <w:t>En el</w:t>
      </w:r>
      <w:r w:rsidR="002A3A90" w:rsidRPr="00067661">
        <w:rPr>
          <w:rFonts w:ascii="Montserrat" w:hAnsi="Montserrat"/>
        </w:rPr>
        <w:t xml:space="preserve"> ejemplo </w:t>
      </w:r>
      <w:r w:rsidRPr="00067661">
        <w:rPr>
          <w:rFonts w:ascii="Montserrat" w:hAnsi="Montserrat"/>
        </w:rPr>
        <w:t xml:space="preserve">anterior </w:t>
      </w:r>
      <w:r w:rsidR="002A3A90" w:rsidRPr="00067661">
        <w:rPr>
          <w:rFonts w:ascii="Montserrat" w:hAnsi="Montserrat"/>
        </w:rPr>
        <w:t>de</w:t>
      </w:r>
      <w:r w:rsidR="000A1E68" w:rsidRPr="00067661">
        <w:rPr>
          <w:rFonts w:ascii="Montserrat" w:hAnsi="Montserrat"/>
        </w:rPr>
        <w:t xml:space="preserve">l ejercicio presupuestario efectuado por el IMSS, se </w:t>
      </w:r>
      <w:r w:rsidR="007B72E3" w:rsidRPr="00067661">
        <w:rPr>
          <w:rFonts w:ascii="Montserrat" w:hAnsi="Montserrat"/>
        </w:rPr>
        <w:t xml:space="preserve">aprecian </w:t>
      </w:r>
      <w:r w:rsidR="000A1E68" w:rsidRPr="00067661">
        <w:rPr>
          <w:rFonts w:ascii="Montserrat" w:hAnsi="Montserrat"/>
        </w:rPr>
        <w:t>s</w:t>
      </w:r>
      <w:r w:rsidR="007B72E3" w:rsidRPr="00067661">
        <w:rPr>
          <w:rFonts w:ascii="Montserrat" w:hAnsi="Montserrat"/>
        </w:rPr>
        <w:t xml:space="preserve">iete programas presupuestarios. Será necesario ahora, seleccionar uno a uno para asignar las claves correspondientes, según el </w:t>
      </w:r>
      <w:r w:rsidR="00BC7F79" w:rsidRPr="00067661">
        <w:rPr>
          <w:rFonts w:ascii="Montserrat" w:hAnsi="Montserrat"/>
        </w:rPr>
        <w:t>Cuadro No 3.</w:t>
      </w:r>
    </w:p>
    <w:p w14:paraId="301914C7" w14:textId="4D3EE03F" w:rsidR="003922D4" w:rsidRDefault="003922D4" w:rsidP="002A3A90">
      <w:pPr>
        <w:pStyle w:val="Prrafodelista"/>
        <w:jc w:val="both"/>
        <w:rPr>
          <w:rFonts w:ascii="Montserrat" w:hAnsi="Montserrat"/>
        </w:rPr>
      </w:pPr>
    </w:p>
    <w:p w14:paraId="2D85A6DE" w14:textId="5ED7E63A" w:rsidR="0038645A" w:rsidRDefault="0038645A" w:rsidP="003922D4">
      <w:pPr>
        <w:jc w:val="center"/>
        <w:rPr>
          <w:rFonts w:ascii="Montserrat" w:hAnsi="Montserrat"/>
          <w:b/>
          <w:color w:val="B8985B" w:themeColor="accent5" w:themeShade="BF"/>
        </w:rPr>
      </w:pPr>
    </w:p>
    <w:p w14:paraId="1BA816F7" w14:textId="77777777" w:rsidR="00420DA0" w:rsidRPr="003922D4" w:rsidRDefault="00420DA0" w:rsidP="003922D4">
      <w:pPr>
        <w:jc w:val="center"/>
        <w:rPr>
          <w:rFonts w:ascii="Montserrat" w:hAnsi="Montserrat"/>
          <w:b/>
          <w:color w:val="B8985B" w:themeColor="accent5" w:themeShade="BF"/>
        </w:rPr>
      </w:pPr>
    </w:p>
    <w:p w14:paraId="002DB572" w14:textId="77777777" w:rsidR="003922D4" w:rsidRPr="00067661" w:rsidRDefault="003922D4" w:rsidP="002A3A90">
      <w:pPr>
        <w:pStyle w:val="Prrafodelista"/>
        <w:jc w:val="both"/>
        <w:rPr>
          <w:rFonts w:ascii="Montserrat" w:hAnsi="Montserrat"/>
        </w:rPr>
      </w:pPr>
    </w:p>
    <w:p w14:paraId="75A3D29E" w14:textId="77777777" w:rsidR="00ED0AF7" w:rsidRPr="00067661" w:rsidRDefault="00ED0AF7" w:rsidP="00ED0AF7">
      <w:pPr>
        <w:jc w:val="both"/>
        <w:rPr>
          <w:rFonts w:ascii="Montserrat" w:hAnsi="Montserrat"/>
        </w:rPr>
      </w:pPr>
    </w:p>
    <w:p w14:paraId="0F54378F" w14:textId="46306482" w:rsidR="00FB6B8D" w:rsidRPr="00420DA0" w:rsidRDefault="00FB6B8D" w:rsidP="009835EC">
      <w:pPr>
        <w:ind w:left="708"/>
        <w:jc w:val="both"/>
        <w:rPr>
          <w:rFonts w:ascii="Montserrat" w:hAnsi="Montserrat"/>
          <w:b/>
          <w:color w:val="9D2449" w:themeColor="accent2"/>
        </w:rPr>
      </w:pPr>
      <w:r w:rsidRPr="00420DA0">
        <w:rPr>
          <w:rFonts w:ascii="Montserrat" w:hAnsi="Montserrat"/>
          <w:b/>
          <w:color w:val="9D2449" w:themeColor="accent2"/>
        </w:rPr>
        <w:lastRenderedPageBreak/>
        <w:t>NOTA IMPORTANTE:</w:t>
      </w:r>
    </w:p>
    <w:p w14:paraId="2CE429C4" w14:textId="3D347AA6" w:rsidR="00FB6B8D" w:rsidRPr="00067661" w:rsidRDefault="00BC7F79" w:rsidP="00046C58">
      <w:pPr>
        <w:ind w:left="708"/>
        <w:jc w:val="both"/>
        <w:rPr>
          <w:rFonts w:ascii="Montserrat" w:hAnsi="Montserrat"/>
        </w:rPr>
      </w:pPr>
      <w:r w:rsidRPr="00067661">
        <w:rPr>
          <w:rFonts w:ascii="Montserrat" w:hAnsi="Montserrat"/>
        </w:rPr>
        <w:t xml:space="preserve">Los programas sombreados en el Cuadro No 3 (E004, K012, K027, K028 y K029) en estricto orden corresponden a la Cuenta de Capital, por lo que queda en el entendido que </w:t>
      </w:r>
      <w:r w:rsidR="008B5278" w:rsidRPr="00067661">
        <w:rPr>
          <w:rFonts w:ascii="Montserrat" w:hAnsi="Montserrat"/>
        </w:rPr>
        <w:t>después de haber hecho el filtro</w:t>
      </w:r>
      <w:r w:rsidR="00420DA0">
        <w:rPr>
          <w:rFonts w:ascii="Montserrat" w:hAnsi="Montserrat"/>
        </w:rPr>
        <w:t xml:space="preserve"> y clasificación</w:t>
      </w:r>
      <w:r w:rsidRPr="00067661">
        <w:rPr>
          <w:rFonts w:ascii="Montserrat" w:hAnsi="Montserrat"/>
        </w:rPr>
        <w:t xml:space="preserve"> de los capítulos 5000 y 6000, estos programas ya no deberían aparecer en la selección, sin embargo, si es que algún registro </w:t>
      </w:r>
      <w:r w:rsidR="00CE3B40" w:rsidRPr="00067661">
        <w:rPr>
          <w:rFonts w:ascii="Montserrat" w:hAnsi="Montserrat"/>
        </w:rPr>
        <w:t xml:space="preserve">con estas claves presupuestarias </w:t>
      </w:r>
      <w:r w:rsidRPr="00067661">
        <w:rPr>
          <w:rFonts w:ascii="Montserrat" w:hAnsi="Montserrat"/>
        </w:rPr>
        <w:t>apareciera</w:t>
      </w:r>
      <w:r w:rsidR="008B5278" w:rsidRPr="00067661">
        <w:rPr>
          <w:rFonts w:ascii="Montserrat" w:hAnsi="Montserrat"/>
        </w:rPr>
        <w:t xml:space="preserve"> dentro de los capítulos de cuenta corriente</w:t>
      </w:r>
      <w:r w:rsidRPr="00067661">
        <w:rPr>
          <w:rFonts w:ascii="Montserrat" w:hAnsi="Montserrat"/>
        </w:rPr>
        <w:t xml:space="preserve"> (com</w:t>
      </w:r>
      <w:r w:rsidR="00CE3B40" w:rsidRPr="00067661">
        <w:rPr>
          <w:rFonts w:ascii="Montserrat" w:hAnsi="Montserrat"/>
        </w:rPr>
        <w:t xml:space="preserve">o se muestra en la Figura No.4) se asignará la clasificación del Cuadro No 3, por lo que a lo demás respecta, los capítulos 5000 y 6000, </w:t>
      </w:r>
      <w:r w:rsidR="00420DA0">
        <w:rPr>
          <w:rFonts w:ascii="Montserrat" w:hAnsi="Montserrat"/>
        </w:rPr>
        <w:t xml:space="preserve">tendrán el tratamiento ya descrito en la sección </w:t>
      </w:r>
      <w:r w:rsidR="00420DA0" w:rsidRPr="00420DA0">
        <w:rPr>
          <w:rFonts w:ascii="Montserrat" w:hAnsi="Montserrat"/>
          <w:b/>
        </w:rPr>
        <w:t xml:space="preserve">3.1.1. </w:t>
      </w:r>
      <w:r w:rsidR="009835EC">
        <w:rPr>
          <w:rFonts w:ascii="Montserrat" w:hAnsi="Montserrat"/>
          <w:b/>
        </w:rPr>
        <w:t>Cu</w:t>
      </w:r>
      <w:r w:rsidR="00420DA0" w:rsidRPr="00420DA0">
        <w:rPr>
          <w:rFonts w:ascii="Montserrat" w:hAnsi="Montserrat"/>
          <w:b/>
        </w:rPr>
        <w:t>e</w:t>
      </w:r>
      <w:r w:rsidR="009835EC">
        <w:rPr>
          <w:rFonts w:ascii="Montserrat" w:hAnsi="Montserrat"/>
          <w:b/>
        </w:rPr>
        <w:t>n</w:t>
      </w:r>
      <w:r w:rsidR="00420DA0" w:rsidRPr="00420DA0">
        <w:rPr>
          <w:rFonts w:ascii="Montserrat" w:hAnsi="Montserrat"/>
          <w:b/>
        </w:rPr>
        <w:t>ta de Capital.</w:t>
      </w:r>
    </w:p>
    <w:p w14:paraId="48231341" w14:textId="720646BF" w:rsidR="00A54DBA" w:rsidRPr="00067661" w:rsidRDefault="00FB6B8D" w:rsidP="00FB6B8D">
      <w:pPr>
        <w:jc w:val="both"/>
        <w:rPr>
          <w:rFonts w:ascii="Montserrat" w:hAnsi="Montserrat"/>
        </w:rPr>
      </w:pPr>
      <w:r w:rsidRPr="00067661">
        <w:rPr>
          <w:rFonts w:ascii="Montserrat" w:hAnsi="Montserrat"/>
        </w:rPr>
        <w:t xml:space="preserve">En el caso de que las unidades hospitalarias generales no tengan programas de salud específicos dentro de su ejercicio del gasto, la información deberá clasificarse en su función principal (o </w:t>
      </w:r>
      <w:r w:rsidR="00CE3B40" w:rsidRPr="00067661">
        <w:rPr>
          <w:rFonts w:ascii="Montserrat" w:hAnsi="Montserrat"/>
        </w:rPr>
        <w:t xml:space="preserve">tipología), para este caso </w:t>
      </w:r>
      <w:r w:rsidR="00CE3B40" w:rsidRPr="00067661">
        <w:rPr>
          <w:rFonts w:ascii="Montserrat" w:hAnsi="Montserrat"/>
          <w:b/>
        </w:rPr>
        <w:t xml:space="preserve">HC.1 </w:t>
      </w:r>
      <w:r w:rsidR="00CE3B40" w:rsidRPr="00067661">
        <w:rPr>
          <w:rFonts w:ascii="Montserrat" w:hAnsi="Montserrat"/>
        </w:rPr>
        <w:t xml:space="preserve">| </w:t>
      </w:r>
      <w:r w:rsidR="00CE3B40" w:rsidRPr="00067661">
        <w:rPr>
          <w:rFonts w:ascii="Montserrat" w:hAnsi="Montserrat"/>
          <w:b/>
        </w:rPr>
        <w:t xml:space="preserve">HC.1.1 </w:t>
      </w:r>
      <w:r w:rsidR="00CE3B40" w:rsidRPr="00067661">
        <w:rPr>
          <w:rFonts w:ascii="Montserrat" w:hAnsi="Montserrat"/>
        </w:rPr>
        <w:t>|</w:t>
      </w:r>
      <w:r w:rsidRPr="00067661">
        <w:rPr>
          <w:rFonts w:ascii="Montserrat" w:hAnsi="Montserrat"/>
        </w:rPr>
        <w:t xml:space="preserve"> </w:t>
      </w:r>
      <w:r w:rsidRPr="00067661">
        <w:rPr>
          <w:rFonts w:ascii="Montserrat" w:hAnsi="Montserrat"/>
          <w:b/>
        </w:rPr>
        <w:t>HC.1.1.1</w:t>
      </w:r>
      <w:r w:rsidRPr="00067661">
        <w:rPr>
          <w:rFonts w:ascii="Montserrat" w:hAnsi="Montserrat"/>
        </w:rPr>
        <w:t xml:space="preserve"> </w:t>
      </w:r>
      <w:r w:rsidR="00CE3B40" w:rsidRPr="00067661">
        <w:rPr>
          <w:rFonts w:ascii="Montserrat" w:hAnsi="Montserrat"/>
        </w:rPr>
        <w:t xml:space="preserve">| </w:t>
      </w:r>
      <w:r w:rsidRPr="00067661">
        <w:rPr>
          <w:rFonts w:ascii="Montserrat" w:hAnsi="Montserrat"/>
          <w:b/>
        </w:rPr>
        <w:t>Atención curativa hospitalaria general</w:t>
      </w:r>
      <w:r w:rsidRPr="00067661">
        <w:rPr>
          <w:rFonts w:ascii="Montserrat" w:hAnsi="Montserrat"/>
        </w:rPr>
        <w:t>.</w:t>
      </w:r>
    </w:p>
    <w:p w14:paraId="04A6704B" w14:textId="303A3DD7" w:rsidR="00FB6B8D" w:rsidRPr="00067661" w:rsidRDefault="00CE3B40" w:rsidP="00FB6B8D">
      <w:pPr>
        <w:jc w:val="both"/>
        <w:rPr>
          <w:rFonts w:ascii="Montserrat" w:hAnsi="Montserrat"/>
        </w:rPr>
      </w:pPr>
      <w:r w:rsidRPr="00067661">
        <w:rPr>
          <w:rFonts w:ascii="Montserrat" w:hAnsi="Montserrat"/>
        </w:rPr>
        <w:t>En la Figura No 5 se muestra un ejemplo de cómo se hará la asignación de claves tomando en cuenta la equivalencia CAI=HC mostrada en el Cuadro No 3.</w:t>
      </w:r>
    </w:p>
    <w:p w14:paraId="4E0E1F45" w14:textId="77777777" w:rsidR="009835EC" w:rsidRDefault="009835EC" w:rsidP="00DF0DC7">
      <w:pPr>
        <w:jc w:val="center"/>
        <w:rPr>
          <w:rFonts w:ascii="Montserrat" w:hAnsi="Montserrat"/>
          <w:b/>
          <w:color w:val="B8985B" w:themeColor="accent5" w:themeShade="BF"/>
        </w:rPr>
      </w:pPr>
    </w:p>
    <w:p w14:paraId="14558775" w14:textId="14D57726" w:rsidR="00CE3B40" w:rsidRPr="00420DA0" w:rsidRDefault="009835EC" w:rsidP="00DF0DC7">
      <w:pPr>
        <w:jc w:val="center"/>
        <w:rPr>
          <w:rFonts w:ascii="Montserrat" w:hAnsi="Montserrat"/>
          <w:b/>
          <w:color w:val="B8985B" w:themeColor="accent5" w:themeShade="BF"/>
        </w:rPr>
      </w:pPr>
      <w:r>
        <w:rPr>
          <w:noProof/>
          <w:lang w:eastAsia="es-MX"/>
        </w:rPr>
        <mc:AlternateContent>
          <mc:Choice Requires="wps">
            <w:drawing>
              <wp:anchor distT="0" distB="0" distL="114300" distR="114300" simplePos="0" relativeHeight="251710464" behindDoc="0" locked="0" layoutInCell="1" allowOverlap="1" wp14:anchorId="5C489B2F" wp14:editId="5C820594">
                <wp:simplePos x="0" y="0"/>
                <wp:positionH relativeFrom="column">
                  <wp:posOffset>6128385</wp:posOffset>
                </wp:positionH>
                <wp:positionV relativeFrom="paragraph">
                  <wp:posOffset>1434465</wp:posOffset>
                </wp:positionV>
                <wp:extent cx="419100" cy="1704975"/>
                <wp:effectExtent l="19050" t="0" r="19050" b="28575"/>
                <wp:wrapNone/>
                <wp:docPr id="33" name="Flecha curvada hacia la izquierda 33"/>
                <wp:cNvGraphicFramePr/>
                <a:graphic xmlns:a="http://schemas.openxmlformats.org/drawingml/2006/main">
                  <a:graphicData uri="http://schemas.microsoft.com/office/word/2010/wordprocessingShape">
                    <wps:wsp>
                      <wps:cNvSpPr/>
                      <wps:spPr>
                        <a:xfrm>
                          <a:off x="0" y="0"/>
                          <a:ext cx="419100" cy="1704975"/>
                        </a:xfrm>
                        <a:prstGeom prst="curvedLeft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type w14:anchorId="21970463" id="_x0000_t103" coordsize="21600,21600" o:spt="103" adj="12960,19440,7200" path="wr@22,0@21@3,,0@21@4@22@14@21@1@21@7@2@12l@2@13,0@8@2@11at@22,0@21@3@2@10@24@16@22@14@21@1@24@16,0@14xear@22@14@21@1@21@7@24@16nfe">
                <v:stroke joinstyle="miter"/>
                <v:formulas>
                  <v:f eqn="val #0"/>
                  <v:f eqn="val #1"/>
                  <v:f eqn="val #2"/>
                  <v:f eqn="sum #0 width #1"/>
                  <v:f eqn="prod @3 1 2"/>
                  <v:f eqn="sum #1 #1 width"/>
                  <v:f eqn="sum @5 #1 #0"/>
                  <v:f eqn="prod @6 1 2"/>
                  <v:f eqn="mid width #0"/>
                  <v:f eqn="ellipse #2 height @4"/>
                  <v:f eqn="sum @4 @9 0"/>
                  <v:f eqn="sum @10 #1 width"/>
                  <v:f eqn="sum @7 @9 0"/>
                  <v:f eqn="sum @11 width #0"/>
                  <v:f eqn="sum @5 0 #0"/>
                  <v:f eqn="prod @14 1 2"/>
                  <v:f eqn="mid @4 @7"/>
                  <v:f eqn="sum #0 #1 width"/>
                  <v:f eqn="prod @17 1 2"/>
                  <v:f eqn="sum @16 0 @18"/>
                  <v:f eqn="val width"/>
                  <v:f eqn="val height"/>
                  <v:f eqn="sum 0 0 height"/>
                  <v:f eqn="sum @16 0 @4"/>
                  <v:f eqn="ellipse @23 @4 height"/>
                  <v:f eqn="sum @8 128 0"/>
                  <v:f eqn="prod @5 1 2"/>
                  <v:f eqn="sum @5 0 128"/>
                  <v:f eqn="sum #0 @16 @11"/>
                  <v:f eqn="sum width 0 #0"/>
                  <v:f eqn="prod @29 1 2"/>
                  <v:f eqn="prod height height 1"/>
                  <v:f eqn="prod #2 #2 1"/>
                  <v:f eqn="sum @31 0 @32"/>
                  <v:f eqn="sqrt @33"/>
                  <v:f eqn="sum @34 height 0"/>
                  <v:f eqn="prod width height @35"/>
                  <v:f eqn="sum @36 64 0"/>
                  <v:f eqn="prod #0 1 2"/>
                  <v:f eqn="ellipse @30 @38 height"/>
                  <v:f eqn="sum @39 0 64"/>
                  <v:f eqn="prod @4 1 2"/>
                  <v:f eqn="sum #1 0 @41"/>
                  <v:f eqn="prod height 4390 32768"/>
                  <v:f eqn="prod height 28378 32768"/>
                </v:formulas>
                <v:path o:extrusionok="f" o:connecttype="custom" o:connectlocs="0,@15;@2,@11;0,@8;@2,@13;@21,@16" o:connectangles="180,180,180,90,0" textboxrect="@43,@41,@44,@42"/>
                <v:handles>
                  <v:h position="topLeft,#0" yrange="@37,@27"/>
                  <v:h position="topLeft,#1" yrange="@25,@20"/>
                  <v:h position="#2,bottomRight" xrange="0,@40"/>
                </v:handles>
                <o:complex v:ext="view"/>
              </v:shapetype>
              <v:shape id="Flecha curvada hacia la izquierda 33" o:spid="_x0000_s1026" type="#_x0000_t103" style="position:absolute;margin-left:482.55pt;margin-top:112.95pt;width:33pt;height:134.25pt;z-index:2517104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" adj="18945,20936,5400" fillcolor="#285c4d [3204]" strokecolor="#142d26 [1604]" strokeweight="1pt"/>
            </w:pict>
          </mc:Fallback>
        </mc:AlternateContent>
      </w:r>
      <w:r>
        <w:rPr>
          <w:noProof/>
          <w:lang w:eastAsia="es-MX"/>
        </w:rPr>
        <w:drawing>
          <wp:anchor distT="0" distB="0" distL="114300" distR="114300" simplePos="0" relativeHeight="251708416" behindDoc="0" locked="0" layoutInCell="1" allowOverlap="1" wp14:anchorId="16ED85EA" wp14:editId="573D69CB">
            <wp:simplePos x="0" y="0"/>
            <wp:positionH relativeFrom="margin">
              <wp:posOffset>-167640</wp:posOffset>
            </wp:positionH>
            <wp:positionV relativeFrom="paragraph">
              <wp:posOffset>2539365</wp:posOffset>
            </wp:positionV>
            <wp:extent cx="6859905" cy="1228725"/>
            <wp:effectExtent l="323850" t="323850" r="321945" b="333375"/>
            <wp:wrapSquare wrapText="bothSides"/>
            <wp:docPr id="31" name="Imagen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5" cstate="print">
                      <a:extLst>
                        <a:ext uri="{28A0092B-C50C-407E-A947-70E740481C1C}">
                          <a14:useLocalDpi xmlns:a14="http://schemas.microsoft.com/office/drawing/2010/main" val="0"/>
                        </a:ext>
                      </a:extLst>
                    </a:blip>
                    <a:srcRect l="10146" t="17650" r="7642" b="59351"/>
                    <a:stretch/>
                  </pic:blipFill>
                  <pic:spPr bwMode="auto">
                    <a:xfrm>
                      <a:off x="0" y="0"/>
                      <a:ext cx="6859905" cy="1228725"/>
                    </a:xfrm>
                    <a:prstGeom prst="round2DiagRect">
                      <a:avLst>
                        <a:gd name="adj1" fmla="val 16667"/>
                        <a:gd name="adj2" fmla="val 0"/>
                      </a:avLst>
                    </a:prstGeom>
                    <a:ln w="88900" cap="sq" cmpd="sng" algn="ctr">
                      <a:solidFill>
                        <a:srgbClr val="FFFFFF"/>
                      </a:solidFill>
                      <a:prstDash val="solid"/>
                      <a:miter lim="800000"/>
                      <a:headEnd type="none" w="med" len="med"/>
                      <a:tailEnd type="none" w="med" len="med"/>
                    </a:ln>
                    <a:effectLst>
                      <a:outerShdw blurRad="254000" algn="tl" rotWithShape="0">
                        <a:srgbClr val="000000">
                          <a:alpha val="43000"/>
                        </a:srgbClr>
                      </a:outerShdw>
                    </a:effectLst>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noProof/>
          <w:lang w:eastAsia="es-MX"/>
        </w:rPr>
        <w:drawing>
          <wp:anchor distT="0" distB="0" distL="114300" distR="114300" simplePos="0" relativeHeight="251709440" behindDoc="0" locked="0" layoutInCell="1" allowOverlap="1" wp14:anchorId="389EB6A9" wp14:editId="670E50E9">
            <wp:simplePos x="0" y="0"/>
            <wp:positionH relativeFrom="margin">
              <wp:align>left</wp:align>
            </wp:positionH>
            <wp:positionV relativeFrom="paragraph">
              <wp:posOffset>558165</wp:posOffset>
            </wp:positionV>
            <wp:extent cx="5946015" cy="1581150"/>
            <wp:effectExtent l="323850" t="323850" r="321945" b="323850"/>
            <wp:wrapSquare wrapText="bothSides"/>
            <wp:docPr id="30" name="Imagen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6" cstate="print">
                      <a:extLst>
                        <a:ext uri="{28A0092B-C50C-407E-A947-70E740481C1C}">
                          <a14:useLocalDpi xmlns:a14="http://schemas.microsoft.com/office/drawing/2010/main" val="0"/>
                        </a:ext>
                      </a:extLst>
                    </a:blip>
                    <a:srcRect t="17918" r="19675" b="44108"/>
                    <a:stretch/>
                  </pic:blipFill>
                  <pic:spPr bwMode="auto">
                    <a:xfrm>
                      <a:off x="0" y="0"/>
                      <a:ext cx="5946015" cy="1581150"/>
                    </a:xfrm>
                    <a:prstGeom prst="round2DiagRect">
                      <a:avLst>
                        <a:gd name="adj1" fmla="val 16667"/>
                        <a:gd name="adj2" fmla="val 0"/>
                      </a:avLst>
                    </a:prstGeom>
                    <a:ln w="88900" cap="sq">
                      <a:solidFill>
                        <a:srgbClr val="FFFFFF"/>
                      </a:solidFill>
                      <a:miter lim="800000"/>
                    </a:ln>
                    <a:effectLst>
                      <a:outerShdw blurRad="254000" algn="tl" rotWithShape="0">
                        <a:srgbClr val="000000">
                          <a:alpha val="43000"/>
                        </a:srgbClr>
                      </a:outerShdw>
                    </a:effectLst>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DF0DC7" w:rsidRPr="00420DA0">
        <w:rPr>
          <w:rFonts w:ascii="Montserrat" w:hAnsi="Montserrat"/>
          <w:b/>
          <w:color w:val="B8985B" w:themeColor="accent5" w:themeShade="BF"/>
        </w:rPr>
        <w:t>Figura No 5: Asignación de Claves HC a programas ejercidos en Hospitales Generales</w:t>
      </w:r>
    </w:p>
    <w:p w14:paraId="7938A1C0" w14:textId="7EACB23B" w:rsidR="00DF0DC7" w:rsidRPr="00067661" w:rsidRDefault="00DF0DC7" w:rsidP="00DF0DC7">
      <w:pPr>
        <w:rPr>
          <w:rFonts w:ascii="Montserrat" w:hAnsi="Montserrat"/>
          <w:b/>
        </w:rPr>
      </w:pPr>
    </w:p>
    <w:p w14:paraId="002EB242" w14:textId="10B8F6FB" w:rsidR="00FB6B8D" w:rsidRPr="00067661" w:rsidRDefault="00FB6B8D" w:rsidP="00FB6B8D">
      <w:pPr>
        <w:jc w:val="both"/>
        <w:rPr>
          <w:rFonts w:ascii="Montserrat" w:hAnsi="Montserrat"/>
        </w:rPr>
      </w:pPr>
    </w:p>
    <w:p w14:paraId="1A794C9F" w14:textId="77777777" w:rsidR="00FB6B8D" w:rsidRPr="009835EC" w:rsidRDefault="00FB6B8D" w:rsidP="00FB6B8D">
      <w:pPr>
        <w:jc w:val="both"/>
        <w:rPr>
          <w:rFonts w:ascii="Montserrat" w:hAnsi="Montserrat"/>
          <w:b/>
          <w:color w:val="9D2449" w:themeColor="accent2"/>
        </w:rPr>
      </w:pPr>
      <w:r w:rsidRPr="009835EC">
        <w:rPr>
          <w:rFonts w:ascii="Montserrat" w:hAnsi="Montserrat"/>
          <w:b/>
          <w:color w:val="9D2449" w:themeColor="accent2"/>
        </w:rPr>
        <w:lastRenderedPageBreak/>
        <w:t>HC.1.1.2 Atención Curativa Hospitalaria Especializada</w:t>
      </w:r>
    </w:p>
    <w:p w14:paraId="64763336" w14:textId="77777777" w:rsidR="003C529C" w:rsidRPr="00067661" w:rsidRDefault="00FB6B8D" w:rsidP="00A54DBA">
      <w:pPr>
        <w:jc w:val="both"/>
        <w:rPr>
          <w:rFonts w:ascii="Montserrat" w:hAnsi="Montserrat"/>
        </w:rPr>
      </w:pPr>
      <w:r w:rsidRPr="00067661">
        <w:rPr>
          <w:rFonts w:ascii="Montserrat" w:hAnsi="Montserrat"/>
        </w:rPr>
        <w:t xml:space="preserve">Una vez que </w:t>
      </w:r>
      <w:r w:rsidR="003C529C" w:rsidRPr="00067661">
        <w:rPr>
          <w:rFonts w:ascii="Montserrat" w:hAnsi="Montserrat"/>
        </w:rPr>
        <w:t>asignadas las claves al</w:t>
      </w:r>
      <w:r w:rsidRPr="00067661">
        <w:rPr>
          <w:rFonts w:ascii="Montserrat" w:hAnsi="Montserrat"/>
        </w:rPr>
        <w:t xml:space="preserve"> gasto corriente de </w:t>
      </w:r>
      <w:r w:rsidR="003C529C" w:rsidRPr="00067661">
        <w:rPr>
          <w:rFonts w:ascii="Montserrat" w:hAnsi="Montserrat"/>
        </w:rPr>
        <w:t>los</w:t>
      </w:r>
      <w:r w:rsidR="00AF34C4" w:rsidRPr="00067661">
        <w:rPr>
          <w:rFonts w:ascii="Montserrat" w:hAnsi="Montserrat"/>
        </w:rPr>
        <w:t xml:space="preserve"> hospitales generales, </w:t>
      </w:r>
      <w:r w:rsidR="003C529C" w:rsidRPr="00067661">
        <w:rPr>
          <w:rFonts w:ascii="Montserrat" w:hAnsi="Montserrat"/>
        </w:rPr>
        <w:t>se efectuará la clasificación de</w:t>
      </w:r>
      <w:r w:rsidR="00AF34C4" w:rsidRPr="00067661">
        <w:rPr>
          <w:rFonts w:ascii="Montserrat" w:hAnsi="Montserrat"/>
        </w:rPr>
        <w:t xml:space="preserve"> los</w:t>
      </w:r>
      <w:r w:rsidRPr="00067661">
        <w:rPr>
          <w:rFonts w:ascii="Montserrat" w:hAnsi="Montserrat"/>
        </w:rPr>
        <w:t xml:space="preserve"> hospitales de tercer nivel o especializados, los posibles programas y sus claves HC se muestran en la tabla de equivalencia</w:t>
      </w:r>
      <w:r w:rsidR="00FE129C" w:rsidRPr="00067661">
        <w:rPr>
          <w:rFonts w:ascii="Montserrat" w:hAnsi="Montserrat"/>
        </w:rPr>
        <w:t xml:space="preserve"> en el C</w:t>
      </w:r>
      <w:r w:rsidRPr="00067661">
        <w:rPr>
          <w:rFonts w:ascii="Montserrat" w:hAnsi="Montserrat"/>
        </w:rPr>
        <w:t>uadro</w:t>
      </w:r>
      <w:r w:rsidR="0000617F" w:rsidRPr="00067661">
        <w:rPr>
          <w:rFonts w:ascii="Montserrat" w:hAnsi="Montserrat"/>
        </w:rPr>
        <w:t xml:space="preserve"> </w:t>
      </w:r>
      <w:r w:rsidR="003C529C" w:rsidRPr="00067661">
        <w:rPr>
          <w:rFonts w:ascii="Montserrat" w:hAnsi="Montserrat"/>
        </w:rPr>
        <w:t>No 4</w:t>
      </w:r>
      <w:r w:rsidRPr="00067661">
        <w:rPr>
          <w:rFonts w:ascii="Montserrat" w:hAnsi="Montserrat"/>
        </w:rPr>
        <w:t xml:space="preserve">. </w:t>
      </w:r>
    </w:p>
    <w:p w14:paraId="55F62F61" w14:textId="72BF991B" w:rsidR="003C529C" w:rsidRDefault="00D23E41" w:rsidP="00A54DBA">
      <w:pPr>
        <w:jc w:val="both"/>
        <w:rPr>
          <w:rFonts w:ascii="Montserrat" w:hAnsi="Montserrat"/>
        </w:rPr>
      </w:pPr>
      <w:r w:rsidRPr="00067661">
        <w:rPr>
          <w:rFonts w:ascii="Montserrat" w:hAnsi="Montserrat"/>
        </w:rPr>
        <w:t>En esta categoría se clasificarán aquellos Hospitales cuya actividad principal sea prestar atención en medicina interna, ginecología y obstetricia, cirugía y pediatría, además de todas aquellas desagregaciones y ramas médicas (cardiología,</w:t>
      </w:r>
      <w:r w:rsidR="00C3670C" w:rsidRPr="00067661">
        <w:rPr>
          <w:rFonts w:ascii="Montserrat" w:hAnsi="Montserrat"/>
        </w:rPr>
        <w:t xml:space="preserve"> traumatología y ortopedia,</w:t>
      </w:r>
      <w:r w:rsidRPr="00067661">
        <w:rPr>
          <w:rFonts w:ascii="Montserrat" w:hAnsi="Montserrat"/>
        </w:rPr>
        <w:t xml:space="preserve"> alergología, medicina reproductiva y genética,</w:t>
      </w:r>
      <w:r w:rsidR="00C3670C" w:rsidRPr="00067661">
        <w:rPr>
          <w:rFonts w:ascii="Montserrat" w:hAnsi="Montserrat"/>
        </w:rPr>
        <w:t xml:space="preserve"> infectología,</w:t>
      </w:r>
      <w:r w:rsidRPr="00067661">
        <w:rPr>
          <w:rFonts w:ascii="Montserrat" w:hAnsi="Montserrat"/>
        </w:rPr>
        <w:t xml:space="preserve"> </w:t>
      </w:r>
      <w:r w:rsidR="00046C58" w:rsidRPr="00067661">
        <w:rPr>
          <w:rFonts w:ascii="Montserrat" w:hAnsi="Montserrat"/>
        </w:rPr>
        <w:t>etc.</w:t>
      </w:r>
      <w:r w:rsidRPr="00067661">
        <w:rPr>
          <w:rFonts w:ascii="Montserrat" w:hAnsi="Montserrat"/>
        </w:rPr>
        <w:t xml:space="preserve">). </w:t>
      </w:r>
      <w:r w:rsidR="007D3866" w:rsidRPr="00067661">
        <w:rPr>
          <w:rFonts w:ascii="Montserrat" w:hAnsi="Montserrat"/>
        </w:rPr>
        <w:t xml:space="preserve">También en esta categoría </w:t>
      </w:r>
      <w:r w:rsidR="00FB6B8D" w:rsidRPr="00067661">
        <w:rPr>
          <w:rFonts w:ascii="Montserrat" w:hAnsi="Montserrat"/>
        </w:rPr>
        <w:t xml:space="preserve">deben incluirse los hospitales psiquiátricos </w:t>
      </w:r>
      <w:r w:rsidR="007D3866" w:rsidRPr="00067661">
        <w:rPr>
          <w:rFonts w:ascii="Montserrat" w:hAnsi="Montserrat"/>
        </w:rPr>
        <w:t xml:space="preserve">y de salud mental, estos deben estar </w:t>
      </w:r>
      <w:r w:rsidR="00FB6B8D" w:rsidRPr="00067661">
        <w:rPr>
          <w:rFonts w:ascii="Montserrat" w:hAnsi="Montserrat"/>
        </w:rPr>
        <w:t xml:space="preserve">bien identificados pues </w:t>
      </w:r>
      <w:r w:rsidR="00E145F9" w:rsidRPr="00067661">
        <w:rPr>
          <w:rFonts w:ascii="Montserrat" w:hAnsi="Montserrat"/>
        </w:rPr>
        <w:t>se tendrán que separar para hacer la clasificación por proveedores de atención (HP).</w:t>
      </w:r>
    </w:p>
    <w:p w14:paraId="3B618D28" w14:textId="77777777" w:rsidR="00046C58" w:rsidRPr="00067661" w:rsidRDefault="00046C58" w:rsidP="00A54DBA">
      <w:pPr>
        <w:jc w:val="both"/>
        <w:rPr>
          <w:rFonts w:ascii="Montserrat" w:hAnsi="Montserrat"/>
        </w:rPr>
      </w:pPr>
    </w:p>
    <w:p w14:paraId="3F71FF8B" w14:textId="0B1FBC68" w:rsidR="00046C58" w:rsidRDefault="00046C58" w:rsidP="00046C58">
      <w:pPr>
        <w:pStyle w:val="Prrafodelista"/>
        <w:jc w:val="center"/>
        <w:rPr>
          <w:rFonts w:ascii="Montserrat" w:hAnsi="Montserrat"/>
          <w:b/>
          <w:color w:val="B8985B" w:themeColor="accent5" w:themeShade="BF"/>
        </w:rPr>
      </w:pPr>
      <w:r w:rsidRPr="001C5885">
        <w:rPr>
          <w:rFonts w:ascii="Montserrat" w:hAnsi="Montserrat"/>
          <w:b/>
          <w:color w:val="B8985B" w:themeColor="accent5" w:themeShade="BF"/>
        </w:rPr>
        <w:t xml:space="preserve">Figura No </w:t>
      </w:r>
      <w:r>
        <w:rPr>
          <w:rFonts w:ascii="Montserrat" w:hAnsi="Montserrat"/>
          <w:b/>
          <w:color w:val="B8985B" w:themeColor="accent5" w:themeShade="BF"/>
        </w:rPr>
        <w:t>6</w:t>
      </w:r>
      <w:r w:rsidRPr="001C5885">
        <w:rPr>
          <w:rFonts w:ascii="Montserrat" w:hAnsi="Montserrat"/>
          <w:b/>
          <w:color w:val="B8985B" w:themeColor="accent5" w:themeShade="BF"/>
        </w:rPr>
        <w:t xml:space="preserve">: Hospitales </w:t>
      </w:r>
      <w:r>
        <w:rPr>
          <w:rFonts w:ascii="Montserrat" w:hAnsi="Montserrat"/>
          <w:b/>
          <w:color w:val="B8985B" w:themeColor="accent5" w:themeShade="BF"/>
        </w:rPr>
        <w:t>Especializados.</w:t>
      </w:r>
    </w:p>
    <w:p w14:paraId="5B8BA969" w14:textId="30993497" w:rsidR="00046C58" w:rsidRPr="001C5885" w:rsidRDefault="00046C58" w:rsidP="00046C58">
      <w:pPr>
        <w:pStyle w:val="Prrafodelista"/>
        <w:jc w:val="center"/>
        <w:rPr>
          <w:rFonts w:ascii="Montserrat" w:hAnsi="Montserrat"/>
          <w:b/>
          <w:color w:val="B8985B" w:themeColor="accent5" w:themeShade="BF"/>
        </w:rPr>
      </w:pPr>
      <w:r>
        <w:rPr>
          <w:noProof/>
          <w:lang w:eastAsia="es-MX"/>
        </w:rPr>
        <w:drawing>
          <wp:inline distT="0" distB="0" distL="0" distR="0" wp14:anchorId="008351BD" wp14:editId="4A45CC68">
            <wp:extent cx="4352249" cy="4146331"/>
            <wp:effectExtent l="323850" t="323850" r="315595" b="330835"/>
            <wp:docPr id="34" name="Imagen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7"/>
                    <a:srcRect l="20167" t="16829" r="53688" b="38887"/>
                    <a:stretch/>
                  </pic:blipFill>
                  <pic:spPr bwMode="auto">
                    <a:xfrm>
                      <a:off x="0" y="0"/>
                      <a:ext cx="4435491" cy="4225635"/>
                    </a:xfrm>
                    <a:prstGeom prst="round2DiagRect">
                      <a:avLst>
                        <a:gd name="adj1" fmla="val 16667"/>
                        <a:gd name="adj2" fmla="val 0"/>
                      </a:avLst>
                    </a:prstGeom>
                    <a:ln w="88900" cap="sq">
                      <a:solidFill>
                        <a:srgbClr val="FFFFFF"/>
                      </a:solidFill>
                      <a:miter lim="800000"/>
                    </a:ln>
                    <a:effectLst>
                      <a:outerShdw blurRad="254000" algn="tl" rotWithShape="0">
                        <a:srgbClr val="000000">
                          <a:alpha val="43000"/>
                        </a:srgbClr>
                      </a:outerShdw>
                    </a:effectLst>
                    <a:extLst>
                      <a:ext uri="{53640926-AAD7-44D8-BBD7-CCE9431645EC}">
                        <a14:shadowObscured xmlns:a14="http://schemas.microsoft.com/office/drawing/2010/main"/>
                      </a:ext>
                    </a:extLst>
                  </pic:spPr>
                </pic:pic>
              </a:graphicData>
            </a:graphic>
          </wp:inline>
        </w:drawing>
      </w:r>
    </w:p>
    <w:p w14:paraId="65DC004C" w14:textId="77777777" w:rsidR="00FE129C" w:rsidRPr="00067661" w:rsidRDefault="00FE129C" w:rsidP="00A54DBA">
      <w:pPr>
        <w:jc w:val="both"/>
        <w:rPr>
          <w:rFonts w:ascii="Montserrat" w:hAnsi="Montserrat"/>
        </w:rPr>
      </w:pPr>
    </w:p>
    <w:p w14:paraId="05F3C57E" w14:textId="77777777" w:rsidR="003C529C" w:rsidRPr="00067661" w:rsidRDefault="003C529C" w:rsidP="00FE129C">
      <w:pPr>
        <w:jc w:val="center"/>
        <w:rPr>
          <w:rFonts w:ascii="Montserrat" w:hAnsi="Montserrat"/>
          <w:b/>
        </w:rPr>
        <w:sectPr w:rsidR="003C529C" w:rsidRPr="00067661" w:rsidSect="001C5885">
          <w:pgSz w:w="12240" w:h="15840"/>
          <w:pgMar w:top="1134" w:right="1134" w:bottom="1134" w:left="1134" w:header="851" w:footer="709" w:gutter="0"/>
          <w:pgNumType w:start="0"/>
          <w:cols w:space="708"/>
          <w:titlePg/>
          <w:docGrid w:linePitch="360"/>
        </w:sectPr>
      </w:pPr>
    </w:p>
    <w:p w14:paraId="44044D09" w14:textId="5D4A4988" w:rsidR="00FE129C" w:rsidRPr="00046C58" w:rsidRDefault="00FE129C" w:rsidP="00FE129C">
      <w:pPr>
        <w:jc w:val="center"/>
        <w:rPr>
          <w:rFonts w:ascii="Montserrat" w:hAnsi="Montserrat"/>
          <w:color w:val="B8985B" w:themeColor="accent5" w:themeShade="BF"/>
        </w:rPr>
      </w:pPr>
      <w:r w:rsidRPr="00046C58">
        <w:rPr>
          <w:rFonts w:ascii="Montserrat" w:hAnsi="Montserrat"/>
          <w:b/>
          <w:color w:val="B8985B" w:themeColor="accent5" w:themeShade="BF"/>
        </w:rPr>
        <w:lastRenderedPageBreak/>
        <w:t>Cua</w:t>
      </w:r>
      <w:r w:rsidR="003C529C" w:rsidRPr="00046C58">
        <w:rPr>
          <w:rFonts w:ascii="Montserrat" w:hAnsi="Montserrat"/>
          <w:b/>
          <w:color w:val="B8985B" w:themeColor="accent5" w:themeShade="BF"/>
        </w:rPr>
        <w:t>dro No 4</w:t>
      </w:r>
      <w:r w:rsidRPr="00046C58">
        <w:rPr>
          <w:rFonts w:ascii="Montserrat" w:hAnsi="Montserrat"/>
          <w:b/>
          <w:color w:val="B8985B" w:themeColor="accent5" w:themeShade="BF"/>
        </w:rPr>
        <w:t>: Hospitales Especializados, Equivalencia entre CAI y CFA</w:t>
      </w:r>
    </w:p>
    <w:tbl>
      <w:tblPr>
        <w:tblW w:w="13709" w:type="dxa"/>
        <w:jc w:val="center"/>
        <w:tblCellMar>
          <w:left w:w="70" w:type="dxa"/>
          <w:right w:w="70" w:type="dxa"/>
        </w:tblCellMar>
        <w:tblLook w:val="04A0" w:firstRow="1" w:lastRow="0" w:firstColumn="1" w:lastColumn="0" w:noHBand="0" w:noVBand="1"/>
      </w:tblPr>
      <w:tblGrid>
        <w:gridCol w:w="1245"/>
        <w:gridCol w:w="1282"/>
        <w:gridCol w:w="614"/>
        <w:gridCol w:w="673"/>
        <w:gridCol w:w="3059"/>
        <w:gridCol w:w="1048"/>
        <w:gridCol w:w="794"/>
        <w:gridCol w:w="1131"/>
        <w:gridCol w:w="1389"/>
        <w:gridCol w:w="2474"/>
      </w:tblGrid>
      <w:tr w:rsidR="00046C58" w:rsidRPr="00046C58" w14:paraId="486FB45C" w14:textId="77777777" w:rsidTr="00046C58">
        <w:trPr>
          <w:trHeight w:val="271"/>
          <w:jc w:val="center"/>
        </w:trPr>
        <w:tc>
          <w:tcPr>
            <w:tcW w:w="1339"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000000" w:fill="56242A"/>
            <w:vAlign w:val="center"/>
            <w:hideMark/>
          </w:tcPr>
          <w:p w14:paraId="19A19309" w14:textId="77777777" w:rsidR="00046C58" w:rsidRPr="00046C58" w:rsidRDefault="00046C58" w:rsidP="00046C58">
            <w:pPr>
              <w:spacing w:after="0" w:line="240" w:lineRule="auto"/>
              <w:jc w:val="center"/>
              <w:rPr>
                <w:rFonts w:ascii="Montserrat" w:eastAsia="Times New Roman" w:hAnsi="Montserrat" w:cs="Times New Roman"/>
                <w:color w:val="FFFFFF"/>
                <w:sz w:val="14"/>
                <w:szCs w:val="14"/>
                <w:lang w:eastAsia="es-MX"/>
              </w:rPr>
            </w:pPr>
            <w:r w:rsidRPr="00046C58">
              <w:rPr>
                <w:rFonts w:ascii="Montserrat" w:eastAsia="Times New Roman" w:hAnsi="Montserrat" w:cs="Times New Roman"/>
                <w:color w:val="FFFFFF"/>
                <w:sz w:val="14"/>
                <w:szCs w:val="14"/>
                <w:lang w:eastAsia="es-MX"/>
              </w:rPr>
              <w:t>Tipo de Unidad</w:t>
            </w:r>
          </w:p>
        </w:tc>
        <w:tc>
          <w:tcPr>
            <w:tcW w:w="126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000000" w:fill="806637"/>
            <w:vAlign w:val="center"/>
            <w:hideMark/>
          </w:tcPr>
          <w:p w14:paraId="66928773" w14:textId="77777777" w:rsidR="00046C58" w:rsidRPr="00046C58" w:rsidRDefault="00046C58" w:rsidP="00046C58">
            <w:pPr>
              <w:spacing w:after="0" w:line="240" w:lineRule="auto"/>
              <w:jc w:val="center"/>
              <w:rPr>
                <w:rFonts w:ascii="Montserrat" w:eastAsia="Times New Roman" w:hAnsi="Montserrat" w:cs="Times New Roman"/>
                <w:color w:val="FFFFFF"/>
                <w:sz w:val="14"/>
                <w:szCs w:val="14"/>
                <w:lang w:eastAsia="es-MX"/>
              </w:rPr>
            </w:pPr>
            <w:proofErr w:type="spellStart"/>
            <w:r w:rsidRPr="00046C58">
              <w:rPr>
                <w:rFonts w:ascii="Montserrat" w:eastAsia="Times New Roman" w:hAnsi="Montserrat" w:cs="Times New Roman"/>
                <w:color w:val="FFFFFF"/>
                <w:sz w:val="14"/>
                <w:szCs w:val="14"/>
                <w:lang w:eastAsia="es-MX"/>
              </w:rPr>
              <w:t>Cve_Subfunción</w:t>
            </w:r>
            <w:proofErr w:type="spellEnd"/>
          </w:p>
        </w:tc>
        <w:tc>
          <w:tcPr>
            <w:tcW w:w="606"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000000" w:fill="806637"/>
            <w:vAlign w:val="center"/>
            <w:hideMark/>
          </w:tcPr>
          <w:p w14:paraId="1E63360C" w14:textId="77777777" w:rsidR="00046C58" w:rsidRPr="00046C58" w:rsidRDefault="00046C58" w:rsidP="00046C58">
            <w:pPr>
              <w:spacing w:after="0" w:line="240" w:lineRule="auto"/>
              <w:jc w:val="center"/>
              <w:rPr>
                <w:rFonts w:ascii="Montserrat" w:eastAsia="Times New Roman" w:hAnsi="Montserrat" w:cs="Times New Roman"/>
                <w:color w:val="FFFFFF"/>
                <w:sz w:val="14"/>
                <w:szCs w:val="14"/>
                <w:lang w:eastAsia="es-MX"/>
              </w:rPr>
            </w:pPr>
            <w:proofErr w:type="spellStart"/>
            <w:r w:rsidRPr="00046C58">
              <w:rPr>
                <w:rFonts w:ascii="Montserrat" w:eastAsia="Times New Roman" w:hAnsi="Montserrat" w:cs="Times New Roman"/>
                <w:color w:val="FFFFFF"/>
                <w:sz w:val="14"/>
                <w:szCs w:val="14"/>
                <w:lang w:eastAsia="es-MX"/>
              </w:rPr>
              <w:t>Cve_AI</w:t>
            </w:r>
            <w:proofErr w:type="spellEnd"/>
          </w:p>
        </w:tc>
        <w:tc>
          <w:tcPr>
            <w:tcW w:w="66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806737" w:fill="806737"/>
            <w:vAlign w:val="center"/>
            <w:hideMark/>
          </w:tcPr>
          <w:p w14:paraId="5F1D3A15" w14:textId="77777777" w:rsidR="00046C58" w:rsidRPr="00046C58" w:rsidRDefault="00046C58" w:rsidP="00046C58">
            <w:pPr>
              <w:spacing w:after="0" w:line="240" w:lineRule="auto"/>
              <w:jc w:val="center"/>
              <w:rPr>
                <w:rFonts w:ascii="Montserrat" w:eastAsia="Times New Roman" w:hAnsi="Montserrat" w:cs="Times New Roman"/>
                <w:color w:val="FFFFFF"/>
                <w:sz w:val="14"/>
                <w:szCs w:val="14"/>
                <w:lang w:eastAsia="es-MX"/>
              </w:rPr>
            </w:pPr>
            <w:proofErr w:type="spellStart"/>
            <w:r w:rsidRPr="00046C58">
              <w:rPr>
                <w:rFonts w:ascii="Montserrat" w:eastAsia="Times New Roman" w:hAnsi="Montserrat" w:cs="Times New Roman"/>
                <w:color w:val="FFFFFF"/>
                <w:sz w:val="14"/>
                <w:szCs w:val="14"/>
                <w:lang w:eastAsia="es-MX"/>
              </w:rPr>
              <w:t>Cve_PP</w:t>
            </w:r>
            <w:proofErr w:type="spellEnd"/>
          </w:p>
        </w:tc>
        <w:tc>
          <w:tcPr>
            <w:tcW w:w="3059"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806737" w:fill="806737"/>
            <w:vAlign w:val="center"/>
            <w:hideMark/>
          </w:tcPr>
          <w:p w14:paraId="7F4A1BA8" w14:textId="77777777" w:rsidR="00046C58" w:rsidRPr="00046C58" w:rsidRDefault="00046C58" w:rsidP="00046C58">
            <w:pPr>
              <w:spacing w:after="0" w:line="240" w:lineRule="auto"/>
              <w:jc w:val="center"/>
              <w:rPr>
                <w:rFonts w:ascii="Montserrat" w:eastAsia="Times New Roman" w:hAnsi="Montserrat" w:cs="Times New Roman"/>
                <w:color w:val="FFFFFF"/>
                <w:sz w:val="14"/>
                <w:szCs w:val="14"/>
                <w:lang w:eastAsia="es-MX"/>
              </w:rPr>
            </w:pPr>
            <w:r w:rsidRPr="00046C58">
              <w:rPr>
                <w:rFonts w:ascii="Montserrat" w:eastAsia="Times New Roman" w:hAnsi="Montserrat" w:cs="Times New Roman"/>
                <w:color w:val="FFFFFF"/>
                <w:sz w:val="14"/>
                <w:szCs w:val="14"/>
                <w:lang w:eastAsia="es-MX"/>
              </w:rPr>
              <w:t>Programa Presupuestario</w:t>
            </w:r>
          </w:p>
        </w:tc>
        <w:tc>
          <w:tcPr>
            <w:tcW w:w="10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FF0000" w:fill="FF0000"/>
            <w:noWrap/>
            <w:vAlign w:val="center"/>
            <w:hideMark/>
          </w:tcPr>
          <w:p w14:paraId="5913E8AD" w14:textId="77777777" w:rsidR="00046C58" w:rsidRPr="00046C58" w:rsidRDefault="00046C58" w:rsidP="00046C58">
            <w:pPr>
              <w:spacing w:after="0" w:line="240" w:lineRule="auto"/>
              <w:jc w:val="center"/>
              <w:rPr>
                <w:rFonts w:ascii="Montserrat" w:eastAsia="Times New Roman" w:hAnsi="Montserrat" w:cs="Times New Roman"/>
                <w:color w:val="FFFFFF"/>
                <w:sz w:val="14"/>
                <w:szCs w:val="14"/>
                <w:lang w:eastAsia="es-MX"/>
              </w:rPr>
            </w:pPr>
            <w:proofErr w:type="spellStart"/>
            <w:r w:rsidRPr="00046C58">
              <w:rPr>
                <w:rFonts w:ascii="Montserrat" w:eastAsia="Times New Roman" w:hAnsi="Montserrat" w:cs="Times New Roman"/>
                <w:color w:val="FFFFFF"/>
                <w:sz w:val="14"/>
                <w:szCs w:val="14"/>
                <w:lang w:eastAsia="es-MX"/>
              </w:rPr>
              <w:t>Cve_Función</w:t>
            </w:r>
            <w:proofErr w:type="spellEnd"/>
          </w:p>
        </w:tc>
        <w:tc>
          <w:tcPr>
            <w:tcW w:w="78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FF0000" w:fill="FF0000"/>
            <w:noWrap/>
            <w:vAlign w:val="center"/>
            <w:hideMark/>
          </w:tcPr>
          <w:p w14:paraId="6BD21D5F" w14:textId="77777777" w:rsidR="00046C58" w:rsidRPr="00046C58" w:rsidRDefault="00046C58" w:rsidP="00046C58">
            <w:pPr>
              <w:spacing w:after="0" w:line="240" w:lineRule="auto"/>
              <w:jc w:val="center"/>
              <w:rPr>
                <w:rFonts w:ascii="Montserrat" w:eastAsia="Times New Roman" w:hAnsi="Montserrat" w:cs="Times New Roman"/>
                <w:color w:val="FFFFFF"/>
                <w:sz w:val="14"/>
                <w:szCs w:val="14"/>
                <w:lang w:eastAsia="es-MX"/>
              </w:rPr>
            </w:pPr>
            <w:proofErr w:type="spellStart"/>
            <w:r w:rsidRPr="00046C58">
              <w:rPr>
                <w:rFonts w:ascii="Montserrat" w:eastAsia="Times New Roman" w:hAnsi="Montserrat" w:cs="Times New Roman"/>
                <w:color w:val="FFFFFF"/>
                <w:sz w:val="14"/>
                <w:szCs w:val="14"/>
                <w:lang w:eastAsia="es-MX"/>
              </w:rPr>
              <w:t>Cve_Subf</w:t>
            </w:r>
            <w:proofErr w:type="spellEnd"/>
          </w:p>
        </w:tc>
        <w:tc>
          <w:tcPr>
            <w:tcW w:w="111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FF0000" w:fill="FF0000"/>
            <w:noWrap/>
            <w:vAlign w:val="center"/>
            <w:hideMark/>
          </w:tcPr>
          <w:p w14:paraId="76BDAE42" w14:textId="77777777" w:rsidR="00046C58" w:rsidRPr="00046C58" w:rsidRDefault="00046C58" w:rsidP="00046C58">
            <w:pPr>
              <w:spacing w:after="0" w:line="240" w:lineRule="auto"/>
              <w:jc w:val="center"/>
              <w:rPr>
                <w:rFonts w:ascii="Montserrat" w:eastAsia="Times New Roman" w:hAnsi="Montserrat" w:cs="Times New Roman"/>
                <w:color w:val="FFFFFF"/>
                <w:sz w:val="14"/>
                <w:szCs w:val="14"/>
                <w:lang w:eastAsia="es-MX"/>
              </w:rPr>
            </w:pPr>
            <w:proofErr w:type="spellStart"/>
            <w:r w:rsidRPr="00046C58">
              <w:rPr>
                <w:rFonts w:ascii="Montserrat" w:eastAsia="Times New Roman" w:hAnsi="Montserrat" w:cs="Times New Roman"/>
                <w:color w:val="FFFFFF"/>
                <w:sz w:val="14"/>
                <w:szCs w:val="14"/>
                <w:lang w:eastAsia="es-MX"/>
              </w:rPr>
              <w:t>Cve_Actividad</w:t>
            </w:r>
            <w:proofErr w:type="spellEnd"/>
          </w:p>
        </w:tc>
        <w:tc>
          <w:tcPr>
            <w:tcW w:w="1369"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FF0000" w:fill="FF0000"/>
            <w:noWrap/>
            <w:vAlign w:val="center"/>
            <w:hideMark/>
          </w:tcPr>
          <w:p w14:paraId="65D317C7" w14:textId="77777777" w:rsidR="00046C58" w:rsidRPr="00046C58" w:rsidRDefault="00046C58" w:rsidP="00046C58">
            <w:pPr>
              <w:spacing w:after="0" w:line="240" w:lineRule="auto"/>
              <w:jc w:val="center"/>
              <w:rPr>
                <w:rFonts w:ascii="Montserrat" w:eastAsia="Times New Roman" w:hAnsi="Montserrat" w:cs="Times New Roman"/>
                <w:color w:val="FFFFFF"/>
                <w:sz w:val="14"/>
                <w:szCs w:val="14"/>
                <w:lang w:eastAsia="es-MX"/>
              </w:rPr>
            </w:pPr>
            <w:proofErr w:type="spellStart"/>
            <w:r w:rsidRPr="00046C58">
              <w:rPr>
                <w:rFonts w:ascii="Montserrat" w:eastAsia="Times New Roman" w:hAnsi="Montserrat" w:cs="Times New Roman"/>
                <w:color w:val="FFFFFF"/>
                <w:sz w:val="14"/>
                <w:szCs w:val="14"/>
                <w:lang w:eastAsia="es-MX"/>
              </w:rPr>
              <w:t>Cve_Subactividad</w:t>
            </w:r>
            <w:proofErr w:type="spellEnd"/>
          </w:p>
        </w:tc>
        <w:tc>
          <w:tcPr>
            <w:tcW w:w="247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000000" w:fill="A6A6A6"/>
            <w:vAlign w:val="center"/>
            <w:hideMark/>
          </w:tcPr>
          <w:p w14:paraId="6E442C98" w14:textId="77777777" w:rsidR="00046C58" w:rsidRPr="00046C58" w:rsidRDefault="00046C58" w:rsidP="00046C58">
            <w:pPr>
              <w:spacing w:after="0" w:line="240" w:lineRule="auto"/>
              <w:jc w:val="center"/>
              <w:rPr>
                <w:rFonts w:ascii="Montserrat" w:eastAsia="Times New Roman" w:hAnsi="Montserrat" w:cs="Times New Roman"/>
                <w:color w:val="FFFFFF"/>
                <w:sz w:val="14"/>
                <w:szCs w:val="14"/>
                <w:lang w:eastAsia="es-MX"/>
              </w:rPr>
            </w:pPr>
            <w:r w:rsidRPr="00046C58">
              <w:rPr>
                <w:rFonts w:ascii="Montserrat" w:eastAsia="Times New Roman" w:hAnsi="Montserrat" w:cs="Times New Roman"/>
                <w:color w:val="FFFFFF"/>
                <w:sz w:val="14"/>
                <w:szCs w:val="14"/>
                <w:lang w:eastAsia="es-MX"/>
              </w:rPr>
              <w:t>Descripción</w:t>
            </w:r>
          </w:p>
        </w:tc>
      </w:tr>
      <w:tr w:rsidR="00046C58" w:rsidRPr="00046C58" w14:paraId="6ED842F1" w14:textId="77777777" w:rsidTr="00046C58">
        <w:trPr>
          <w:trHeight w:val="271"/>
          <w:jc w:val="center"/>
        </w:trPr>
        <w:tc>
          <w:tcPr>
            <w:tcW w:w="1339" w:type="dxa"/>
            <w:vMerge w:val="restart"/>
            <w:tcBorders>
              <w:top w:val="single" w:sz="4" w:space="0" w:color="FFFFFF" w:themeColor="background1"/>
              <w:left w:val="single" w:sz="4" w:space="0" w:color="13322B"/>
              <w:bottom w:val="single" w:sz="4" w:space="0" w:color="13322B"/>
              <w:right w:val="single" w:sz="4" w:space="0" w:color="13322B"/>
            </w:tcBorders>
            <w:shd w:val="clear" w:color="000000" w:fill="CAE8DF"/>
            <w:vAlign w:val="center"/>
            <w:hideMark/>
          </w:tcPr>
          <w:p w14:paraId="0067120E" w14:textId="77777777" w:rsidR="00046C58" w:rsidRPr="00046C58" w:rsidRDefault="00046C58" w:rsidP="00046C58">
            <w:pPr>
              <w:spacing w:after="0" w:line="240" w:lineRule="auto"/>
              <w:jc w:val="center"/>
              <w:rPr>
                <w:rFonts w:ascii="Montserrat" w:eastAsia="Times New Roman" w:hAnsi="Montserrat" w:cs="Times New Roman"/>
                <w:b/>
                <w:bCs/>
                <w:color w:val="000000"/>
                <w:sz w:val="14"/>
                <w:szCs w:val="14"/>
                <w:lang w:eastAsia="es-MX"/>
              </w:rPr>
            </w:pPr>
            <w:r w:rsidRPr="00046C58">
              <w:rPr>
                <w:rFonts w:ascii="Montserrat" w:eastAsia="Times New Roman" w:hAnsi="Montserrat" w:cs="Times New Roman"/>
                <w:b/>
                <w:bCs/>
                <w:color w:val="000000"/>
                <w:sz w:val="14"/>
                <w:szCs w:val="14"/>
                <w:lang w:eastAsia="es-MX"/>
              </w:rPr>
              <w:t>Hospitales Especializados</w:t>
            </w:r>
          </w:p>
        </w:tc>
        <w:tc>
          <w:tcPr>
            <w:tcW w:w="1264" w:type="dxa"/>
            <w:tcBorders>
              <w:top w:val="single" w:sz="4" w:space="0" w:color="FFFFFF" w:themeColor="background1"/>
              <w:left w:val="nil"/>
              <w:bottom w:val="dashed" w:sz="4" w:space="0" w:color="13322B"/>
              <w:right w:val="single" w:sz="4" w:space="0" w:color="13322B"/>
            </w:tcBorders>
            <w:shd w:val="clear" w:color="auto" w:fill="auto"/>
            <w:noWrap/>
            <w:vAlign w:val="center"/>
            <w:hideMark/>
          </w:tcPr>
          <w:p w14:paraId="0D2C5464" w14:textId="77777777" w:rsidR="00046C58" w:rsidRPr="00046C58" w:rsidRDefault="00046C58" w:rsidP="00046C58">
            <w:pPr>
              <w:spacing w:after="0" w:line="240" w:lineRule="auto"/>
              <w:rPr>
                <w:rFonts w:ascii="Montserrat" w:eastAsia="Times New Roman" w:hAnsi="Montserrat" w:cs="Times New Roman"/>
                <w:color w:val="000000"/>
                <w:sz w:val="14"/>
                <w:szCs w:val="14"/>
                <w:lang w:eastAsia="es-MX"/>
              </w:rPr>
            </w:pPr>
            <w:r w:rsidRPr="00046C58">
              <w:rPr>
                <w:rFonts w:ascii="Montserrat" w:eastAsia="Times New Roman" w:hAnsi="Montserrat" w:cs="Times New Roman"/>
                <w:color w:val="000000"/>
                <w:sz w:val="14"/>
                <w:szCs w:val="14"/>
                <w:lang w:eastAsia="es-MX"/>
              </w:rPr>
              <w:t> </w:t>
            </w:r>
          </w:p>
        </w:tc>
        <w:tc>
          <w:tcPr>
            <w:tcW w:w="606" w:type="dxa"/>
            <w:tcBorders>
              <w:top w:val="single" w:sz="4" w:space="0" w:color="FFFFFF" w:themeColor="background1"/>
              <w:left w:val="nil"/>
              <w:bottom w:val="dashed" w:sz="4" w:space="0" w:color="13322B"/>
              <w:right w:val="single" w:sz="4" w:space="0" w:color="13322B"/>
            </w:tcBorders>
            <w:shd w:val="clear" w:color="auto" w:fill="auto"/>
            <w:noWrap/>
            <w:vAlign w:val="center"/>
            <w:hideMark/>
          </w:tcPr>
          <w:p w14:paraId="78AE47BC" w14:textId="77777777" w:rsidR="00046C58" w:rsidRPr="00046C58" w:rsidRDefault="00046C58" w:rsidP="00046C58">
            <w:pPr>
              <w:spacing w:after="0" w:line="240" w:lineRule="auto"/>
              <w:rPr>
                <w:rFonts w:ascii="Montserrat" w:eastAsia="Times New Roman" w:hAnsi="Montserrat" w:cs="Times New Roman"/>
                <w:color w:val="000000"/>
                <w:sz w:val="14"/>
                <w:szCs w:val="14"/>
                <w:lang w:eastAsia="es-MX"/>
              </w:rPr>
            </w:pPr>
            <w:r w:rsidRPr="00046C58">
              <w:rPr>
                <w:rFonts w:ascii="Montserrat" w:eastAsia="Times New Roman" w:hAnsi="Montserrat" w:cs="Times New Roman"/>
                <w:color w:val="000000"/>
                <w:sz w:val="14"/>
                <w:szCs w:val="14"/>
                <w:lang w:eastAsia="es-MX"/>
              </w:rPr>
              <w:t> </w:t>
            </w:r>
          </w:p>
        </w:tc>
        <w:tc>
          <w:tcPr>
            <w:tcW w:w="665" w:type="dxa"/>
            <w:tcBorders>
              <w:top w:val="single" w:sz="4" w:space="0" w:color="FFFFFF" w:themeColor="background1"/>
              <w:left w:val="nil"/>
              <w:bottom w:val="dashed" w:sz="4" w:space="0" w:color="13322B"/>
              <w:right w:val="single" w:sz="4" w:space="0" w:color="13322B"/>
            </w:tcBorders>
            <w:shd w:val="clear" w:color="auto" w:fill="auto"/>
            <w:noWrap/>
            <w:vAlign w:val="center"/>
            <w:hideMark/>
          </w:tcPr>
          <w:p w14:paraId="5102E37C" w14:textId="77777777" w:rsidR="00046C58" w:rsidRPr="00046C58" w:rsidRDefault="00046C58" w:rsidP="00046C58">
            <w:pPr>
              <w:spacing w:after="0" w:line="240" w:lineRule="auto"/>
              <w:jc w:val="right"/>
              <w:rPr>
                <w:rFonts w:ascii="Montserrat" w:eastAsia="Times New Roman" w:hAnsi="Montserrat" w:cs="Times New Roman"/>
                <w:color w:val="000000"/>
                <w:sz w:val="14"/>
                <w:szCs w:val="14"/>
                <w:lang w:eastAsia="es-MX"/>
              </w:rPr>
            </w:pPr>
            <w:r w:rsidRPr="00046C58">
              <w:rPr>
                <w:rFonts w:ascii="Montserrat" w:eastAsia="Times New Roman" w:hAnsi="Montserrat" w:cs="Times New Roman"/>
                <w:color w:val="000000"/>
                <w:sz w:val="14"/>
                <w:szCs w:val="14"/>
                <w:lang w:eastAsia="es-MX"/>
              </w:rPr>
              <w:t> </w:t>
            </w:r>
          </w:p>
        </w:tc>
        <w:tc>
          <w:tcPr>
            <w:tcW w:w="3059" w:type="dxa"/>
            <w:tcBorders>
              <w:top w:val="single" w:sz="4" w:space="0" w:color="FFFFFF" w:themeColor="background1"/>
              <w:left w:val="nil"/>
              <w:bottom w:val="dashed" w:sz="4" w:space="0" w:color="13322B"/>
              <w:right w:val="single" w:sz="4" w:space="0" w:color="13322B"/>
            </w:tcBorders>
            <w:shd w:val="clear" w:color="auto" w:fill="auto"/>
            <w:noWrap/>
            <w:vAlign w:val="center"/>
            <w:hideMark/>
          </w:tcPr>
          <w:p w14:paraId="76DDE1D6" w14:textId="77777777" w:rsidR="00046C58" w:rsidRPr="00046C58" w:rsidRDefault="00046C58" w:rsidP="00046C58">
            <w:pPr>
              <w:spacing w:after="0" w:line="240" w:lineRule="auto"/>
              <w:rPr>
                <w:rFonts w:ascii="Montserrat" w:eastAsia="Times New Roman" w:hAnsi="Montserrat" w:cs="Times New Roman"/>
                <w:color w:val="000000"/>
                <w:sz w:val="14"/>
                <w:szCs w:val="14"/>
                <w:lang w:eastAsia="es-MX"/>
              </w:rPr>
            </w:pPr>
            <w:r w:rsidRPr="00046C58">
              <w:rPr>
                <w:rFonts w:ascii="Montserrat" w:eastAsia="Times New Roman" w:hAnsi="Montserrat" w:cs="Times New Roman"/>
                <w:color w:val="000000"/>
                <w:sz w:val="14"/>
                <w:szCs w:val="14"/>
                <w:lang w:eastAsia="es-MX"/>
              </w:rPr>
              <w:t xml:space="preserve">Salud </w:t>
            </w:r>
          </w:p>
        </w:tc>
        <w:tc>
          <w:tcPr>
            <w:tcW w:w="1034" w:type="dxa"/>
            <w:tcBorders>
              <w:top w:val="single" w:sz="4" w:space="0" w:color="FFFFFF" w:themeColor="background1"/>
              <w:left w:val="nil"/>
              <w:bottom w:val="dashed" w:sz="4" w:space="0" w:color="13322B"/>
              <w:right w:val="single" w:sz="4" w:space="0" w:color="13322B"/>
            </w:tcBorders>
            <w:shd w:val="clear" w:color="auto" w:fill="auto"/>
            <w:noWrap/>
            <w:vAlign w:val="center"/>
            <w:hideMark/>
          </w:tcPr>
          <w:p w14:paraId="392DCE1F" w14:textId="77777777" w:rsidR="00046C58" w:rsidRPr="00046C58" w:rsidRDefault="00046C58" w:rsidP="00046C58">
            <w:pPr>
              <w:spacing w:after="0" w:line="240" w:lineRule="auto"/>
              <w:jc w:val="right"/>
              <w:rPr>
                <w:rFonts w:ascii="Montserrat" w:eastAsia="Times New Roman" w:hAnsi="Montserrat" w:cs="Times New Roman"/>
                <w:color w:val="000000"/>
                <w:sz w:val="14"/>
                <w:szCs w:val="14"/>
                <w:lang w:eastAsia="es-MX"/>
              </w:rPr>
            </w:pPr>
            <w:r w:rsidRPr="00046C58">
              <w:rPr>
                <w:rFonts w:ascii="Montserrat" w:eastAsia="Times New Roman" w:hAnsi="Montserrat" w:cs="Times New Roman"/>
                <w:color w:val="000000"/>
                <w:sz w:val="14"/>
                <w:szCs w:val="14"/>
                <w:lang w:eastAsia="es-MX"/>
              </w:rPr>
              <w:t> </w:t>
            </w:r>
          </w:p>
        </w:tc>
        <w:tc>
          <w:tcPr>
            <w:tcW w:w="784" w:type="dxa"/>
            <w:tcBorders>
              <w:top w:val="single" w:sz="4" w:space="0" w:color="FFFFFF" w:themeColor="background1"/>
              <w:left w:val="nil"/>
              <w:bottom w:val="dashed" w:sz="4" w:space="0" w:color="13322B"/>
              <w:right w:val="single" w:sz="4" w:space="0" w:color="13322B"/>
            </w:tcBorders>
            <w:shd w:val="clear" w:color="auto" w:fill="auto"/>
            <w:noWrap/>
            <w:vAlign w:val="center"/>
            <w:hideMark/>
          </w:tcPr>
          <w:p w14:paraId="2D494D03" w14:textId="77777777" w:rsidR="00046C58" w:rsidRPr="00046C58" w:rsidRDefault="00046C58" w:rsidP="00046C58">
            <w:pPr>
              <w:spacing w:after="0" w:line="240" w:lineRule="auto"/>
              <w:jc w:val="right"/>
              <w:rPr>
                <w:rFonts w:ascii="Montserrat" w:eastAsia="Times New Roman" w:hAnsi="Montserrat" w:cs="Times New Roman"/>
                <w:color w:val="000000"/>
                <w:sz w:val="14"/>
                <w:szCs w:val="14"/>
                <w:lang w:eastAsia="es-MX"/>
              </w:rPr>
            </w:pPr>
            <w:r w:rsidRPr="00046C58">
              <w:rPr>
                <w:rFonts w:ascii="Montserrat" w:eastAsia="Times New Roman" w:hAnsi="Montserrat" w:cs="Times New Roman"/>
                <w:color w:val="000000"/>
                <w:sz w:val="14"/>
                <w:szCs w:val="14"/>
                <w:lang w:eastAsia="es-MX"/>
              </w:rPr>
              <w:t> </w:t>
            </w:r>
          </w:p>
        </w:tc>
        <w:tc>
          <w:tcPr>
            <w:tcW w:w="1115" w:type="dxa"/>
            <w:tcBorders>
              <w:top w:val="single" w:sz="4" w:space="0" w:color="FFFFFF" w:themeColor="background1"/>
              <w:left w:val="nil"/>
              <w:bottom w:val="dashed" w:sz="4" w:space="0" w:color="13322B"/>
              <w:right w:val="single" w:sz="4" w:space="0" w:color="13322B"/>
            </w:tcBorders>
            <w:shd w:val="clear" w:color="auto" w:fill="auto"/>
            <w:noWrap/>
            <w:vAlign w:val="center"/>
            <w:hideMark/>
          </w:tcPr>
          <w:p w14:paraId="701C2615" w14:textId="77777777" w:rsidR="00046C58" w:rsidRPr="00046C58" w:rsidRDefault="00046C58" w:rsidP="00046C58">
            <w:pPr>
              <w:spacing w:after="0" w:line="240" w:lineRule="auto"/>
              <w:jc w:val="right"/>
              <w:rPr>
                <w:rFonts w:ascii="Montserrat" w:eastAsia="Times New Roman" w:hAnsi="Montserrat" w:cs="Times New Roman"/>
                <w:color w:val="000000"/>
                <w:sz w:val="14"/>
                <w:szCs w:val="14"/>
                <w:lang w:eastAsia="es-MX"/>
              </w:rPr>
            </w:pPr>
            <w:r w:rsidRPr="00046C58">
              <w:rPr>
                <w:rFonts w:ascii="Montserrat" w:eastAsia="Times New Roman" w:hAnsi="Montserrat" w:cs="Times New Roman"/>
                <w:color w:val="000000"/>
                <w:sz w:val="14"/>
                <w:szCs w:val="14"/>
                <w:lang w:eastAsia="es-MX"/>
              </w:rPr>
              <w:t> </w:t>
            </w:r>
          </w:p>
        </w:tc>
        <w:tc>
          <w:tcPr>
            <w:tcW w:w="1369" w:type="dxa"/>
            <w:tcBorders>
              <w:top w:val="single" w:sz="4" w:space="0" w:color="FFFFFF" w:themeColor="background1"/>
              <w:left w:val="nil"/>
              <w:bottom w:val="dashed" w:sz="4" w:space="0" w:color="13322B"/>
              <w:right w:val="single" w:sz="4" w:space="0" w:color="13322B"/>
            </w:tcBorders>
            <w:shd w:val="clear" w:color="auto" w:fill="auto"/>
            <w:noWrap/>
            <w:vAlign w:val="center"/>
            <w:hideMark/>
          </w:tcPr>
          <w:p w14:paraId="02EDE41A" w14:textId="77777777" w:rsidR="00046C58" w:rsidRPr="00046C58" w:rsidRDefault="00046C58" w:rsidP="00046C58">
            <w:pPr>
              <w:spacing w:after="0" w:line="240" w:lineRule="auto"/>
              <w:jc w:val="right"/>
              <w:rPr>
                <w:rFonts w:ascii="Montserrat" w:eastAsia="Times New Roman" w:hAnsi="Montserrat" w:cs="Times New Roman"/>
                <w:color w:val="000000"/>
                <w:sz w:val="14"/>
                <w:szCs w:val="14"/>
                <w:lang w:eastAsia="es-MX"/>
              </w:rPr>
            </w:pPr>
            <w:r w:rsidRPr="00046C58">
              <w:rPr>
                <w:rFonts w:ascii="Montserrat" w:eastAsia="Times New Roman" w:hAnsi="Montserrat" w:cs="Times New Roman"/>
                <w:color w:val="000000"/>
                <w:sz w:val="14"/>
                <w:szCs w:val="14"/>
                <w:lang w:eastAsia="es-MX"/>
              </w:rPr>
              <w:t> </w:t>
            </w:r>
          </w:p>
        </w:tc>
        <w:tc>
          <w:tcPr>
            <w:tcW w:w="2474" w:type="dxa"/>
            <w:tcBorders>
              <w:top w:val="single" w:sz="4" w:space="0" w:color="FFFFFF" w:themeColor="background1"/>
              <w:left w:val="nil"/>
              <w:bottom w:val="dashed" w:sz="4" w:space="0" w:color="13322B"/>
              <w:right w:val="single" w:sz="4" w:space="0" w:color="13322B"/>
            </w:tcBorders>
            <w:shd w:val="clear" w:color="auto" w:fill="auto"/>
            <w:noWrap/>
            <w:vAlign w:val="center"/>
            <w:hideMark/>
          </w:tcPr>
          <w:p w14:paraId="7B545F48" w14:textId="77777777" w:rsidR="00046C58" w:rsidRPr="00046C58" w:rsidRDefault="00046C58" w:rsidP="00046C58">
            <w:pPr>
              <w:spacing w:after="0" w:line="240" w:lineRule="auto"/>
              <w:jc w:val="right"/>
              <w:rPr>
                <w:rFonts w:ascii="Montserrat" w:eastAsia="Times New Roman" w:hAnsi="Montserrat" w:cs="Times New Roman"/>
                <w:color w:val="000000"/>
                <w:sz w:val="14"/>
                <w:szCs w:val="14"/>
                <w:lang w:eastAsia="es-MX"/>
              </w:rPr>
            </w:pPr>
            <w:r w:rsidRPr="00046C58">
              <w:rPr>
                <w:rFonts w:ascii="Montserrat" w:eastAsia="Times New Roman" w:hAnsi="Montserrat" w:cs="Times New Roman"/>
                <w:color w:val="000000"/>
                <w:sz w:val="14"/>
                <w:szCs w:val="14"/>
                <w:lang w:eastAsia="es-MX"/>
              </w:rPr>
              <w:t> </w:t>
            </w:r>
          </w:p>
        </w:tc>
      </w:tr>
      <w:tr w:rsidR="00046C58" w:rsidRPr="00046C58" w14:paraId="37DFB9EE" w14:textId="77777777" w:rsidTr="00046C58">
        <w:trPr>
          <w:trHeight w:val="271"/>
          <w:jc w:val="center"/>
        </w:trPr>
        <w:tc>
          <w:tcPr>
            <w:tcW w:w="1339" w:type="dxa"/>
            <w:vMerge/>
            <w:tcBorders>
              <w:top w:val="nil"/>
              <w:left w:val="single" w:sz="4" w:space="0" w:color="13322B"/>
              <w:bottom w:val="single" w:sz="4" w:space="0" w:color="13322B"/>
              <w:right w:val="single" w:sz="4" w:space="0" w:color="13322B"/>
            </w:tcBorders>
            <w:vAlign w:val="center"/>
            <w:hideMark/>
          </w:tcPr>
          <w:p w14:paraId="798D1D25" w14:textId="77777777" w:rsidR="00046C58" w:rsidRPr="00046C58" w:rsidRDefault="00046C58" w:rsidP="00046C58">
            <w:pPr>
              <w:spacing w:after="0" w:line="240" w:lineRule="auto"/>
              <w:rPr>
                <w:rFonts w:ascii="Montserrat" w:eastAsia="Times New Roman" w:hAnsi="Montserrat" w:cs="Times New Roman"/>
                <w:b/>
                <w:bCs/>
                <w:color w:val="000000"/>
                <w:sz w:val="14"/>
                <w:szCs w:val="14"/>
                <w:lang w:eastAsia="es-MX"/>
              </w:rPr>
            </w:pPr>
          </w:p>
        </w:tc>
        <w:tc>
          <w:tcPr>
            <w:tcW w:w="1264" w:type="dxa"/>
            <w:tcBorders>
              <w:top w:val="nil"/>
              <w:left w:val="nil"/>
              <w:bottom w:val="dashed" w:sz="4" w:space="0" w:color="13322B"/>
              <w:right w:val="single" w:sz="4" w:space="0" w:color="13322B"/>
            </w:tcBorders>
            <w:shd w:val="clear" w:color="auto" w:fill="auto"/>
            <w:noWrap/>
            <w:vAlign w:val="center"/>
            <w:hideMark/>
          </w:tcPr>
          <w:p w14:paraId="35A40F8D" w14:textId="77777777" w:rsidR="00046C58" w:rsidRPr="00046C58" w:rsidRDefault="00046C58" w:rsidP="00046C58">
            <w:pPr>
              <w:spacing w:after="0" w:line="240" w:lineRule="auto"/>
              <w:jc w:val="right"/>
              <w:rPr>
                <w:rFonts w:ascii="Montserrat" w:eastAsia="Times New Roman" w:hAnsi="Montserrat" w:cs="Times New Roman"/>
                <w:b/>
                <w:bCs/>
                <w:color w:val="000000"/>
                <w:sz w:val="14"/>
                <w:szCs w:val="14"/>
                <w:lang w:eastAsia="es-MX"/>
              </w:rPr>
            </w:pPr>
            <w:r w:rsidRPr="00046C58">
              <w:rPr>
                <w:rFonts w:ascii="Montserrat" w:eastAsia="Times New Roman" w:hAnsi="Montserrat" w:cs="Times New Roman"/>
                <w:b/>
                <w:bCs/>
                <w:color w:val="000000"/>
                <w:sz w:val="14"/>
                <w:szCs w:val="14"/>
                <w:lang w:eastAsia="es-MX"/>
              </w:rPr>
              <w:t>2</w:t>
            </w:r>
          </w:p>
        </w:tc>
        <w:tc>
          <w:tcPr>
            <w:tcW w:w="606" w:type="dxa"/>
            <w:tcBorders>
              <w:top w:val="nil"/>
              <w:left w:val="nil"/>
              <w:bottom w:val="dashed" w:sz="4" w:space="0" w:color="13322B"/>
              <w:right w:val="single" w:sz="4" w:space="0" w:color="13322B"/>
            </w:tcBorders>
            <w:shd w:val="clear" w:color="auto" w:fill="auto"/>
            <w:noWrap/>
            <w:vAlign w:val="center"/>
            <w:hideMark/>
          </w:tcPr>
          <w:p w14:paraId="71F5587B" w14:textId="77777777" w:rsidR="00046C58" w:rsidRPr="00046C58" w:rsidRDefault="00046C58" w:rsidP="00046C58">
            <w:pPr>
              <w:spacing w:after="0" w:line="240" w:lineRule="auto"/>
              <w:rPr>
                <w:rFonts w:ascii="Montserrat" w:eastAsia="Times New Roman" w:hAnsi="Montserrat" w:cs="Times New Roman"/>
                <w:color w:val="000000"/>
                <w:sz w:val="14"/>
                <w:szCs w:val="14"/>
                <w:lang w:eastAsia="es-MX"/>
              </w:rPr>
            </w:pPr>
            <w:r w:rsidRPr="00046C58">
              <w:rPr>
                <w:rFonts w:ascii="Montserrat" w:eastAsia="Times New Roman" w:hAnsi="Montserrat" w:cs="Times New Roman"/>
                <w:color w:val="000000"/>
                <w:sz w:val="14"/>
                <w:szCs w:val="14"/>
                <w:lang w:eastAsia="es-MX"/>
              </w:rPr>
              <w:t> </w:t>
            </w:r>
          </w:p>
        </w:tc>
        <w:tc>
          <w:tcPr>
            <w:tcW w:w="665" w:type="dxa"/>
            <w:tcBorders>
              <w:top w:val="nil"/>
              <w:left w:val="nil"/>
              <w:bottom w:val="dashed" w:sz="4" w:space="0" w:color="13322B"/>
              <w:right w:val="single" w:sz="4" w:space="0" w:color="13322B"/>
            </w:tcBorders>
            <w:shd w:val="clear" w:color="auto" w:fill="auto"/>
            <w:noWrap/>
            <w:vAlign w:val="center"/>
            <w:hideMark/>
          </w:tcPr>
          <w:p w14:paraId="6C5052BA" w14:textId="77777777" w:rsidR="00046C58" w:rsidRPr="00046C58" w:rsidRDefault="00046C58" w:rsidP="00046C58">
            <w:pPr>
              <w:spacing w:after="0" w:line="240" w:lineRule="auto"/>
              <w:jc w:val="right"/>
              <w:rPr>
                <w:rFonts w:ascii="Montserrat" w:eastAsia="Times New Roman" w:hAnsi="Montserrat" w:cs="Times New Roman"/>
                <w:color w:val="000000"/>
                <w:sz w:val="14"/>
                <w:szCs w:val="14"/>
                <w:lang w:eastAsia="es-MX"/>
              </w:rPr>
            </w:pPr>
            <w:r w:rsidRPr="00046C58">
              <w:rPr>
                <w:rFonts w:ascii="Montserrat" w:eastAsia="Times New Roman" w:hAnsi="Montserrat" w:cs="Times New Roman"/>
                <w:color w:val="000000"/>
                <w:sz w:val="14"/>
                <w:szCs w:val="14"/>
                <w:lang w:eastAsia="es-MX"/>
              </w:rPr>
              <w:t> </w:t>
            </w:r>
          </w:p>
        </w:tc>
        <w:tc>
          <w:tcPr>
            <w:tcW w:w="3059" w:type="dxa"/>
            <w:tcBorders>
              <w:top w:val="nil"/>
              <w:left w:val="nil"/>
              <w:bottom w:val="dashed" w:sz="4" w:space="0" w:color="13322B"/>
              <w:right w:val="single" w:sz="4" w:space="0" w:color="13322B"/>
            </w:tcBorders>
            <w:shd w:val="clear" w:color="auto" w:fill="auto"/>
            <w:noWrap/>
            <w:vAlign w:val="center"/>
            <w:hideMark/>
          </w:tcPr>
          <w:p w14:paraId="6082A713" w14:textId="77777777" w:rsidR="00046C58" w:rsidRPr="00046C58" w:rsidRDefault="00046C58" w:rsidP="00046C58">
            <w:pPr>
              <w:spacing w:after="0" w:line="240" w:lineRule="auto"/>
              <w:rPr>
                <w:rFonts w:ascii="Montserrat" w:eastAsia="Times New Roman" w:hAnsi="Montserrat" w:cs="Times New Roman"/>
                <w:b/>
                <w:bCs/>
                <w:color w:val="000000"/>
                <w:sz w:val="14"/>
                <w:szCs w:val="14"/>
                <w:lang w:eastAsia="es-MX"/>
              </w:rPr>
            </w:pPr>
            <w:r w:rsidRPr="00046C58">
              <w:rPr>
                <w:rFonts w:ascii="Montserrat" w:eastAsia="Times New Roman" w:hAnsi="Montserrat" w:cs="Times New Roman"/>
                <w:b/>
                <w:bCs/>
                <w:color w:val="000000"/>
                <w:sz w:val="14"/>
                <w:szCs w:val="14"/>
                <w:lang w:eastAsia="es-MX"/>
              </w:rPr>
              <w:t>Prestación de Servicios de Salud a la Persona</w:t>
            </w:r>
          </w:p>
        </w:tc>
        <w:tc>
          <w:tcPr>
            <w:tcW w:w="1034" w:type="dxa"/>
            <w:tcBorders>
              <w:top w:val="nil"/>
              <w:left w:val="nil"/>
              <w:bottom w:val="dashed" w:sz="4" w:space="0" w:color="13322B"/>
              <w:right w:val="single" w:sz="4" w:space="0" w:color="13322B"/>
            </w:tcBorders>
            <w:shd w:val="clear" w:color="auto" w:fill="auto"/>
            <w:noWrap/>
            <w:vAlign w:val="center"/>
            <w:hideMark/>
          </w:tcPr>
          <w:p w14:paraId="0F506756" w14:textId="77777777" w:rsidR="00046C58" w:rsidRPr="00046C58" w:rsidRDefault="00046C58" w:rsidP="00046C58">
            <w:pPr>
              <w:spacing w:after="0" w:line="240" w:lineRule="auto"/>
              <w:jc w:val="right"/>
              <w:rPr>
                <w:rFonts w:ascii="Montserrat" w:eastAsia="Times New Roman" w:hAnsi="Montserrat" w:cs="Times New Roman"/>
                <w:b/>
                <w:bCs/>
                <w:color w:val="000000"/>
                <w:sz w:val="14"/>
                <w:szCs w:val="14"/>
                <w:lang w:eastAsia="es-MX"/>
              </w:rPr>
            </w:pPr>
            <w:r w:rsidRPr="00046C58">
              <w:rPr>
                <w:rFonts w:ascii="Montserrat" w:eastAsia="Times New Roman" w:hAnsi="Montserrat" w:cs="Times New Roman"/>
                <w:b/>
                <w:bCs/>
                <w:color w:val="000000"/>
                <w:sz w:val="14"/>
                <w:szCs w:val="14"/>
                <w:lang w:eastAsia="es-MX"/>
              </w:rPr>
              <w:t> </w:t>
            </w:r>
          </w:p>
        </w:tc>
        <w:tc>
          <w:tcPr>
            <w:tcW w:w="784" w:type="dxa"/>
            <w:tcBorders>
              <w:top w:val="nil"/>
              <w:left w:val="nil"/>
              <w:bottom w:val="dashed" w:sz="4" w:space="0" w:color="13322B"/>
              <w:right w:val="single" w:sz="4" w:space="0" w:color="13322B"/>
            </w:tcBorders>
            <w:shd w:val="clear" w:color="auto" w:fill="auto"/>
            <w:noWrap/>
            <w:vAlign w:val="center"/>
            <w:hideMark/>
          </w:tcPr>
          <w:p w14:paraId="1A990325" w14:textId="77777777" w:rsidR="00046C58" w:rsidRPr="00046C58" w:rsidRDefault="00046C58" w:rsidP="00046C58">
            <w:pPr>
              <w:spacing w:after="0" w:line="240" w:lineRule="auto"/>
              <w:jc w:val="right"/>
              <w:rPr>
                <w:rFonts w:ascii="Montserrat" w:eastAsia="Times New Roman" w:hAnsi="Montserrat" w:cs="Times New Roman"/>
                <w:b/>
                <w:bCs/>
                <w:color w:val="000000"/>
                <w:sz w:val="14"/>
                <w:szCs w:val="14"/>
                <w:lang w:eastAsia="es-MX"/>
              </w:rPr>
            </w:pPr>
            <w:r w:rsidRPr="00046C58">
              <w:rPr>
                <w:rFonts w:ascii="Montserrat" w:eastAsia="Times New Roman" w:hAnsi="Montserrat" w:cs="Times New Roman"/>
                <w:b/>
                <w:bCs/>
                <w:color w:val="000000"/>
                <w:sz w:val="14"/>
                <w:szCs w:val="14"/>
                <w:lang w:eastAsia="es-MX"/>
              </w:rPr>
              <w:t> </w:t>
            </w:r>
          </w:p>
        </w:tc>
        <w:tc>
          <w:tcPr>
            <w:tcW w:w="1115" w:type="dxa"/>
            <w:tcBorders>
              <w:top w:val="nil"/>
              <w:left w:val="nil"/>
              <w:bottom w:val="dashed" w:sz="4" w:space="0" w:color="13322B"/>
              <w:right w:val="single" w:sz="4" w:space="0" w:color="13322B"/>
            </w:tcBorders>
            <w:shd w:val="clear" w:color="auto" w:fill="auto"/>
            <w:noWrap/>
            <w:vAlign w:val="center"/>
            <w:hideMark/>
          </w:tcPr>
          <w:p w14:paraId="7B1A5F0E" w14:textId="77777777" w:rsidR="00046C58" w:rsidRPr="00046C58" w:rsidRDefault="00046C58" w:rsidP="00046C58">
            <w:pPr>
              <w:spacing w:after="0" w:line="240" w:lineRule="auto"/>
              <w:jc w:val="right"/>
              <w:rPr>
                <w:rFonts w:ascii="Montserrat" w:eastAsia="Times New Roman" w:hAnsi="Montserrat" w:cs="Times New Roman"/>
                <w:b/>
                <w:bCs/>
                <w:color w:val="000000"/>
                <w:sz w:val="14"/>
                <w:szCs w:val="14"/>
                <w:lang w:eastAsia="es-MX"/>
              </w:rPr>
            </w:pPr>
            <w:r w:rsidRPr="00046C58">
              <w:rPr>
                <w:rFonts w:ascii="Montserrat" w:eastAsia="Times New Roman" w:hAnsi="Montserrat" w:cs="Times New Roman"/>
                <w:b/>
                <w:bCs/>
                <w:color w:val="000000"/>
                <w:sz w:val="14"/>
                <w:szCs w:val="14"/>
                <w:lang w:eastAsia="es-MX"/>
              </w:rPr>
              <w:t> </w:t>
            </w:r>
          </w:p>
        </w:tc>
        <w:tc>
          <w:tcPr>
            <w:tcW w:w="1369" w:type="dxa"/>
            <w:tcBorders>
              <w:top w:val="nil"/>
              <w:left w:val="nil"/>
              <w:bottom w:val="dashed" w:sz="4" w:space="0" w:color="13322B"/>
              <w:right w:val="single" w:sz="4" w:space="0" w:color="13322B"/>
            </w:tcBorders>
            <w:shd w:val="clear" w:color="auto" w:fill="auto"/>
            <w:noWrap/>
            <w:vAlign w:val="center"/>
            <w:hideMark/>
          </w:tcPr>
          <w:p w14:paraId="3DBD9A44" w14:textId="77777777" w:rsidR="00046C58" w:rsidRPr="00046C58" w:rsidRDefault="00046C58" w:rsidP="00046C58">
            <w:pPr>
              <w:spacing w:after="0" w:line="240" w:lineRule="auto"/>
              <w:jc w:val="right"/>
              <w:rPr>
                <w:rFonts w:ascii="Montserrat" w:eastAsia="Times New Roman" w:hAnsi="Montserrat" w:cs="Times New Roman"/>
                <w:b/>
                <w:bCs/>
                <w:color w:val="000000"/>
                <w:sz w:val="14"/>
                <w:szCs w:val="14"/>
                <w:lang w:eastAsia="es-MX"/>
              </w:rPr>
            </w:pPr>
            <w:r w:rsidRPr="00046C58">
              <w:rPr>
                <w:rFonts w:ascii="Montserrat" w:eastAsia="Times New Roman" w:hAnsi="Montserrat" w:cs="Times New Roman"/>
                <w:b/>
                <w:bCs/>
                <w:color w:val="000000"/>
                <w:sz w:val="14"/>
                <w:szCs w:val="14"/>
                <w:lang w:eastAsia="es-MX"/>
              </w:rPr>
              <w:t> </w:t>
            </w:r>
          </w:p>
        </w:tc>
        <w:tc>
          <w:tcPr>
            <w:tcW w:w="2474" w:type="dxa"/>
            <w:tcBorders>
              <w:top w:val="nil"/>
              <w:left w:val="nil"/>
              <w:bottom w:val="dashed" w:sz="4" w:space="0" w:color="13322B"/>
              <w:right w:val="single" w:sz="4" w:space="0" w:color="13322B"/>
            </w:tcBorders>
            <w:shd w:val="clear" w:color="auto" w:fill="auto"/>
            <w:noWrap/>
            <w:vAlign w:val="center"/>
            <w:hideMark/>
          </w:tcPr>
          <w:p w14:paraId="2DD3F80C" w14:textId="77777777" w:rsidR="00046C58" w:rsidRPr="00046C58" w:rsidRDefault="00046C58" w:rsidP="00046C58">
            <w:pPr>
              <w:spacing w:after="0" w:line="240" w:lineRule="auto"/>
              <w:jc w:val="right"/>
              <w:rPr>
                <w:rFonts w:ascii="Montserrat" w:eastAsia="Times New Roman" w:hAnsi="Montserrat" w:cs="Times New Roman"/>
                <w:b/>
                <w:bCs/>
                <w:color w:val="000000"/>
                <w:sz w:val="14"/>
                <w:szCs w:val="14"/>
                <w:lang w:eastAsia="es-MX"/>
              </w:rPr>
            </w:pPr>
            <w:r w:rsidRPr="00046C58">
              <w:rPr>
                <w:rFonts w:ascii="Montserrat" w:eastAsia="Times New Roman" w:hAnsi="Montserrat" w:cs="Times New Roman"/>
                <w:b/>
                <w:bCs/>
                <w:color w:val="000000"/>
                <w:sz w:val="14"/>
                <w:szCs w:val="14"/>
                <w:lang w:eastAsia="es-MX"/>
              </w:rPr>
              <w:t> </w:t>
            </w:r>
          </w:p>
        </w:tc>
      </w:tr>
      <w:tr w:rsidR="00046C58" w:rsidRPr="00046C58" w14:paraId="56634FFF" w14:textId="77777777" w:rsidTr="00046C58">
        <w:trPr>
          <w:trHeight w:val="271"/>
          <w:jc w:val="center"/>
        </w:trPr>
        <w:tc>
          <w:tcPr>
            <w:tcW w:w="1339" w:type="dxa"/>
            <w:vMerge/>
            <w:tcBorders>
              <w:top w:val="nil"/>
              <w:left w:val="single" w:sz="4" w:space="0" w:color="13322B"/>
              <w:bottom w:val="single" w:sz="4" w:space="0" w:color="13322B"/>
              <w:right w:val="single" w:sz="4" w:space="0" w:color="13322B"/>
            </w:tcBorders>
            <w:vAlign w:val="center"/>
            <w:hideMark/>
          </w:tcPr>
          <w:p w14:paraId="1CECA393" w14:textId="77777777" w:rsidR="00046C58" w:rsidRPr="00046C58" w:rsidRDefault="00046C58" w:rsidP="00046C58">
            <w:pPr>
              <w:spacing w:after="0" w:line="240" w:lineRule="auto"/>
              <w:rPr>
                <w:rFonts w:ascii="Montserrat" w:eastAsia="Times New Roman" w:hAnsi="Montserrat" w:cs="Times New Roman"/>
                <w:b/>
                <w:bCs/>
                <w:color w:val="000000"/>
                <w:sz w:val="14"/>
                <w:szCs w:val="14"/>
                <w:lang w:eastAsia="es-MX"/>
              </w:rPr>
            </w:pPr>
          </w:p>
        </w:tc>
        <w:tc>
          <w:tcPr>
            <w:tcW w:w="1264" w:type="dxa"/>
            <w:tcBorders>
              <w:top w:val="nil"/>
              <w:left w:val="nil"/>
              <w:bottom w:val="dashed" w:sz="4" w:space="0" w:color="13322B"/>
              <w:right w:val="single" w:sz="4" w:space="0" w:color="13322B"/>
            </w:tcBorders>
            <w:shd w:val="clear" w:color="auto" w:fill="auto"/>
            <w:noWrap/>
            <w:vAlign w:val="center"/>
            <w:hideMark/>
          </w:tcPr>
          <w:p w14:paraId="3D4BF626" w14:textId="77777777" w:rsidR="00046C58" w:rsidRPr="00046C58" w:rsidRDefault="00046C58" w:rsidP="00046C58">
            <w:pPr>
              <w:spacing w:after="0" w:line="240" w:lineRule="auto"/>
              <w:jc w:val="right"/>
              <w:rPr>
                <w:rFonts w:ascii="Montserrat" w:eastAsia="Times New Roman" w:hAnsi="Montserrat" w:cs="Times New Roman"/>
                <w:color w:val="000000"/>
                <w:sz w:val="14"/>
                <w:szCs w:val="14"/>
                <w:lang w:eastAsia="es-MX"/>
              </w:rPr>
            </w:pPr>
            <w:r w:rsidRPr="00046C58">
              <w:rPr>
                <w:rFonts w:ascii="Montserrat" w:eastAsia="Times New Roman" w:hAnsi="Montserrat" w:cs="Times New Roman"/>
                <w:color w:val="000000"/>
                <w:sz w:val="14"/>
                <w:szCs w:val="14"/>
                <w:lang w:eastAsia="es-MX"/>
              </w:rPr>
              <w:t>2</w:t>
            </w:r>
          </w:p>
        </w:tc>
        <w:tc>
          <w:tcPr>
            <w:tcW w:w="606" w:type="dxa"/>
            <w:tcBorders>
              <w:top w:val="nil"/>
              <w:left w:val="nil"/>
              <w:bottom w:val="dashed" w:sz="4" w:space="0" w:color="13322B"/>
              <w:right w:val="single" w:sz="4" w:space="0" w:color="13322B"/>
            </w:tcBorders>
            <w:shd w:val="clear" w:color="auto" w:fill="auto"/>
            <w:noWrap/>
            <w:vAlign w:val="center"/>
            <w:hideMark/>
          </w:tcPr>
          <w:p w14:paraId="262EEF0A" w14:textId="77777777" w:rsidR="00046C58" w:rsidRPr="00046C58" w:rsidRDefault="00046C58" w:rsidP="00046C58">
            <w:pPr>
              <w:spacing w:after="0" w:line="240" w:lineRule="auto"/>
              <w:jc w:val="right"/>
              <w:rPr>
                <w:rFonts w:ascii="Montserrat" w:eastAsia="Times New Roman" w:hAnsi="Montserrat" w:cs="Times New Roman"/>
                <w:color w:val="000000"/>
                <w:sz w:val="14"/>
                <w:szCs w:val="14"/>
                <w:lang w:eastAsia="es-MX"/>
              </w:rPr>
            </w:pPr>
            <w:r w:rsidRPr="00046C58">
              <w:rPr>
                <w:rFonts w:ascii="Montserrat" w:eastAsia="Times New Roman" w:hAnsi="Montserrat" w:cs="Times New Roman"/>
                <w:color w:val="000000"/>
                <w:sz w:val="14"/>
                <w:szCs w:val="14"/>
                <w:lang w:eastAsia="es-MX"/>
              </w:rPr>
              <w:t>2</w:t>
            </w:r>
          </w:p>
        </w:tc>
        <w:tc>
          <w:tcPr>
            <w:tcW w:w="665" w:type="dxa"/>
            <w:tcBorders>
              <w:top w:val="nil"/>
              <w:left w:val="nil"/>
              <w:bottom w:val="dashed" w:sz="4" w:space="0" w:color="13322B"/>
              <w:right w:val="single" w:sz="4" w:space="0" w:color="13322B"/>
            </w:tcBorders>
            <w:shd w:val="clear" w:color="auto" w:fill="auto"/>
            <w:noWrap/>
            <w:vAlign w:val="center"/>
            <w:hideMark/>
          </w:tcPr>
          <w:p w14:paraId="7195274D" w14:textId="77777777" w:rsidR="00046C58" w:rsidRPr="00046C58" w:rsidRDefault="00046C58" w:rsidP="00046C58">
            <w:pPr>
              <w:spacing w:after="0" w:line="240" w:lineRule="auto"/>
              <w:jc w:val="right"/>
              <w:rPr>
                <w:rFonts w:ascii="Montserrat" w:eastAsia="Times New Roman" w:hAnsi="Montserrat" w:cs="Times New Roman"/>
                <w:color w:val="000000"/>
                <w:sz w:val="14"/>
                <w:szCs w:val="14"/>
                <w:lang w:eastAsia="es-MX"/>
              </w:rPr>
            </w:pPr>
            <w:r w:rsidRPr="00046C58">
              <w:rPr>
                <w:rFonts w:ascii="Montserrat" w:eastAsia="Times New Roman" w:hAnsi="Montserrat" w:cs="Times New Roman"/>
                <w:color w:val="000000"/>
                <w:sz w:val="14"/>
                <w:szCs w:val="14"/>
                <w:lang w:eastAsia="es-MX"/>
              </w:rPr>
              <w:t> </w:t>
            </w:r>
          </w:p>
        </w:tc>
        <w:tc>
          <w:tcPr>
            <w:tcW w:w="3059" w:type="dxa"/>
            <w:tcBorders>
              <w:top w:val="nil"/>
              <w:left w:val="nil"/>
              <w:bottom w:val="dashed" w:sz="4" w:space="0" w:color="13322B"/>
              <w:right w:val="single" w:sz="4" w:space="0" w:color="13322B"/>
            </w:tcBorders>
            <w:shd w:val="clear" w:color="auto" w:fill="auto"/>
            <w:noWrap/>
            <w:vAlign w:val="center"/>
            <w:hideMark/>
          </w:tcPr>
          <w:p w14:paraId="0211988E" w14:textId="77777777" w:rsidR="00046C58" w:rsidRPr="00046C58" w:rsidRDefault="00046C58" w:rsidP="00046C58">
            <w:pPr>
              <w:spacing w:after="0" w:line="240" w:lineRule="auto"/>
              <w:rPr>
                <w:rFonts w:ascii="Montserrat" w:eastAsia="Times New Roman" w:hAnsi="Montserrat" w:cs="Times New Roman"/>
                <w:color w:val="000000"/>
                <w:sz w:val="14"/>
                <w:szCs w:val="14"/>
                <w:lang w:eastAsia="es-MX"/>
              </w:rPr>
            </w:pPr>
            <w:r w:rsidRPr="00046C58">
              <w:rPr>
                <w:rFonts w:ascii="Montserrat" w:eastAsia="Times New Roman" w:hAnsi="Montserrat" w:cs="Times New Roman"/>
                <w:color w:val="000000"/>
                <w:sz w:val="14"/>
                <w:szCs w:val="14"/>
                <w:lang w:eastAsia="es-MX"/>
              </w:rPr>
              <w:t>Servicios de apoyo administrativo</w:t>
            </w:r>
          </w:p>
        </w:tc>
        <w:tc>
          <w:tcPr>
            <w:tcW w:w="1034" w:type="dxa"/>
            <w:tcBorders>
              <w:top w:val="nil"/>
              <w:left w:val="nil"/>
              <w:bottom w:val="dashed" w:sz="4" w:space="0" w:color="13322B"/>
              <w:right w:val="single" w:sz="4" w:space="0" w:color="13322B"/>
            </w:tcBorders>
            <w:shd w:val="clear" w:color="auto" w:fill="auto"/>
            <w:noWrap/>
            <w:vAlign w:val="center"/>
            <w:hideMark/>
          </w:tcPr>
          <w:p w14:paraId="7816427E" w14:textId="77777777" w:rsidR="00046C58" w:rsidRPr="00046C58" w:rsidRDefault="00046C58" w:rsidP="00046C58">
            <w:pPr>
              <w:spacing w:after="0" w:line="240" w:lineRule="auto"/>
              <w:jc w:val="right"/>
              <w:rPr>
                <w:rFonts w:ascii="Montserrat" w:eastAsia="Times New Roman" w:hAnsi="Montserrat" w:cs="Times New Roman"/>
                <w:color w:val="000000"/>
                <w:sz w:val="14"/>
                <w:szCs w:val="14"/>
                <w:lang w:eastAsia="es-MX"/>
              </w:rPr>
            </w:pPr>
            <w:r w:rsidRPr="00046C58">
              <w:rPr>
                <w:rFonts w:ascii="Montserrat" w:eastAsia="Times New Roman" w:hAnsi="Montserrat" w:cs="Times New Roman"/>
                <w:color w:val="000000"/>
                <w:sz w:val="14"/>
                <w:szCs w:val="14"/>
                <w:lang w:eastAsia="es-MX"/>
              </w:rPr>
              <w:t> </w:t>
            </w:r>
          </w:p>
        </w:tc>
        <w:tc>
          <w:tcPr>
            <w:tcW w:w="784" w:type="dxa"/>
            <w:tcBorders>
              <w:top w:val="nil"/>
              <w:left w:val="nil"/>
              <w:bottom w:val="dashed" w:sz="4" w:space="0" w:color="13322B"/>
              <w:right w:val="single" w:sz="4" w:space="0" w:color="13322B"/>
            </w:tcBorders>
            <w:shd w:val="clear" w:color="auto" w:fill="auto"/>
            <w:noWrap/>
            <w:vAlign w:val="center"/>
            <w:hideMark/>
          </w:tcPr>
          <w:p w14:paraId="0901E3D9" w14:textId="77777777" w:rsidR="00046C58" w:rsidRPr="00046C58" w:rsidRDefault="00046C58" w:rsidP="00046C58">
            <w:pPr>
              <w:spacing w:after="0" w:line="240" w:lineRule="auto"/>
              <w:jc w:val="right"/>
              <w:rPr>
                <w:rFonts w:ascii="Montserrat" w:eastAsia="Times New Roman" w:hAnsi="Montserrat" w:cs="Times New Roman"/>
                <w:color w:val="000000"/>
                <w:sz w:val="14"/>
                <w:szCs w:val="14"/>
                <w:lang w:eastAsia="es-MX"/>
              </w:rPr>
            </w:pPr>
            <w:r w:rsidRPr="00046C58">
              <w:rPr>
                <w:rFonts w:ascii="Montserrat" w:eastAsia="Times New Roman" w:hAnsi="Montserrat" w:cs="Times New Roman"/>
                <w:color w:val="000000"/>
                <w:sz w:val="14"/>
                <w:szCs w:val="14"/>
                <w:lang w:eastAsia="es-MX"/>
              </w:rPr>
              <w:t> </w:t>
            </w:r>
          </w:p>
        </w:tc>
        <w:tc>
          <w:tcPr>
            <w:tcW w:w="1115" w:type="dxa"/>
            <w:tcBorders>
              <w:top w:val="nil"/>
              <w:left w:val="nil"/>
              <w:bottom w:val="dashed" w:sz="4" w:space="0" w:color="13322B"/>
              <w:right w:val="single" w:sz="4" w:space="0" w:color="13322B"/>
            </w:tcBorders>
            <w:shd w:val="clear" w:color="auto" w:fill="auto"/>
            <w:noWrap/>
            <w:vAlign w:val="center"/>
            <w:hideMark/>
          </w:tcPr>
          <w:p w14:paraId="288EC0FE" w14:textId="77777777" w:rsidR="00046C58" w:rsidRPr="00046C58" w:rsidRDefault="00046C58" w:rsidP="00046C58">
            <w:pPr>
              <w:spacing w:after="0" w:line="240" w:lineRule="auto"/>
              <w:jc w:val="right"/>
              <w:rPr>
                <w:rFonts w:ascii="Montserrat" w:eastAsia="Times New Roman" w:hAnsi="Montserrat" w:cs="Times New Roman"/>
                <w:color w:val="000000"/>
                <w:sz w:val="14"/>
                <w:szCs w:val="14"/>
                <w:lang w:eastAsia="es-MX"/>
              </w:rPr>
            </w:pPr>
            <w:r w:rsidRPr="00046C58">
              <w:rPr>
                <w:rFonts w:ascii="Montserrat" w:eastAsia="Times New Roman" w:hAnsi="Montserrat" w:cs="Times New Roman"/>
                <w:color w:val="000000"/>
                <w:sz w:val="14"/>
                <w:szCs w:val="14"/>
                <w:lang w:eastAsia="es-MX"/>
              </w:rPr>
              <w:t> </w:t>
            </w:r>
          </w:p>
        </w:tc>
        <w:tc>
          <w:tcPr>
            <w:tcW w:w="1369" w:type="dxa"/>
            <w:tcBorders>
              <w:top w:val="nil"/>
              <w:left w:val="nil"/>
              <w:bottom w:val="dashed" w:sz="4" w:space="0" w:color="13322B"/>
              <w:right w:val="single" w:sz="4" w:space="0" w:color="13322B"/>
            </w:tcBorders>
            <w:shd w:val="clear" w:color="auto" w:fill="auto"/>
            <w:noWrap/>
            <w:vAlign w:val="center"/>
            <w:hideMark/>
          </w:tcPr>
          <w:p w14:paraId="078E9CDB" w14:textId="77777777" w:rsidR="00046C58" w:rsidRPr="00046C58" w:rsidRDefault="00046C58" w:rsidP="00046C58">
            <w:pPr>
              <w:spacing w:after="0" w:line="240" w:lineRule="auto"/>
              <w:jc w:val="right"/>
              <w:rPr>
                <w:rFonts w:ascii="Montserrat" w:eastAsia="Times New Roman" w:hAnsi="Montserrat" w:cs="Times New Roman"/>
                <w:color w:val="000000"/>
                <w:sz w:val="14"/>
                <w:szCs w:val="14"/>
                <w:lang w:eastAsia="es-MX"/>
              </w:rPr>
            </w:pPr>
            <w:r w:rsidRPr="00046C58">
              <w:rPr>
                <w:rFonts w:ascii="Montserrat" w:eastAsia="Times New Roman" w:hAnsi="Montserrat" w:cs="Times New Roman"/>
                <w:color w:val="000000"/>
                <w:sz w:val="14"/>
                <w:szCs w:val="14"/>
                <w:lang w:eastAsia="es-MX"/>
              </w:rPr>
              <w:t> </w:t>
            </w:r>
          </w:p>
        </w:tc>
        <w:tc>
          <w:tcPr>
            <w:tcW w:w="2474" w:type="dxa"/>
            <w:tcBorders>
              <w:top w:val="nil"/>
              <w:left w:val="nil"/>
              <w:bottom w:val="dashed" w:sz="4" w:space="0" w:color="13322B"/>
              <w:right w:val="single" w:sz="4" w:space="0" w:color="13322B"/>
            </w:tcBorders>
            <w:shd w:val="clear" w:color="auto" w:fill="auto"/>
            <w:noWrap/>
            <w:vAlign w:val="center"/>
            <w:hideMark/>
          </w:tcPr>
          <w:p w14:paraId="0524231A" w14:textId="77777777" w:rsidR="00046C58" w:rsidRPr="00046C58" w:rsidRDefault="00046C58" w:rsidP="00046C58">
            <w:pPr>
              <w:spacing w:after="0" w:line="240" w:lineRule="auto"/>
              <w:jc w:val="right"/>
              <w:rPr>
                <w:rFonts w:ascii="Montserrat" w:eastAsia="Times New Roman" w:hAnsi="Montserrat" w:cs="Times New Roman"/>
                <w:color w:val="000000"/>
                <w:sz w:val="14"/>
                <w:szCs w:val="14"/>
                <w:lang w:eastAsia="es-MX"/>
              </w:rPr>
            </w:pPr>
            <w:r w:rsidRPr="00046C58">
              <w:rPr>
                <w:rFonts w:ascii="Montserrat" w:eastAsia="Times New Roman" w:hAnsi="Montserrat" w:cs="Times New Roman"/>
                <w:color w:val="000000"/>
                <w:sz w:val="14"/>
                <w:szCs w:val="14"/>
                <w:lang w:eastAsia="es-MX"/>
              </w:rPr>
              <w:t> </w:t>
            </w:r>
          </w:p>
        </w:tc>
      </w:tr>
      <w:tr w:rsidR="00046C58" w:rsidRPr="00046C58" w14:paraId="1CBAB5C8" w14:textId="77777777" w:rsidTr="00046C58">
        <w:trPr>
          <w:trHeight w:val="271"/>
          <w:jc w:val="center"/>
        </w:trPr>
        <w:tc>
          <w:tcPr>
            <w:tcW w:w="1339" w:type="dxa"/>
            <w:vMerge/>
            <w:tcBorders>
              <w:top w:val="nil"/>
              <w:left w:val="single" w:sz="4" w:space="0" w:color="13322B"/>
              <w:bottom w:val="single" w:sz="4" w:space="0" w:color="13322B"/>
              <w:right w:val="single" w:sz="4" w:space="0" w:color="13322B"/>
            </w:tcBorders>
            <w:vAlign w:val="center"/>
            <w:hideMark/>
          </w:tcPr>
          <w:p w14:paraId="3B00C247" w14:textId="77777777" w:rsidR="00046C58" w:rsidRPr="00046C58" w:rsidRDefault="00046C58" w:rsidP="00046C58">
            <w:pPr>
              <w:spacing w:after="0" w:line="240" w:lineRule="auto"/>
              <w:rPr>
                <w:rFonts w:ascii="Montserrat" w:eastAsia="Times New Roman" w:hAnsi="Montserrat" w:cs="Times New Roman"/>
                <w:b/>
                <w:bCs/>
                <w:color w:val="000000"/>
                <w:sz w:val="14"/>
                <w:szCs w:val="14"/>
                <w:lang w:eastAsia="es-MX"/>
              </w:rPr>
            </w:pPr>
          </w:p>
        </w:tc>
        <w:tc>
          <w:tcPr>
            <w:tcW w:w="1264" w:type="dxa"/>
            <w:tcBorders>
              <w:top w:val="nil"/>
              <w:left w:val="nil"/>
              <w:bottom w:val="dashed" w:sz="4" w:space="0" w:color="13322B"/>
              <w:right w:val="single" w:sz="4" w:space="0" w:color="13322B"/>
            </w:tcBorders>
            <w:shd w:val="clear" w:color="auto" w:fill="auto"/>
            <w:noWrap/>
            <w:vAlign w:val="center"/>
            <w:hideMark/>
          </w:tcPr>
          <w:p w14:paraId="2729F310" w14:textId="77777777" w:rsidR="00046C58" w:rsidRPr="00046C58" w:rsidRDefault="00046C58" w:rsidP="00046C58">
            <w:pPr>
              <w:spacing w:after="0" w:line="240" w:lineRule="auto"/>
              <w:jc w:val="right"/>
              <w:rPr>
                <w:rFonts w:ascii="Montserrat" w:eastAsia="Times New Roman" w:hAnsi="Montserrat" w:cs="Times New Roman"/>
                <w:color w:val="000000"/>
                <w:sz w:val="14"/>
                <w:szCs w:val="14"/>
                <w:lang w:eastAsia="es-MX"/>
              </w:rPr>
            </w:pPr>
            <w:r w:rsidRPr="00046C58">
              <w:rPr>
                <w:rFonts w:ascii="Montserrat" w:eastAsia="Times New Roman" w:hAnsi="Montserrat" w:cs="Times New Roman"/>
                <w:color w:val="000000"/>
                <w:sz w:val="14"/>
                <w:szCs w:val="14"/>
                <w:lang w:eastAsia="es-MX"/>
              </w:rPr>
              <w:t>2</w:t>
            </w:r>
          </w:p>
        </w:tc>
        <w:tc>
          <w:tcPr>
            <w:tcW w:w="606" w:type="dxa"/>
            <w:tcBorders>
              <w:top w:val="nil"/>
              <w:left w:val="nil"/>
              <w:bottom w:val="dashed" w:sz="4" w:space="0" w:color="13322B"/>
              <w:right w:val="single" w:sz="4" w:space="0" w:color="13322B"/>
            </w:tcBorders>
            <w:shd w:val="clear" w:color="auto" w:fill="auto"/>
            <w:noWrap/>
            <w:vAlign w:val="center"/>
            <w:hideMark/>
          </w:tcPr>
          <w:p w14:paraId="0F5E7B6A" w14:textId="77777777" w:rsidR="00046C58" w:rsidRPr="00046C58" w:rsidRDefault="00046C58" w:rsidP="00046C58">
            <w:pPr>
              <w:spacing w:after="0" w:line="240" w:lineRule="auto"/>
              <w:jc w:val="right"/>
              <w:rPr>
                <w:rFonts w:ascii="Montserrat" w:eastAsia="Times New Roman" w:hAnsi="Montserrat" w:cs="Times New Roman"/>
                <w:color w:val="000000"/>
                <w:sz w:val="14"/>
                <w:szCs w:val="14"/>
                <w:lang w:eastAsia="es-MX"/>
              </w:rPr>
            </w:pPr>
            <w:r w:rsidRPr="00046C58">
              <w:rPr>
                <w:rFonts w:ascii="Montserrat" w:eastAsia="Times New Roman" w:hAnsi="Montserrat" w:cs="Times New Roman"/>
                <w:color w:val="000000"/>
                <w:sz w:val="14"/>
                <w:szCs w:val="14"/>
                <w:lang w:eastAsia="es-MX"/>
              </w:rPr>
              <w:t>2</w:t>
            </w:r>
          </w:p>
        </w:tc>
        <w:tc>
          <w:tcPr>
            <w:tcW w:w="665" w:type="dxa"/>
            <w:tcBorders>
              <w:top w:val="nil"/>
              <w:left w:val="nil"/>
              <w:bottom w:val="dashed" w:sz="4" w:space="0" w:color="13322B"/>
              <w:right w:val="single" w:sz="4" w:space="0" w:color="13322B"/>
            </w:tcBorders>
            <w:shd w:val="clear" w:color="auto" w:fill="auto"/>
            <w:noWrap/>
            <w:vAlign w:val="center"/>
            <w:hideMark/>
          </w:tcPr>
          <w:p w14:paraId="36B159BD" w14:textId="77777777" w:rsidR="00046C58" w:rsidRPr="00046C58" w:rsidRDefault="00046C58" w:rsidP="00046C58">
            <w:pPr>
              <w:spacing w:after="0" w:line="240" w:lineRule="auto"/>
              <w:jc w:val="right"/>
              <w:rPr>
                <w:rFonts w:ascii="Montserrat" w:eastAsia="Times New Roman" w:hAnsi="Montserrat" w:cs="Times New Roman"/>
                <w:color w:val="000000"/>
                <w:sz w:val="14"/>
                <w:szCs w:val="14"/>
                <w:lang w:eastAsia="es-MX"/>
              </w:rPr>
            </w:pPr>
            <w:r w:rsidRPr="00046C58">
              <w:rPr>
                <w:rFonts w:ascii="Montserrat" w:eastAsia="Times New Roman" w:hAnsi="Montserrat" w:cs="Times New Roman"/>
                <w:color w:val="000000"/>
                <w:sz w:val="14"/>
                <w:szCs w:val="14"/>
                <w:lang w:eastAsia="es-MX"/>
              </w:rPr>
              <w:t xml:space="preserve">M001 </w:t>
            </w:r>
          </w:p>
        </w:tc>
        <w:tc>
          <w:tcPr>
            <w:tcW w:w="3059" w:type="dxa"/>
            <w:tcBorders>
              <w:top w:val="nil"/>
              <w:left w:val="nil"/>
              <w:bottom w:val="dashed" w:sz="4" w:space="0" w:color="13322B"/>
              <w:right w:val="single" w:sz="4" w:space="0" w:color="13322B"/>
            </w:tcBorders>
            <w:shd w:val="clear" w:color="auto" w:fill="auto"/>
            <w:noWrap/>
            <w:vAlign w:val="center"/>
            <w:hideMark/>
          </w:tcPr>
          <w:p w14:paraId="4CCC8565" w14:textId="77777777" w:rsidR="00046C58" w:rsidRPr="00046C58" w:rsidRDefault="00046C58" w:rsidP="00046C58">
            <w:pPr>
              <w:spacing w:after="0" w:line="240" w:lineRule="auto"/>
              <w:rPr>
                <w:rFonts w:ascii="Montserrat" w:eastAsia="Times New Roman" w:hAnsi="Montserrat" w:cs="Times New Roman"/>
                <w:color w:val="000000"/>
                <w:sz w:val="14"/>
                <w:szCs w:val="14"/>
                <w:lang w:eastAsia="es-MX"/>
              </w:rPr>
            </w:pPr>
            <w:r w:rsidRPr="00046C58">
              <w:rPr>
                <w:rFonts w:ascii="Montserrat" w:eastAsia="Times New Roman" w:hAnsi="Montserrat" w:cs="Times New Roman"/>
                <w:color w:val="000000"/>
                <w:sz w:val="14"/>
                <w:szCs w:val="14"/>
                <w:lang w:eastAsia="es-MX"/>
              </w:rPr>
              <w:t>Actividades de apoyo administrativo</w:t>
            </w:r>
          </w:p>
        </w:tc>
        <w:tc>
          <w:tcPr>
            <w:tcW w:w="1034" w:type="dxa"/>
            <w:tcBorders>
              <w:top w:val="nil"/>
              <w:left w:val="nil"/>
              <w:bottom w:val="dashed" w:sz="4" w:space="0" w:color="13322B"/>
              <w:right w:val="single" w:sz="4" w:space="0" w:color="13322B"/>
            </w:tcBorders>
            <w:shd w:val="clear" w:color="auto" w:fill="auto"/>
            <w:noWrap/>
            <w:vAlign w:val="center"/>
            <w:hideMark/>
          </w:tcPr>
          <w:p w14:paraId="5D265672" w14:textId="77777777" w:rsidR="00046C58" w:rsidRPr="00046C58" w:rsidRDefault="00046C58" w:rsidP="00046C58">
            <w:pPr>
              <w:spacing w:after="0" w:line="240" w:lineRule="auto"/>
              <w:jc w:val="right"/>
              <w:rPr>
                <w:rFonts w:ascii="Montserrat" w:eastAsia="Times New Roman" w:hAnsi="Montserrat" w:cs="Times New Roman"/>
                <w:color w:val="000000"/>
                <w:sz w:val="14"/>
                <w:szCs w:val="14"/>
                <w:lang w:eastAsia="es-MX"/>
              </w:rPr>
            </w:pPr>
            <w:r w:rsidRPr="00046C58">
              <w:rPr>
                <w:rFonts w:ascii="Montserrat" w:eastAsia="Times New Roman" w:hAnsi="Montserrat" w:cs="Times New Roman"/>
                <w:color w:val="000000"/>
                <w:sz w:val="14"/>
                <w:szCs w:val="14"/>
                <w:lang w:eastAsia="es-MX"/>
              </w:rPr>
              <w:t>HC.1</w:t>
            </w:r>
          </w:p>
        </w:tc>
        <w:tc>
          <w:tcPr>
            <w:tcW w:w="784" w:type="dxa"/>
            <w:tcBorders>
              <w:top w:val="nil"/>
              <w:left w:val="nil"/>
              <w:bottom w:val="dashed" w:sz="4" w:space="0" w:color="13322B"/>
              <w:right w:val="single" w:sz="4" w:space="0" w:color="13322B"/>
            </w:tcBorders>
            <w:shd w:val="clear" w:color="auto" w:fill="auto"/>
            <w:noWrap/>
            <w:vAlign w:val="center"/>
            <w:hideMark/>
          </w:tcPr>
          <w:p w14:paraId="22CF3CB1" w14:textId="77777777" w:rsidR="00046C58" w:rsidRPr="00046C58" w:rsidRDefault="00046C58" w:rsidP="00046C58">
            <w:pPr>
              <w:spacing w:after="0" w:line="240" w:lineRule="auto"/>
              <w:jc w:val="right"/>
              <w:rPr>
                <w:rFonts w:ascii="Montserrat" w:eastAsia="Times New Roman" w:hAnsi="Montserrat" w:cs="Times New Roman"/>
                <w:color w:val="000000"/>
                <w:sz w:val="14"/>
                <w:szCs w:val="14"/>
                <w:lang w:eastAsia="es-MX"/>
              </w:rPr>
            </w:pPr>
            <w:r w:rsidRPr="00046C58">
              <w:rPr>
                <w:rFonts w:ascii="Montserrat" w:eastAsia="Times New Roman" w:hAnsi="Montserrat" w:cs="Times New Roman"/>
                <w:color w:val="000000"/>
                <w:sz w:val="14"/>
                <w:szCs w:val="14"/>
                <w:lang w:eastAsia="es-MX"/>
              </w:rPr>
              <w:t>HC.1.1</w:t>
            </w:r>
          </w:p>
        </w:tc>
        <w:tc>
          <w:tcPr>
            <w:tcW w:w="1115" w:type="dxa"/>
            <w:tcBorders>
              <w:top w:val="nil"/>
              <w:left w:val="nil"/>
              <w:bottom w:val="dashed" w:sz="4" w:space="0" w:color="13322B"/>
              <w:right w:val="single" w:sz="4" w:space="0" w:color="13322B"/>
            </w:tcBorders>
            <w:shd w:val="clear" w:color="auto" w:fill="auto"/>
            <w:noWrap/>
            <w:vAlign w:val="center"/>
            <w:hideMark/>
          </w:tcPr>
          <w:p w14:paraId="03580DA6" w14:textId="77777777" w:rsidR="00046C58" w:rsidRPr="00046C58" w:rsidRDefault="00046C58" w:rsidP="00046C58">
            <w:pPr>
              <w:spacing w:after="0" w:line="240" w:lineRule="auto"/>
              <w:jc w:val="right"/>
              <w:rPr>
                <w:rFonts w:ascii="Montserrat" w:eastAsia="Times New Roman" w:hAnsi="Montserrat" w:cs="Times New Roman"/>
                <w:color w:val="000000"/>
                <w:sz w:val="14"/>
                <w:szCs w:val="14"/>
                <w:lang w:eastAsia="es-MX"/>
              </w:rPr>
            </w:pPr>
            <w:r w:rsidRPr="00046C58">
              <w:rPr>
                <w:rFonts w:ascii="Montserrat" w:eastAsia="Times New Roman" w:hAnsi="Montserrat" w:cs="Times New Roman"/>
                <w:color w:val="000000"/>
                <w:sz w:val="14"/>
                <w:szCs w:val="14"/>
                <w:lang w:eastAsia="es-MX"/>
              </w:rPr>
              <w:t>HC.1.1.2</w:t>
            </w:r>
          </w:p>
        </w:tc>
        <w:tc>
          <w:tcPr>
            <w:tcW w:w="1369" w:type="dxa"/>
            <w:tcBorders>
              <w:top w:val="nil"/>
              <w:left w:val="nil"/>
              <w:bottom w:val="dashed" w:sz="4" w:space="0" w:color="13322B"/>
              <w:right w:val="single" w:sz="4" w:space="0" w:color="13322B"/>
            </w:tcBorders>
            <w:shd w:val="clear" w:color="auto" w:fill="auto"/>
            <w:noWrap/>
            <w:vAlign w:val="center"/>
            <w:hideMark/>
          </w:tcPr>
          <w:p w14:paraId="64104762" w14:textId="77777777" w:rsidR="00046C58" w:rsidRPr="00046C58" w:rsidRDefault="00046C58" w:rsidP="00046C58">
            <w:pPr>
              <w:spacing w:after="0" w:line="240" w:lineRule="auto"/>
              <w:jc w:val="right"/>
              <w:rPr>
                <w:rFonts w:ascii="Montserrat" w:eastAsia="Times New Roman" w:hAnsi="Montserrat" w:cs="Times New Roman"/>
                <w:color w:val="000000"/>
                <w:sz w:val="14"/>
                <w:szCs w:val="14"/>
                <w:lang w:eastAsia="es-MX"/>
              </w:rPr>
            </w:pPr>
            <w:r w:rsidRPr="00046C58">
              <w:rPr>
                <w:rFonts w:ascii="Montserrat" w:eastAsia="Times New Roman" w:hAnsi="Montserrat" w:cs="Times New Roman"/>
                <w:color w:val="000000"/>
                <w:sz w:val="14"/>
                <w:szCs w:val="14"/>
                <w:lang w:eastAsia="es-MX"/>
              </w:rPr>
              <w:t> </w:t>
            </w:r>
          </w:p>
        </w:tc>
        <w:tc>
          <w:tcPr>
            <w:tcW w:w="2474" w:type="dxa"/>
            <w:tcBorders>
              <w:top w:val="nil"/>
              <w:left w:val="nil"/>
              <w:bottom w:val="dashed" w:sz="4" w:space="0" w:color="13322B"/>
              <w:right w:val="single" w:sz="4" w:space="0" w:color="13322B"/>
            </w:tcBorders>
            <w:shd w:val="clear" w:color="auto" w:fill="auto"/>
            <w:noWrap/>
            <w:vAlign w:val="center"/>
            <w:hideMark/>
          </w:tcPr>
          <w:p w14:paraId="5F8F6FA3" w14:textId="77777777" w:rsidR="00046C58" w:rsidRPr="00046C58" w:rsidRDefault="00046C58" w:rsidP="00046C58">
            <w:pPr>
              <w:spacing w:after="0" w:line="240" w:lineRule="auto"/>
              <w:rPr>
                <w:rFonts w:ascii="Montserrat" w:eastAsia="Times New Roman" w:hAnsi="Montserrat" w:cs="Times New Roman"/>
                <w:color w:val="000000"/>
                <w:sz w:val="14"/>
                <w:szCs w:val="14"/>
                <w:lang w:eastAsia="es-MX"/>
              </w:rPr>
            </w:pPr>
            <w:r w:rsidRPr="00046C58">
              <w:rPr>
                <w:rFonts w:ascii="Montserrat" w:eastAsia="Times New Roman" w:hAnsi="Montserrat" w:cs="Times New Roman"/>
                <w:color w:val="000000"/>
                <w:sz w:val="14"/>
                <w:szCs w:val="14"/>
                <w:lang w:eastAsia="es-MX"/>
              </w:rPr>
              <w:t>Atención curativa hospitalaria especializada</w:t>
            </w:r>
          </w:p>
        </w:tc>
      </w:tr>
      <w:tr w:rsidR="00046C58" w:rsidRPr="00046C58" w14:paraId="403948C4" w14:textId="77777777" w:rsidTr="00046C58">
        <w:trPr>
          <w:trHeight w:val="271"/>
          <w:jc w:val="center"/>
        </w:trPr>
        <w:tc>
          <w:tcPr>
            <w:tcW w:w="1339" w:type="dxa"/>
            <w:vMerge/>
            <w:tcBorders>
              <w:top w:val="nil"/>
              <w:left w:val="single" w:sz="4" w:space="0" w:color="13322B"/>
              <w:bottom w:val="single" w:sz="4" w:space="0" w:color="13322B"/>
              <w:right w:val="single" w:sz="4" w:space="0" w:color="13322B"/>
            </w:tcBorders>
            <w:vAlign w:val="center"/>
            <w:hideMark/>
          </w:tcPr>
          <w:p w14:paraId="41DC6CE8" w14:textId="77777777" w:rsidR="00046C58" w:rsidRPr="00046C58" w:rsidRDefault="00046C58" w:rsidP="00046C58">
            <w:pPr>
              <w:spacing w:after="0" w:line="240" w:lineRule="auto"/>
              <w:rPr>
                <w:rFonts w:ascii="Montserrat" w:eastAsia="Times New Roman" w:hAnsi="Montserrat" w:cs="Times New Roman"/>
                <w:b/>
                <w:bCs/>
                <w:color w:val="000000"/>
                <w:sz w:val="14"/>
                <w:szCs w:val="14"/>
                <w:lang w:eastAsia="es-MX"/>
              </w:rPr>
            </w:pPr>
          </w:p>
        </w:tc>
        <w:tc>
          <w:tcPr>
            <w:tcW w:w="1264" w:type="dxa"/>
            <w:tcBorders>
              <w:top w:val="nil"/>
              <w:left w:val="nil"/>
              <w:bottom w:val="dashed" w:sz="4" w:space="0" w:color="13322B"/>
              <w:right w:val="single" w:sz="4" w:space="0" w:color="13322B"/>
            </w:tcBorders>
            <w:shd w:val="clear" w:color="auto" w:fill="auto"/>
            <w:noWrap/>
            <w:vAlign w:val="center"/>
            <w:hideMark/>
          </w:tcPr>
          <w:p w14:paraId="404AE369" w14:textId="77777777" w:rsidR="00046C58" w:rsidRPr="00046C58" w:rsidRDefault="00046C58" w:rsidP="00046C58">
            <w:pPr>
              <w:spacing w:after="0" w:line="240" w:lineRule="auto"/>
              <w:jc w:val="right"/>
              <w:rPr>
                <w:rFonts w:ascii="Montserrat" w:eastAsia="Times New Roman" w:hAnsi="Montserrat" w:cs="Times New Roman"/>
                <w:color w:val="000000"/>
                <w:sz w:val="14"/>
                <w:szCs w:val="14"/>
                <w:lang w:eastAsia="es-MX"/>
              </w:rPr>
            </w:pPr>
            <w:r w:rsidRPr="00046C58">
              <w:rPr>
                <w:rFonts w:ascii="Montserrat" w:eastAsia="Times New Roman" w:hAnsi="Montserrat" w:cs="Times New Roman"/>
                <w:color w:val="000000"/>
                <w:sz w:val="14"/>
                <w:szCs w:val="14"/>
                <w:lang w:eastAsia="es-MX"/>
              </w:rPr>
              <w:t>2</w:t>
            </w:r>
          </w:p>
        </w:tc>
        <w:tc>
          <w:tcPr>
            <w:tcW w:w="606" w:type="dxa"/>
            <w:tcBorders>
              <w:top w:val="nil"/>
              <w:left w:val="nil"/>
              <w:bottom w:val="dashed" w:sz="4" w:space="0" w:color="13322B"/>
              <w:right w:val="single" w:sz="4" w:space="0" w:color="13322B"/>
            </w:tcBorders>
            <w:shd w:val="clear" w:color="auto" w:fill="auto"/>
            <w:noWrap/>
            <w:vAlign w:val="center"/>
            <w:hideMark/>
          </w:tcPr>
          <w:p w14:paraId="140318E6" w14:textId="77777777" w:rsidR="00046C58" w:rsidRPr="00046C58" w:rsidRDefault="00046C58" w:rsidP="00046C58">
            <w:pPr>
              <w:spacing w:after="0" w:line="240" w:lineRule="auto"/>
              <w:jc w:val="right"/>
              <w:rPr>
                <w:rFonts w:ascii="Montserrat" w:eastAsia="Times New Roman" w:hAnsi="Montserrat" w:cs="Times New Roman"/>
                <w:color w:val="000000"/>
                <w:sz w:val="14"/>
                <w:szCs w:val="14"/>
                <w:lang w:eastAsia="es-MX"/>
              </w:rPr>
            </w:pPr>
            <w:r w:rsidRPr="00046C58">
              <w:rPr>
                <w:rFonts w:ascii="Montserrat" w:eastAsia="Times New Roman" w:hAnsi="Montserrat" w:cs="Times New Roman"/>
                <w:color w:val="000000"/>
                <w:sz w:val="14"/>
                <w:szCs w:val="14"/>
                <w:lang w:eastAsia="es-MX"/>
              </w:rPr>
              <w:t>2</w:t>
            </w:r>
          </w:p>
        </w:tc>
        <w:tc>
          <w:tcPr>
            <w:tcW w:w="665" w:type="dxa"/>
            <w:tcBorders>
              <w:top w:val="nil"/>
              <w:left w:val="nil"/>
              <w:bottom w:val="dashed" w:sz="4" w:space="0" w:color="13322B"/>
              <w:right w:val="single" w:sz="4" w:space="0" w:color="13322B"/>
            </w:tcBorders>
            <w:shd w:val="clear" w:color="auto" w:fill="auto"/>
            <w:noWrap/>
            <w:vAlign w:val="center"/>
            <w:hideMark/>
          </w:tcPr>
          <w:p w14:paraId="55DEFCA8" w14:textId="77777777" w:rsidR="00046C58" w:rsidRPr="00046C58" w:rsidRDefault="00046C58" w:rsidP="00046C58">
            <w:pPr>
              <w:spacing w:after="0" w:line="240" w:lineRule="auto"/>
              <w:jc w:val="right"/>
              <w:rPr>
                <w:rFonts w:ascii="Montserrat" w:eastAsia="Times New Roman" w:hAnsi="Montserrat" w:cs="Times New Roman"/>
                <w:color w:val="000000"/>
                <w:sz w:val="14"/>
                <w:szCs w:val="14"/>
                <w:lang w:eastAsia="es-MX"/>
              </w:rPr>
            </w:pPr>
            <w:r w:rsidRPr="00046C58">
              <w:rPr>
                <w:rFonts w:ascii="Montserrat" w:eastAsia="Times New Roman" w:hAnsi="Montserrat" w:cs="Times New Roman"/>
                <w:color w:val="000000"/>
                <w:sz w:val="14"/>
                <w:szCs w:val="14"/>
                <w:lang w:eastAsia="es-MX"/>
              </w:rPr>
              <w:t xml:space="preserve">W001 </w:t>
            </w:r>
          </w:p>
        </w:tc>
        <w:tc>
          <w:tcPr>
            <w:tcW w:w="3059" w:type="dxa"/>
            <w:tcBorders>
              <w:top w:val="nil"/>
              <w:left w:val="nil"/>
              <w:bottom w:val="dashed" w:sz="4" w:space="0" w:color="13322B"/>
              <w:right w:val="single" w:sz="4" w:space="0" w:color="13322B"/>
            </w:tcBorders>
            <w:shd w:val="clear" w:color="auto" w:fill="auto"/>
            <w:noWrap/>
            <w:vAlign w:val="center"/>
            <w:hideMark/>
          </w:tcPr>
          <w:p w14:paraId="668F8F59" w14:textId="77777777" w:rsidR="00046C58" w:rsidRPr="00046C58" w:rsidRDefault="00046C58" w:rsidP="00046C58">
            <w:pPr>
              <w:spacing w:after="0" w:line="240" w:lineRule="auto"/>
              <w:rPr>
                <w:rFonts w:ascii="Montserrat" w:eastAsia="Times New Roman" w:hAnsi="Montserrat" w:cs="Times New Roman"/>
                <w:color w:val="000000"/>
                <w:sz w:val="14"/>
                <w:szCs w:val="14"/>
                <w:lang w:eastAsia="es-MX"/>
              </w:rPr>
            </w:pPr>
            <w:r w:rsidRPr="00046C58">
              <w:rPr>
                <w:rFonts w:ascii="Montserrat" w:eastAsia="Times New Roman" w:hAnsi="Montserrat" w:cs="Times New Roman"/>
                <w:color w:val="000000"/>
                <w:sz w:val="14"/>
                <w:szCs w:val="14"/>
                <w:lang w:eastAsia="es-MX"/>
              </w:rPr>
              <w:t>Operaciones Ajenas</w:t>
            </w:r>
          </w:p>
        </w:tc>
        <w:tc>
          <w:tcPr>
            <w:tcW w:w="1034" w:type="dxa"/>
            <w:tcBorders>
              <w:top w:val="nil"/>
              <w:left w:val="nil"/>
              <w:bottom w:val="dashed" w:sz="4" w:space="0" w:color="13322B"/>
              <w:right w:val="single" w:sz="4" w:space="0" w:color="13322B"/>
            </w:tcBorders>
            <w:shd w:val="clear" w:color="auto" w:fill="auto"/>
            <w:noWrap/>
            <w:vAlign w:val="center"/>
            <w:hideMark/>
          </w:tcPr>
          <w:p w14:paraId="2C7B2CC3" w14:textId="77777777" w:rsidR="00046C58" w:rsidRPr="00046C58" w:rsidRDefault="00046C58" w:rsidP="00046C58">
            <w:pPr>
              <w:spacing w:after="0" w:line="240" w:lineRule="auto"/>
              <w:jc w:val="right"/>
              <w:rPr>
                <w:rFonts w:ascii="Montserrat" w:eastAsia="Times New Roman" w:hAnsi="Montserrat" w:cs="Times New Roman"/>
                <w:color w:val="000000"/>
                <w:sz w:val="14"/>
                <w:szCs w:val="14"/>
                <w:lang w:eastAsia="es-MX"/>
              </w:rPr>
            </w:pPr>
            <w:r w:rsidRPr="00046C58">
              <w:rPr>
                <w:rFonts w:ascii="Montserrat" w:eastAsia="Times New Roman" w:hAnsi="Montserrat" w:cs="Times New Roman"/>
                <w:color w:val="000000"/>
                <w:sz w:val="14"/>
                <w:szCs w:val="14"/>
                <w:lang w:eastAsia="es-MX"/>
              </w:rPr>
              <w:t>HC.1</w:t>
            </w:r>
          </w:p>
        </w:tc>
        <w:tc>
          <w:tcPr>
            <w:tcW w:w="784" w:type="dxa"/>
            <w:tcBorders>
              <w:top w:val="nil"/>
              <w:left w:val="nil"/>
              <w:bottom w:val="dashed" w:sz="4" w:space="0" w:color="13322B"/>
              <w:right w:val="single" w:sz="4" w:space="0" w:color="13322B"/>
            </w:tcBorders>
            <w:shd w:val="clear" w:color="auto" w:fill="auto"/>
            <w:noWrap/>
            <w:vAlign w:val="center"/>
            <w:hideMark/>
          </w:tcPr>
          <w:p w14:paraId="0C71101B" w14:textId="77777777" w:rsidR="00046C58" w:rsidRPr="00046C58" w:rsidRDefault="00046C58" w:rsidP="00046C58">
            <w:pPr>
              <w:spacing w:after="0" w:line="240" w:lineRule="auto"/>
              <w:jc w:val="right"/>
              <w:rPr>
                <w:rFonts w:ascii="Montserrat" w:eastAsia="Times New Roman" w:hAnsi="Montserrat" w:cs="Times New Roman"/>
                <w:color w:val="000000"/>
                <w:sz w:val="14"/>
                <w:szCs w:val="14"/>
                <w:lang w:eastAsia="es-MX"/>
              </w:rPr>
            </w:pPr>
            <w:r w:rsidRPr="00046C58">
              <w:rPr>
                <w:rFonts w:ascii="Montserrat" w:eastAsia="Times New Roman" w:hAnsi="Montserrat" w:cs="Times New Roman"/>
                <w:color w:val="000000"/>
                <w:sz w:val="14"/>
                <w:szCs w:val="14"/>
                <w:lang w:eastAsia="es-MX"/>
              </w:rPr>
              <w:t>HC.1.1</w:t>
            </w:r>
          </w:p>
        </w:tc>
        <w:tc>
          <w:tcPr>
            <w:tcW w:w="1115" w:type="dxa"/>
            <w:tcBorders>
              <w:top w:val="nil"/>
              <w:left w:val="nil"/>
              <w:bottom w:val="dashed" w:sz="4" w:space="0" w:color="13322B"/>
              <w:right w:val="single" w:sz="4" w:space="0" w:color="13322B"/>
            </w:tcBorders>
            <w:shd w:val="clear" w:color="auto" w:fill="auto"/>
            <w:noWrap/>
            <w:vAlign w:val="center"/>
            <w:hideMark/>
          </w:tcPr>
          <w:p w14:paraId="6883986C" w14:textId="77777777" w:rsidR="00046C58" w:rsidRPr="00046C58" w:rsidRDefault="00046C58" w:rsidP="00046C58">
            <w:pPr>
              <w:spacing w:after="0" w:line="240" w:lineRule="auto"/>
              <w:jc w:val="right"/>
              <w:rPr>
                <w:rFonts w:ascii="Montserrat" w:eastAsia="Times New Roman" w:hAnsi="Montserrat" w:cs="Times New Roman"/>
                <w:color w:val="000000"/>
                <w:sz w:val="14"/>
                <w:szCs w:val="14"/>
                <w:lang w:eastAsia="es-MX"/>
              </w:rPr>
            </w:pPr>
            <w:r w:rsidRPr="00046C58">
              <w:rPr>
                <w:rFonts w:ascii="Montserrat" w:eastAsia="Times New Roman" w:hAnsi="Montserrat" w:cs="Times New Roman"/>
                <w:color w:val="000000"/>
                <w:sz w:val="14"/>
                <w:szCs w:val="14"/>
                <w:lang w:eastAsia="es-MX"/>
              </w:rPr>
              <w:t>HC.1.1.2</w:t>
            </w:r>
          </w:p>
        </w:tc>
        <w:tc>
          <w:tcPr>
            <w:tcW w:w="1369" w:type="dxa"/>
            <w:tcBorders>
              <w:top w:val="nil"/>
              <w:left w:val="nil"/>
              <w:bottom w:val="dashed" w:sz="4" w:space="0" w:color="13322B"/>
              <w:right w:val="single" w:sz="4" w:space="0" w:color="13322B"/>
            </w:tcBorders>
            <w:shd w:val="clear" w:color="auto" w:fill="auto"/>
            <w:noWrap/>
            <w:vAlign w:val="center"/>
            <w:hideMark/>
          </w:tcPr>
          <w:p w14:paraId="1B7B656B" w14:textId="77777777" w:rsidR="00046C58" w:rsidRPr="00046C58" w:rsidRDefault="00046C58" w:rsidP="00046C58">
            <w:pPr>
              <w:spacing w:after="0" w:line="240" w:lineRule="auto"/>
              <w:jc w:val="right"/>
              <w:rPr>
                <w:rFonts w:ascii="Montserrat" w:eastAsia="Times New Roman" w:hAnsi="Montserrat" w:cs="Times New Roman"/>
                <w:color w:val="000000"/>
                <w:sz w:val="14"/>
                <w:szCs w:val="14"/>
                <w:lang w:eastAsia="es-MX"/>
              </w:rPr>
            </w:pPr>
            <w:r w:rsidRPr="00046C58">
              <w:rPr>
                <w:rFonts w:ascii="Montserrat" w:eastAsia="Times New Roman" w:hAnsi="Montserrat" w:cs="Times New Roman"/>
                <w:color w:val="000000"/>
                <w:sz w:val="14"/>
                <w:szCs w:val="14"/>
                <w:lang w:eastAsia="es-MX"/>
              </w:rPr>
              <w:t> </w:t>
            </w:r>
          </w:p>
        </w:tc>
        <w:tc>
          <w:tcPr>
            <w:tcW w:w="2474" w:type="dxa"/>
            <w:tcBorders>
              <w:top w:val="nil"/>
              <w:left w:val="nil"/>
              <w:bottom w:val="dashed" w:sz="4" w:space="0" w:color="13322B"/>
              <w:right w:val="single" w:sz="4" w:space="0" w:color="13322B"/>
            </w:tcBorders>
            <w:shd w:val="clear" w:color="auto" w:fill="auto"/>
            <w:noWrap/>
            <w:vAlign w:val="center"/>
            <w:hideMark/>
          </w:tcPr>
          <w:p w14:paraId="67EE68D9" w14:textId="77777777" w:rsidR="00046C58" w:rsidRPr="00046C58" w:rsidRDefault="00046C58" w:rsidP="00046C58">
            <w:pPr>
              <w:spacing w:after="0" w:line="240" w:lineRule="auto"/>
              <w:rPr>
                <w:rFonts w:ascii="Montserrat" w:eastAsia="Times New Roman" w:hAnsi="Montserrat" w:cs="Times New Roman"/>
                <w:color w:val="000000"/>
                <w:sz w:val="14"/>
                <w:szCs w:val="14"/>
                <w:lang w:eastAsia="es-MX"/>
              </w:rPr>
            </w:pPr>
            <w:r w:rsidRPr="00046C58">
              <w:rPr>
                <w:rFonts w:ascii="Montserrat" w:eastAsia="Times New Roman" w:hAnsi="Montserrat" w:cs="Times New Roman"/>
                <w:color w:val="000000"/>
                <w:sz w:val="14"/>
                <w:szCs w:val="14"/>
                <w:lang w:eastAsia="es-MX"/>
              </w:rPr>
              <w:t>Atención curativa hospitalaria especializada</w:t>
            </w:r>
          </w:p>
        </w:tc>
      </w:tr>
      <w:tr w:rsidR="00046C58" w:rsidRPr="00046C58" w14:paraId="6C96B591" w14:textId="77777777" w:rsidTr="00046C58">
        <w:trPr>
          <w:trHeight w:val="271"/>
          <w:jc w:val="center"/>
        </w:trPr>
        <w:tc>
          <w:tcPr>
            <w:tcW w:w="1339" w:type="dxa"/>
            <w:vMerge/>
            <w:tcBorders>
              <w:top w:val="nil"/>
              <w:left w:val="single" w:sz="4" w:space="0" w:color="13322B"/>
              <w:bottom w:val="single" w:sz="4" w:space="0" w:color="13322B"/>
              <w:right w:val="single" w:sz="4" w:space="0" w:color="13322B"/>
            </w:tcBorders>
            <w:vAlign w:val="center"/>
            <w:hideMark/>
          </w:tcPr>
          <w:p w14:paraId="70A94B4F" w14:textId="77777777" w:rsidR="00046C58" w:rsidRPr="00046C58" w:rsidRDefault="00046C58" w:rsidP="00046C58">
            <w:pPr>
              <w:spacing w:after="0" w:line="240" w:lineRule="auto"/>
              <w:rPr>
                <w:rFonts w:ascii="Montserrat" w:eastAsia="Times New Roman" w:hAnsi="Montserrat" w:cs="Times New Roman"/>
                <w:b/>
                <w:bCs/>
                <w:color w:val="000000"/>
                <w:sz w:val="14"/>
                <w:szCs w:val="14"/>
                <w:lang w:eastAsia="es-MX"/>
              </w:rPr>
            </w:pPr>
          </w:p>
        </w:tc>
        <w:tc>
          <w:tcPr>
            <w:tcW w:w="1264" w:type="dxa"/>
            <w:tcBorders>
              <w:top w:val="nil"/>
              <w:left w:val="nil"/>
              <w:bottom w:val="dashed" w:sz="4" w:space="0" w:color="13322B"/>
              <w:right w:val="single" w:sz="4" w:space="0" w:color="13322B"/>
            </w:tcBorders>
            <w:shd w:val="clear" w:color="auto" w:fill="auto"/>
            <w:noWrap/>
            <w:vAlign w:val="center"/>
            <w:hideMark/>
          </w:tcPr>
          <w:p w14:paraId="29BB1A2D" w14:textId="77777777" w:rsidR="00046C58" w:rsidRPr="00046C58" w:rsidRDefault="00046C58" w:rsidP="00046C58">
            <w:pPr>
              <w:spacing w:after="0" w:line="240" w:lineRule="auto"/>
              <w:jc w:val="right"/>
              <w:rPr>
                <w:rFonts w:ascii="Montserrat" w:eastAsia="Times New Roman" w:hAnsi="Montserrat" w:cs="Times New Roman"/>
                <w:color w:val="000000"/>
                <w:sz w:val="14"/>
                <w:szCs w:val="14"/>
                <w:lang w:eastAsia="es-MX"/>
              </w:rPr>
            </w:pPr>
            <w:r w:rsidRPr="00046C58">
              <w:rPr>
                <w:rFonts w:ascii="Montserrat" w:eastAsia="Times New Roman" w:hAnsi="Montserrat" w:cs="Times New Roman"/>
                <w:color w:val="000000"/>
                <w:sz w:val="14"/>
                <w:szCs w:val="14"/>
                <w:lang w:eastAsia="es-MX"/>
              </w:rPr>
              <w:t>2</w:t>
            </w:r>
          </w:p>
        </w:tc>
        <w:tc>
          <w:tcPr>
            <w:tcW w:w="606" w:type="dxa"/>
            <w:tcBorders>
              <w:top w:val="nil"/>
              <w:left w:val="nil"/>
              <w:bottom w:val="dashed" w:sz="4" w:space="0" w:color="13322B"/>
              <w:right w:val="single" w:sz="4" w:space="0" w:color="13322B"/>
            </w:tcBorders>
            <w:shd w:val="clear" w:color="auto" w:fill="auto"/>
            <w:noWrap/>
            <w:vAlign w:val="center"/>
            <w:hideMark/>
          </w:tcPr>
          <w:p w14:paraId="09E7E939" w14:textId="77777777" w:rsidR="00046C58" w:rsidRPr="00046C58" w:rsidRDefault="00046C58" w:rsidP="00046C58">
            <w:pPr>
              <w:spacing w:after="0" w:line="240" w:lineRule="auto"/>
              <w:jc w:val="right"/>
              <w:rPr>
                <w:rFonts w:ascii="Montserrat" w:eastAsia="Times New Roman" w:hAnsi="Montserrat" w:cs="Times New Roman"/>
                <w:color w:val="000000"/>
                <w:sz w:val="14"/>
                <w:szCs w:val="14"/>
                <w:lang w:eastAsia="es-MX"/>
              </w:rPr>
            </w:pPr>
            <w:r w:rsidRPr="00046C58">
              <w:rPr>
                <w:rFonts w:ascii="Montserrat" w:eastAsia="Times New Roman" w:hAnsi="Montserrat" w:cs="Times New Roman"/>
                <w:color w:val="000000"/>
                <w:sz w:val="14"/>
                <w:szCs w:val="14"/>
                <w:lang w:eastAsia="es-MX"/>
              </w:rPr>
              <w:t>3</w:t>
            </w:r>
          </w:p>
        </w:tc>
        <w:tc>
          <w:tcPr>
            <w:tcW w:w="665" w:type="dxa"/>
            <w:tcBorders>
              <w:top w:val="nil"/>
              <w:left w:val="nil"/>
              <w:bottom w:val="dashed" w:sz="4" w:space="0" w:color="13322B"/>
              <w:right w:val="single" w:sz="4" w:space="0" w:color="13322B"/>
            </w:tcBorders>
            <w:shd w:val="clear" w:color="auto" w:fill="auto"/>
            <w:noWrap/>
            <w:vAlign w:val="center"/>
            <w:hideMark/>
          </w:tcPr>
          <w:p w14:paraId="20EADE04" w14:textId="77777777" w:rsidR="00046C58" w:rsidRPr="00046C58" w:rsidRDefault="00046C58" w:rsidP="00046C58">
            <w:pPr>
              <w:spacing w:after="0" w:line="240" w:lineRule="auto"/>
              <w:jc w:val="right"/>
              <w:rPr>
                <w:rFonts w:ascii="Montserrat" w:eastAsia="Times New Roman" w:hAnsi="Montserrat" w:cs="Times New Roman"/>
                <w:color w:val="000000"/>
                <w:sz w:val="14"/>
                <w:szCs w:val="14"/>
                <w:lang w:eastAsia="es-MX"/>
              </w:rPr>
            </w:pPr>
            <w:r w:rsidRPr="00046C58">
              <w:rPr>
                <w:rFonts w:ascii="Montserrat" w:eastAsia="Times New Roman" w:hAnsi="Montserrat" w:cs="Times New Roman"/>
                <w:color w:val="000000"/>
                <w:sz w:val="14"/>
                <w:szCs w:val="14"/>
                <w:lang w:eastAsia="es-MX"/>
              </w:rPr>
              <w:t> </w:t>
            </w:r>
          </w:p>
        </w:tc>
        <w:tc>
          <w:tcPr>
            <w:tcW w:w="3059" w:type="dxa"/>
            <w:tcBorders>
              <w:top w:val="nil"/>
              <w:left w:val="nil"/>
              <w:bottom w:val="dashed" w:sz="4" w:space="0" w:color="13322B"/>
              <w:right w:val="single" w:sz="4" w:space="0" w:color="13322B"/>
            </w:tcBorders>
            <w:shd w:val="clear" w:color="auto" w:fill="auto"/>
            <w:noWrap/>
            <w:vAlign w:val="center"/>
            <w:hideMark/>
          </w:tcPr>
          <w:p w14:paraId="6D53FCAB" w14:textId="77777777" w:rsidR="00046C58" w:rsidRPr="00046C58" w:rsidRDefault="00046C58" w:rsidP="00046C58">
            <w:pPr>
              <w:spacing w:after="0" w:line="240" w:lineRule="auto"/>
              <w:rPr>
                <w:rFonts w:ascii="Montserrat" w:eastAsia="Times New Roman" w:hAnsi="Montserrat" w:cs="Times New Roman"/>
                <w:color w:val="000000"/>
                <w:sz w:val="14"/>
                <w:szCs w:val="14"/>
                <w:lang w:eastAsia="es-MX"/>
              </w:rPr>
            </w:pPr>
            <w:r w:rsidRPr="00046C58">
              <w:rPr>
                <w:rFonts w:ascii="Montserrat" w:eastAsia="Times New Roman" w:hAnsi="Montserrat" w:cs="Times New Roman"/>
                <w:color w:val="000000"/>
                <w:sz w:val="14"/>
                <w:szCs w:val="14"/>
                <w:lang w:eastAsia="es-MX"/>
              </w:rPr>
              <w:t>Eficacia en la atención médica preventiva</w:t>
            </w:r>
          </w:p>
        </w:tc>
        <w:tc>
          <w:tcPr>
            <w:tcW w:w="1034" w:type="dxa"/>
            <w:tcBorders>
              <w:top w:val="nil"/>
              <w:left w:val="nil"/>
              <w:bottom w:val="dashed" w:sz="4" w:space="0" w:color="13322B"/>
              <w:right w:val="single" w:sz="4" w:space="0" w:color="13322B"/>
            </w:tcBorders>
            <w:shd w:val="clear" w:color="auto" w:fill="auto"/>
            <w:noWrap/>
            <w:vAlign w:val="center"/>
            <w:hideMark/>
          </w:tcPr>
          <w:p w14:paraId="4A111552" w14:textId="77777777" w:rsidR="00046C58" w:rsidRPr="00046C58" w:rsidRDefault="00046C58" w:rsidP="00046C58">
            <w:pPr>
              <w:spacing w:after="0" w:line="240" w:lineRule="auto"/>
              <w:jc w:val="right"/>
              <w:rPr>
                <w:rFonts w:ascii="Montserrat" w:eastAsia="Times New Roman" w:hAnsi="Montserrat" w:cs="Times New Roman"/>
                <w:color w:val="000000"/>
                <w:sz w:val="14"/>
                <w:szCs w:val="14"/>
                <w:lang w:eastAsia="es-MX"/>
              </w:rPr>
            </w:pPr>
            <w:r w:rsidRPr="00046C58">
              <w:rPr>
                <w:rFonts w:ascii="Montserrat" w:eastAsia="Times New Roman" w:hAnsi="Montserrat" w:cs="Times New Roman"/>
                <w:color w:val="000000"/>
                <w:sz w:val="14"/>
                <w:szCs w:val="14"/>
                <w:lang w:eastAsia="es-MX"/>
              </w:rPr>
              <w:t> </w:t>
            </w:r>
          </w:p>
        </w:tc>
        <w:tc>
          <w:tcPr>
            <w:tcW w:w="784" w:type="dxa"/>
            <w:tcBorders>
              <w:top w:val="nil"/>
              <w:left w:val="nil"/>
              <w:bottom w:val="dashed" w:sz="4" w:space="0" w:color="13322B"/>
              <w:right w:val="single" w:sz="4" w:space="0" w:color="13322B"/>
            </w:tcBorders>
            <w:shd w:val="clear" w:color="auto" w:fill="auto"/>
            <w:noWrap/>
            <w:vAlign w:val="center"/>
            <w:hideMark/>
          </w:tcPr>
          <w:p w14:paraId="0C6BC588" w14:textId="77777777" w:rsidR="00046C58" w:rsidRPr="00046C58" w:rsidRDefault="00046C58" w:rsidP="00046C58">
            <w:pPr>
              <w:spacing w:after="0" w:line="240" w:lineRule="auto"/>
              <w:jc w:val="right"/>
              <w:rPr>
                <w:rFonts w:ascii="Montserrat" w:eastAsia="Times New Roman" w:hAnsi="Montserrat" w:cs="Times New Roman"/>
                <w:color w:val="000000"/>
                <w:sz w:val="14"/>
                <w:szCs w:val="14"/>
                <w:lang w:eastAsia="es-MX"/>
              </w:rPr>
            </w:pPr>
            <w:r w:rsidRPr="00046C58">
              <w:rPr>
                <w:rFonts w:ascii="Montserrat" w:eastAsia="Times New Roman" w:hAnsi="Montserrat" w:cs="Times New Roman"/>
                <w:color w:val="000000"/>
                <w:sz w:val="14"/>
                <w:szCs w:val="14"/>
                <w:lang w:eastAsia="es-MX"/>
              </w:rPr>
              <w:t> </w:t>
            </w:r>
          </w:p>
        </w:tc>
        <w:tc>
          <w:tcPr>
            <w:tcW w:w="1115" w:type="dxa"/>
            <w:tcBorders>
              <w:top w:val="nil"/>
              <w:left w:val="nil"/>
              <w:bottom w:val="dashed" w:sz="4" w:space="0" w:color="13322B"/>
              <w:right w:val="single" w:sz="4" w:space="0" w:color="13322B"/>
            </w:tcBorders>
            <w:shd w:val="clear" w:color="auto" w:fill="auto"/>
            <w:noWrap/>
            <w:vAlign w:val="center"/>
            <w:hideMark/>
          </w:tcPr>
          <w:p w14:paraId="1D85A49C" w14:textId="77777777" w:rsidR="00046C58" w:rsidRPr="00046C58" w:rsidRDefault="00046C58" w:rsidP="00046C58">
            <w:pPr>
              <w:spacing w:after="0" w:line="240" w:lineRule="auto"/>
              <w:jc w:val="right"/>
              <w:rPr>
                <w:rFonts w:ascii="Montserrat" w:eastAsia="Times New Roman" w:hAnsi="Montserrat" w:cs="Times New Roman"/>
                <w:color w:val="000000"/>
                <w:sz w:val="14"/>
                <w:szCs w:val="14"/>
                <w:lang w:eastAsia="es-MX"/>
              </w:rPr>
            </w:pPr>
            <w:r w:rsidRPr="00046C58">
              <w:rPr>
                <w:rFonts w:ascii="Montserrat" w:eastAsia="Times New Roman" w:hAnsi="Montserrat" w:cs="Times New Roman"/>
                <w:color w:val="000000"/>
                <w:sz w:val="14"/>
                <w:szCs w:val="14"/>
                <w:lang w:eastAsia="es-MX"/>
              </w:rPr>
              <w:t> </w:t>
            </w:r>
          </w:p>
        </w:tc>
        <w:tc>
          <w:tcPr>
            <w:tcW w:w="1369" w:type="dxa"/>
            <w:tcBorders>
              <w:top w:val="nil"/>
              <w:left w:val="nil"/>
              <w:bottom w:val="dashed" w:sz="4" w:space="0" w:color="13322B"/>
              <w:right w:val="single" w:sz="4" w:space="0" w:color="13322B"/>
            </w:tcBorders>
            <w:shd w:val="clear" w:color="auto" w:fill="auto"/>
            <w:noWrap/>
            <w:vAlign w:val="center"/>
            <w:hideMark/>
          </w:tcPr>
          <w:p w14:paraId="2B08C2F9" w14:textId="77777777" w:rsidR="00046C58" w:rsidRPr="00046C58" w:rsidRDefault="00046C58" w:rsidP="00046C58">
            <w:pPr>
              <w:spacing w:after="0" w:line="240" w:lineRule="auto"/>
              <w:jc w:val="right"/>
              <w:rPr>
                <w:rFonts w:ascii="Montserrat" w:eastAsia="Times New Roman" w:hAnsi="Montserrat" w:cs="Times New Roman"/>
                <w:color w:val="000000"/>
                <w:sz w:val="14"/>
                <w:szCs w:val="14"/>
                <w:lang w:eastAsia="es-MX"/>
              </w:rPr>
            </w:pPr>
            <w:r w:rsidRPr="00046C58">
              <w:rPr>
                <w:rFonts w:ascii="Montserrat" w:eastAsia="Times New Roman" w:hAnsi="Montserrat" w:cs="Times New Roman"/>
                <w:color w:val="000000"/>
                <w:sz w:val="14"/>
                <w:szCs w:val="14"/>
                <w:lang w:eastAsia="es-MX"/>
              </w:rPr>
              <w:t> </w:t>
            </w:r>
          </w:p>
        </w:tc>
        <w:tc>
          <w:tcPr>
            <w:tcW w:w="2474" w:type="dxa"/>
            <w:tcBorders>
              <w:top w:val="nil"/>
              <w:left w:val="nil"/>
              <w:bottom w:val="dashed" w:sz="4" w:space="0" w:color="13322B"/>
              <w:right w:val="single" w:sz="4" w:space="0" w:color="13322B"/>
            </w:tcBorders>
            <w:shd w:val="clear" w:color="auto" w:fill="auto"/>
            <w:noWrap/>
            <w:vAlign w:val="center"/>
            <w:hideMark/>
          </w:tcPr>
          <w:p w14:paraId="0A2C9D2E" w14:textId="77777777" w:rsidR="00046C58" w:rsidRPr="00046C58" w:rsidRDefault="00046C58" w:rsidP="00046C58">
            <w:pPr>
              <w:spacing w:after="0" w:line="240" w:lineRule="auto"/>
              <w:rPr>
                <w:rFonts w:ascii="Montserrat" w:eastAsia="Times New Roman" w:hAnsi="Montserrat" w:cs="Times New Roman"/>
                <w:color w:val="000000"/>
                <w:sz w:val="14"/>
                <w:szCs w:val="14"/>
                <w:lang w:eastAsia="es-MX"/>
              </w:rPr>
            </w:pPr>
            <w:r w:rsidRPr="00046C58">
              <w:rPr>
                <w:rFonts w:ascii="Montserrat" w:eastAsia="Times New Roman" w:hAnsi="Montserrat" w:cs="Times New Roman"/>
                <w:color w:val="000000"/>
                <w:sz w:val="14"/>
                <w:szCs w:val="14"/>
                <w:lang w:eastAsia="es-MX"/>
              </w:rPr>
              <w:t> </w:t>
            </w:r>
          </w:p>
        </w:tc>
      </w:tr>
      <w:tr w:rsidR="00046C58" w:rsidRPr="00046C58" w14:paraId="374EE48A" w14:textId="77777777" w:rsidTr="00046C58">
        <w:trPr>
          <w:trHeight w:val="271"/>
          <w:jc w:val="center"/>
        </w:trPr>
        <w:tc>
          <w:tcPr>
            <w:tcW w:w="1339" w:type="dxa"/>
            <w:vMerge/>
            <w:tcBorders>
              <w:top w:val="nil"/>
              <w:left w:val="single" w:sz="4" w:space="0" w:color="13322B"/>
              <w:bottom w:val="single" w:sz="4" w:space="0" w:color="13322B"/>
              <w:right w:val="single" w:sz="4" w:space="0" w:color="13322B"/>
            </w:tcBorders>
            <w:vAlign w:val="center"/>
            <w:hideMark/>
          </w:tcPr>
          <w:p w14:paraId="6CC05CEE" w14:textId="77777777" w:rsidR="00046C58" w:rsidRPr="00046C58" w:rsidRDefault="00046C58" w:rsidP="00046C58">
            <w:pPr>
              <w:spacing w:after="0" w:line="240" w:lineRule="auto"/>
              <w:rPr>
                <w:rFonts w:ascii="Montserrat" w:eastAsia="Times New Roman" w:hAnsi="Montserrat" w:cs="Times New Roman"/>
                <w:b/>
                <w:bCs/>
                <w:color w:val="000000"/>
                <w:sz w:val="14"/>
                <w:szCs w:val="14"/>
                <w:lang w:eastAsia="es-MX"/>
              </w:rPr>
            </w:pPr>
          </w:p>
        </w:tc>
        <w:tc>
          <w:tcPr>
            <w:tcW w:w="1264" w:type="dxa"/>
            <w:tcBorders>
              <w:top w:val="nil"/>
              <w:left w:val="nil"/>
              <w:bottom w:val="dashed" w:sz="4" w:space="0" w:color="13322B"/>
              <w:right w:val="single" w:sz="4" w:space="0" w:color="13322B"/>
            </w:tcBorders>
            <w:shd w:val="clear" w:color="auto" w:fill="auto"/>
            <w:noWrap/>
            <w:vAlign w:val="center"/>
            <w:hideMark/>
          </w:tcPr>
          <w:p w14:paraId="2ABA0DF9" w14:textId="77777777" w:rsidR="00046C58" w:rsidRPr="00046C58" w:rsidRDefault="00046C58" w:rsidP="00046C58">
            <w:pPr>
              <w:spacing w:after="0" w:line="240" w:lineRule="auto"/>
              <w:jc w:val="right"/>
              <w:rPr>
                <w:rFonts w:ascii="Montserrat" w:eastAsia="Times New Roman" w:hAnsi="Montserrat" w:cs="Times New Roman"/>
                <w:color w:val="000000"/>
                <w:sz w:val="14"/>
                <w:szCs w:val="14"/>
                <w:lang w:eastAsia="es-MX"/>
              </w:rPr>
            </w:pPr>
            <w:r w:rsidRPr="00046C58">
              <w:rPr>
                <w:rFonts w:ascii="Montserrat" w:eastAsia="Times New Roman" w:hAnsi="Montserrat" w:cs="Times New Roman"/>
                <w:color w:val="000000"/>
                <w:sz w:val="14"/>
                <w:szCs w:val="14"/>
                <w:lang w:eastAsia="es-MX"/>
              </w:rPr>
              <w:t>2</w:t>
            </w:r>
          </w:p>
        </w:tc>
        <w:tc>
          <w:tcPr>
            <w:tcW w:w="606" w:type="dxa"/>
            <w:tcBorders>
              <w:top w:val="nil"/>
              <w:left w:val="nil"/>
              <w:bottom w:val="dashed" w:sz="4" w:space="0" w:color="13322B"/>
              <w:right w:val="single" w:sz="4" w:space="0" w:color="13322B"/>
            </w:tcBorders>
            <w:shd w:val="clear" w:color="auto" w:fill="auto"/>
            <w:noWrap/>
            <w:vAlign w:val="center"/>
            <w:hideMark/>
          </w:tcPr>
          <w:p w14:paraId="3EB6D882" w14:textId="77777777" w:rsidR="00046C58" w:rsidRPr="00046C58" w:rsidRDefault="00046C58" w:rsidP="00046C58">
            <w:pPr>
              <w:spacing w:after="0" w:line="240" w:lineRule="auto"/>
              <w:jc w:val="right"/>
              <w:rPr>
                <w:rFonts w:ascii="Montserrat" w:eastAsia="Times New Roman" w:hAnsi="Montserrat" w:cs="Times New Roman"/>
                <w:color w:val="000000"/>
                <w:sz w:val="14"/>
                <w:szCs w:val="14"/>
                <w:lang w:eastAsia="es-MX"/>
              </w:rPr>
            </w:pPr>
            <w:r w:rsidRPr="00046C58">
              <w:rPr>
                <w:rFonts w:ascii="Montserrat" w:eastAsia="Times New Roman" w:hAnsi="Montserrat" w:cs="Times New Roman"/>
                <w:color w:val="000000"/>
                <w:sz w:val="14"/>
                <w:szCs w:val="14"/>
                <w:lang w:eastAsia="es-MX"/>
              </w:rPr>
              <w:t>3</w:t>
            </w:r>
          </w:p>
        </w:tc>
        <w:tc>
          <w:tcPr>
            <w:tcW w:w="665" w:type="dxa"/>
            <w:tcBorders>
              <w:top w:val="nil"/>
              <w:left w:val="nil"/>
              <w:bottom w:val="dashed" w:sz="4" w:space="0" w:color="13322B"/>
              <w:right w:val="single" w:sz="4" w:space="0" w:color="13322B"/>
            </w:tcBorders>
            <w:shd w:val="clear" w:color="auto" w:fill="auto"/>
            <w:noWrap/>
            <w:vAlign w:val="center"/>
            <w:hideMark/>
          </w:tcPr>
          <w:p w14:paraId="079CBEE8" w14:textId="77777777" w:rsidR="00046C58" w:rsidRPr="00046C58" w:rsidRDefault="00046C58" w:rsidP="00046C58">
            <w:pPr>
              <w:spacing w:after="0" w:line="240" w:lineRule="auto"/>
              <w:jc w:val="right"/>
              <w:rPr>
                <w:rFonts w:ascii="Montserrat" w:eastAsia="Times New Roman" w:hAnsi="Montserrat" w:cs="Times New Roman"/>
                <w:color w:val="000000"/>
                <w:sz w:val="14"/>
                <w:szCs w:val="14"/>
                <w:lang w:eastAsia="es-MX"/>
              </w:rPr>
            </w:pPr>
            <w:r w:rsidRPr="00046C58">
              <w:rPr>
                <w:rFonts w:ascii="Montserrat" w:eastAsia="Times New Roman" w:hAnsi="Montserrat" w:cs="Times New Roman"/>
                <w:color w:val="000000"/>
                <w:sz w:val="14"/>
                <w:szCs w:val="14"/>
                <w:lang w:eastAsia="es-MX"/>
              </w:rPr>
              <w:t xml:space="preserve">E001 </w:t>
            </w:r>
          </w:p>
        </w:tc>
        <w:tc>
          <w:tcPr>
            <w:tcW w:w="3059" w:type="dxa"/>
            <w:tcBorders>
              <w:top w:val="nil"/>
              <w:left w:val="nil"/>
              <w:bottom w:val="dashed" w:sz="4" w:space="0" w:color="13322B"/>
              <w:right w:val="single" w:sz="4" w:space="0" w:color="13322B"/>
            </w:tcBorders>
            <w:shd w:val="clear" w:color="auto" w:fill="auto"/>
            <w:noWrap/>
            <w:vAlign w:val="center"/>
            <w:hideMark/>
          </w:tcPr>
          <w:p w14:paraId="23548F4B" w14:textId="77777777" w:rsidR="00046C58" w:rsidRPr="00046C58" w:rsidRDefault="00046C58" w:rsidP="00046C58">
            <w:pPr>
              <w:spacing w:after="0" w:line="240" w:lineRule="auto"/>
              <w:rPr>
                <w:rFonts w:ascii="Montserrat" w:eastAsia="Times New Roman" w:hAnsi="Montserrat" w:cs="Times New Roman"/>
                <w:color w:val="000000"/>
                <w:sz w:val="14"/>
                <w:szCs w:val="14"/>
                <w:lang w:eastAsia="es-MX"/>
              </w:rPr>
            </w:pPr>
            <w:r w:rsidRPr="00046C58">
              <w:rPr>
                <w:rFonts w:ascii="Montserrat" w:eastAsia="Times New Roman" w:hAnsi="Montserrat" w:cs="Times New Roman"/>
                <w:color w:val="000000"/>
                <w:sz w:val="14"/>
                <w:szCs w:val="14"/>
                <w:lang w:eastAsia="es-MX"/>
              </w:rPr>
              <w:t>Prevención y control de enfermedades</w:t>
            </w:r>
          </w:p>
        </w:tc>
        <w:tc>
          <w:tcPr>
            <w:tcW w:w="1034" w:type="dxa"/>
            <w:tcBorders>
              <w:top w:val="nil"/>
              <w:left w:val="nil"/>
              <w:bottom w:val="dashed" w:sz="4" w:space="0" w:color="13322B"/>
              <w:right w:val="single" w:sz="4" w:space="0" w:color="13322B"/>
            </w:tcBorders>
            <w:shd w:val="clear" w:color="auto" w:fill="auto"/>
            <w:noWrap/>
            <w:vAlign w:val="center"/>
            <w:hideMark/>
          </w:tcPr>
          <w:p w14:paraId="7E09EEE2" w14:textId="77777777" w:rsidR="00046C58" w:rsidRPr="00046C58" w:rsidRDefault="00046C58" w:rsidP="00046C58">
            <w:pPr>
              <w:spacing w:after="0" w:line="240" w:lineRule="auto"/>
              <w:jc w:val="right"/>
              <w:rPr>
                <w:rFonts w:ascii="Montserrat" w:eastAsia="Times New Roman" w:hAnsi="Montserrat" w:cs="Times New Roman"/>
                <w:color w:val="000000"/>
                <w:sz w:val="14"/>
                <w:szCs w:val="14"/>
                <w:lang w:eastAsia="es-MX"/>
              </w:rPr>
            </w:pPr>
            <w:r w:rsidRPr="00046C58">
              <w:rPr>
                <w:rFonts w:ascii="Montserrat" w:eastAsia="Times New Roman" w:hAnsi="Montserrat" w:cs="Times New Roman"/>
                <w:color w:val="000000"/>
                <w:sz w:val="14"/>
                <w:szCs w:val="14"/>
                <w:lang w:eastAsia="es-MX"/>
              </w:rPr>
              <w:t>HC.6</w:t>
            </w:r>
          </w:p>
        </w:tc>
        <w:tc>
          <w:tcPr>
            <w:tcW w:w="784" w:type="dxa"/>
            <w:tcBorders>
              <w:top w:val="nil"/>
              <w:left w:val="nil"/>
              <w:bottom w:val="dashed" w:sz="4" w:space="0" w:color="13322B"/>
              <w:right w:val="single" w:sz="4" w:space="0" w:color="13322B"/>
            </w:tcBorders>
            <w:shd w:val="clear" w:color="auto" w:fill="auto"/>
            <w:noWrap/>
            <w:vAlign w:val="center"/>
            <w:hideMark/>
          </w:tcPr>
          <w:p w14:paraId="5E1E4E9C" w14:textId="77777777" w:rsidR="00046C58" w:rsidRPr="00046C58" w:rsidRDefault="00046C58" w:rsidP="00046C58">
            <w:pPr>
              <w:spacing w:after="0" w:line="240" w:lineRule="auto"/>
              <w:jc w:val="right"/>
              <w:rPr>
                <w:rFonts w:ascii="Montserrat" w:eastAsia="Times New Roman" w:hAnsi="Montserrat" w:cs="Times New Roman"/>
                <w:color w:val="000000"/>
                <w:sz w:val="14"/>
                <w:szCs w:val="14"/>
                <w:lang w:eastAsia="es-MX"/>
              </w:rPr>
            </w:pPr>
            <w:r w:rsidRPr="00046C58">
              <w:rPr>
                <w:rFonts w:ascii="Montserrat" w:eastAsia="Times New Roman" w:hAnsi="Montserrat" w:cs="Times New Roman"/>
                <w:color w:val="000000"/>
                <w:sz w:val="14"/>
                <w:szCs w:val="14"/>
                <w:lang w:eastAsia="es-MX"/>
              </w:rPr>
              <w:t>HC.6.1</w:t>
            </w:r>
          </w:p>
        </w:tc>
        <w:tc>
          <w:tcPr>
            <w:tcW w:w="1115" w:type="dxa"/>
            <w:tcBorders>
              <w:top w:val="nil"/>
              <w:left w:val="nil"/>
              <w:bottom w:val="dashed" w:sz="4" w:space="0" w:color="13322B"/>
              <w:right w:val="single" w:sz="4" w:space="0" w:color="13322B"/>
            </w:tcBorders>
            <w:shd w:val="clear" w:color="auto" w:fill="auto"/>
            <w:noWrap/>
            <w:vAlign w:val="center"/>
            <w:hideMark/>
          </w:tcPr>
          <w:p w14:paraId="4BBA8FE9" w14:textId="77777777" w:rsidR="00046C58" w:rsidRPr="00046C58" w:rsidRDefault="00046C58" w:rsidP="00046C58">
            <w:pPr>
              <w:spacing w:after="0" w:line="240" w:lineRule="auto"/>
              <w:jc w:val="right"/>
              <w:rPr>
                <w:rFonts w:ascii="Montserrat" w:eastAsia="Times New Roman" w:hAnsi="Montserrat" w:cs="Times New Roman"/>
                <w:color w:val="000000"/>
                <w:sz w:val="14"/>
                <w:szCs w:val="14"/>
                <w:lang w:eastAsia="es-MX"/>
              </w:rPr>
            </w:pPr>
            <w:r w:rsidRPr="00046C58">
              <w:rPr>
                <w:rFonts w:ascii="Montserrat" w:eastAsia="Times New Roman" w:hAnsi="Montserrat" w:cs="Times New Roman"/>
                <w:color w:val="000000"/>
                <w:sz w:val="14"/>
                <w:szCs w:val="14"/>
                <w:lang w:eastAsia="es-MX"/>
              </w:rPr>
              <w:t> </w:t>
            </w:r>
          </w:p>
        </w:tc>
        <w:tc>
          <w:tcPr>
            <w:tcW w:w="1369" w:type="dxa"/>
            <w:tcBorders>
              <w:top w:val="nil"/>
              <w:left w:val="nil"/>
              <w:bottom w:val="dashed" w:sz="4" w:space="0" w:color="13322B"/>
              <w:right w:val="single" w:sz="4" w:space="0" w:color="13322B"/>
            </w:tcBorders>
            <w:shd w:val="clear" w:color="auto" w:fill="auto"/>
            <w:noWrap/>
            <w:vAlign w:val="center"/>
            <w:hideMark/>
          </w:tcPr>
          <w:p w14:paraId="4F2FC44C" w14:textId="77777777" w:rsidR="00046C58" w:rsidRPr="00046C58" w:rsidRDefault="00046C58" w:rsidP="00046C58">
            <w:pPr>
              <w:spacing w:after="0" w:line="240" w:lineRule="auto"/>
              <w:jc w:val="right"/>
              <w:rPr>
                <w:rFonts w:ascii="Montserrat" w:eastAsia="Times New Roman" w:hAnsi="Montserrat" w:cs="Times New Roman"/>
                <w:color w:val="000000"/>
                <w:sz w:val="14"/>
                <w:szCs w:val="14"/>
                <w:lang w:eastAsia="es-MX"/>
              </w:rPr>
            </w:pPr>
            <w:r w:rsidRPr="00046C58">
              <w:rPr>
                <w:rFonts w:ascii="Montserrat" w:eastAsia="Times New Roman" w:hAnsi="Montserrat" w:cs="Times New Roman"/>
                <w:color w:val="000000"/>
                <w:sz w:val="14"/>
                <w:szCs w:val="14"/>
                <w:lang w:eastAsia="es-MX"/>
              </w:rPr>
              <w:t> </w:t>
            </w:r>
          </w:p>
        </w:tc>
        <w:tc>
          <w:tcPr>
            <w:tcW w:w="2474" w:type="dxa"/>
            <w:tcBorders>
              <w:top w:val="nil"/>
              <w:left w:val="nil"/>
              <w:bottom w:val="dashed" w:sz="4" w:space="0" w:color="13322B"/>
              <w:right w:val="single" w:sz="4" w:space="0" w:color="13322B"/>
            </w:tcBorders>
            <w:shd w:val="clear" w:color="auto" w:fill="auto"/>
            <w:noWrap/>
            <w:vAlign w:val="center"/>
            <w:hideMark/>
          </w:tcPr>
          <w:p w14:paraId="768A6B9A" w14:textId="77777777" w:rsidR="00046C58" w:rsidRPr="00046C58" w:rsidRDefault="00046C58" w:rsidP="00046C58">
            <w:pPr>
              <w:spacing w:after="0" w:line="240" w:lineRule="auto"/>
              <w:rPr>
                <w:rFonts w:ascii="Montserrat" w:eastAsia="Times New Roman" w:hAnsi="Montserrat" w:cs="Times New Roman"/>
                <w:color w:val="000000"/>
                <w:sz w:val="14"/>
                <w:szCs w:val="14"/>
                <w:lang w:eastAsia="es-MX"/>
              </w:rPr>
            </w:pPr>
            <w:r w:rsidRPr="00046C58">
              <w:rPr>
                <w:rFonts w:ascii="Montserrat" w:eastAsia="Times New Roman" w:hAnsi="Montserrat" w:cs="Times New Roman"/>
                <w:color w:val="000000"/>
                <w:sz w:val="14"/>
                <w:szCs w:val="14"/>
                <w:lang w:eastAsia="es-MX"/>
              </w:rPr>
              <w:t>Información, educación y programas de prevención</w:t>
            </w:r>
          </w:p>
        </w:tc>
      </w:tr>
      <w:tr w:rsidR="00046C58" w:rsidRPr="00046C58" w14:paraId="6263B8F9" w14:textId="77777777" w:rsidTr="00046C58">
        <w:trPr>
          <w:trHeight w:val="271"/>
          <w:jc w:val="center"/>
        </w:trPr>
        <w:tc>
          <w:tcPr>
            <w:tcW w:w="1339" w:type="dxa"/>
            <w:vMerge/>
            <w:tcBorders>
              <w:top w:val="nil"/>
              <w:left w:val="single" w:sz="4" w:space="0" w:color="13322B"/>
              <w:bottom w:val="single" w:sz="4" w:space="0" w:color="13322B"/>
              <w:right w:val="single" w:sz="4" w:space="0" w:color="13322B"/>
            </w:tcBorders>
            <w:vAlign w:val="center"/>
            <w:hideMark/>
          </w:tcPr>
          <w:p w14:paraId="68A243B1" w14:textId="77777777" w:rsidR="00046C58" w:rsidRPr="00046C58" w:rsidRDefault="00046C58" w:rsidP="00046C58">
            <w:pPr>
              <w:spacing w:after="0" w:line="240" w:lineRule="auto"/>
              <w:rPr>
                <w:rFonts w:ascii="Montserrat" w:eastAsia="Times New Roman" w:hAnsi="Montserrat" w:cs="Times New Roman"/>
                <w:b/>
                <w:bCs/>
                <w:color w:val="000000"/>
                <w:sz w:val="14"/>
                <w:szCs w:val="14"/>
                <w:lang w:eastAsia="es-MX"/>
              </w:rPr>
            </w:pPr>
          </w:p>
        </w:tc>
        <w:tc>
          <w:tcPr>
            <w:tcW w:w="1264" w:type="dxa"/>
            <w:tcBorders>
              <w:top w:val="nil"/>
              <w:left w:val="nil"/>
              <w:bottom w:val="dashed" w:sz="4" w:space="0" w:color="13322B"/>
              <w:right w:val="single" w:sz="4" w:space="0" w:color="13322B"/>
            </w:tcBorders>
            <w:shd w:val="clear" w:color="auto" w:fill="auto"/>
            <w:noWrap/>
            <w:vAlign w:val="center"/>
            <w:hideMark/>
          </w:tcPr>
          <w:p w14:paraId="340BDB08" w14:textId="77777777" w:rsidR="00046C58" w:rsidRPr="00046C58" w:rsidRDefault="00046C58" w:rsidP="00046C58">
            <w:pPr>
              <w:spacing w:after="0" w:line="240" w:lineRule="auto"/>
              <w:jc w:val="right"/>
              <w:rPr>
                <w:rFonts w:ascii="Montserrat" w:eastAsia="Times New Roman" w:hAnsi="Montserrat" w:cs="Times New Roman"/>
                <w:color w:val="000000"/>
                <w:sz w:val="14"/>
                <w:szCs w:val="14"/>
                <w:lang w:eastAsia="es-MX"/>
              </w:rPr>
            </w:pPr>
            <w:r w:rsidRPr="00046C58">
              <w:rPr>
                <w:rFonts w:ascii="Montserrat" w:eastAsia="Times New Roman" w:hAnsi="Montserrat" w:cs="Times New Roman"/>
                <w:color w:val="000000"/>
                <w:sz w:val="14"/>
                <w:szCs w:val="14"/>
                <w:lang w:eastAsia="es-MX"/>
              </w:rPr>
              <w:t>2</w:t>
            </w:r>
          </w:p>
        </w:tc>
        <w:tc>
          <w:tcPr>
            <w:tcW w:w="606" w:type="dxa"/>
            <w:tcBorders>
              <w:top w:val="nil"/>
              <w:left w:val="nil"/>
              <w:bottom w:val="dashed" w:sz="4" w:space="0" w:color="13322B"/>
              <w:right w:val="single" w:sz="4" w:space="0" w:color="13322B"/>
            </w:tcBorders>
            <w:shd w:val="clear" w:color="auto" w:fill="auto"/>
            <w:noWrap/>
            <w:vAlign w:val="center"/>
            <w:hideMark/>
          </w:tcPr>
          <w:p w14:paraId="45DE93CE" w14:textId="77777777" w:rsidR="00046C58" w:rsidRPr="00046C58" w:rsidRDefault="00046C58" w:rsidP="00046C58">
            <w:pPr>
              <w:spacing w:after="0" w:line="240" w:lineRule="auto"/>
              <w:jc w:val="right"/>
              <w:rPr>
                <w:rFonts w:ascii="Montserrat" w:eastAsia="Times New Roman" w:hAnsi="Montserrat" w:cs="Times New Roman"/>
                <w:color w:val="000000"/>
                <w:sz w:val="14"/>
                <w:szCs w:val="14"/>
                <w:lang w:eastAsia="es-MX"/>
              </w:rPr>
            </w:pPr>
            <w:r w:rsidRPr="00046C58">
              <w:rPr>
                <w:rFonts w:ascii="Montserrat" w:eastAsia="Times New Roman" w:hAnsi="Montserrat" w:cs="Times New Roman"/>
                <w:color w:val="000000"/>
                <w:sz w:val="14"/>
                <w:szCs w:val="14"/>
                <w:lang w:eastAsia="es-MX"/>
              </w:rPr>
              <w:t>4</w:t>
            </w:r>
          </w:p>
        </w:tc>
        <w:tc>
          <w:tcPr>
            <w:tcW w:w="665" w:type="dxa"/>
            <w:tcBorders>
              <w:top w:val="nil"/>
              <w:left w:val="nil"/>
              <w:bottom w:val="dashed" w:sz="4" w:space="0" w:color="13322B"/>
              <w:right w:val="single" w:sz="4" w:space="0" w:color="13322B"/>
            </w:tcBorders>
            <w:shd w:val="clear" w:color="auto" w:fill="auto"/>
            <w:noWrap/>
            <w:vAlign w:val="center"/>
            <w:hideMark/>
          </w:tcPr>
          <w:p w14:paraId="06D90DC5" w14:textId="77777777" w:rsidR="00046C58" w:rsidRPr="00046C58" w:rsidRDefault="00046C58" w:rsidP="00046C58">
            <w:pPr>
              <w:spacing w:after="0" w:line="240" w:lineRule="auto"/>
              <w:jc w:val="right"/>
              <w:rPr>
                <w:rFonts w:ascii="Montserrat" w:eastAsia="Times New Roman" w:hAnsi="Montserrat" w:cs="Times New Roman"/>
                <w:color w:val="000000"/>
                <w:sz w:val="14"/>
                <w:szCs w:val="14"/>
                <w:lang w:eastAsia="es-MX"/>
              </w:rPr>
            </w:pPr>
            <w:r w:rsidRPr="00046C58">
              <w:rPr>
                <w:rFonts w:ascii="Montserrat" w:eastAsia="Times New Roman" w:hAnsi="Montserrat" w:cs="Times New Roman"/>
                <w:color w:val="000000"/>
                <w:sz w:val="14"/>
                <w:szCs w:val="14"/>
                <w:lang w:eastAsia="es-MX"/>
              </w:rPr>
              <w:t> </w:t>
            </w:r>
          </w:p>
        </w:tc>
        <w:tc>
          <w:tcPr>
            <w:tcW w:w="3059" w:type="dxa"/>
            <w:tcBorders>
              <w:top w:val="nil"/>
              <w:left w:val="nil"/>
              <w:bottom w:val="dashed" w:sz="4" w:space="0" w:color="13322B"/>
              <w:right w:val="single" w:sz="4" w:space="0" w:color="13322B"/>
            </w:tcBorders>
            <w:shd w:val="clear" w:color="auto" w:fill="auto"/>
            <w:noWrap/>
            <w:vAlign w:val="center"/>
            <w:hideMark/>
          </w:tcPr>
          <w:p w14:paraId="4FF2006D" w14:textId="77777777" w:rsidR="00046C58" w:rsidRPr="00046C58" w:rsidRDefault="00046C58" w:rsidP="00046C58">
            <w:pPr>
              <w:spacing w:after="0" w:line="240" w:lineRule="auto"/>
              <w:rPr>
                <w:rFonts w:ascii="Montserrat" w:eastAsia="Times New Roman" w:hAnsi="Montserrat" w:cs="Times New Roman"/>
                <w:color w:val="000000"/>
                <w:sz w:val="14"/>
                <w:szCs w:val="14"/>
                <w:lang w:eastAsia="es-MX"/>
              </w:rPr>
            </w:pPr>
            <w:r w:rsidRPr="00046C58">
              <w:rPr>
                <w:rFonts w:ascii="Montserrat" w:eastAsia="Times New Roman" w:hAnsi="Montserrat" w:cs="Times New Roman"/>
                <w:color w:val="000000"/>
                <w:sz w:val="14"/>
                <w:szCs w:val="14"/>
                <w:lang w:eastAsia="es-MX"/>
              </w:rPr>
              <w:t>Oportunidad en la atención curativa, quirúrgica, hospitalaria y de rehabilitación</w:t>
            </w:r>
          </w:p>
        </w:tc>
        <w:tc>
          <w:tcPr>
            <w:tcW w:w="1034" w:type="dxa"/>
            <w:tcBorders>
              <w:top w:val="nil"/>
              <w:left w:val="nil"/>
              <w:bottom w:val="dashed" w:sz="4" w:space="0" w:color="13322B"/>
              <w:right w:val="single" w:sz="4" w:space="0" w:color="13322B"/>
            </w:tcBorders>
            <w:shd w:val="clear" w:color="auto" w:fill="auto"/>
            <w:noWrap/>
            <w:vAlign w:val="center"/>
            <w:hideMark/>
          </w:tcPr>
          <w:p w14:paraId="120748D7" w14:textId="77777777" w:rsidR="00046C58" w:rsidRPr="00046C58" w:rsidRDefault="00046C58" w:rsidP="00046C58">
            <w:pPr>
              <w:spacing w:after="0" w:line="240" w:lineRule="auto"/>
              <w:jc w:val="right"/>
              <w:rPr>
                <w:rFonts w:ascii="Montserrat" w:eastAsia="Times New Roman" w:hAnsi="Montserrat" w:cs="Times New Roman"/>
                <w:color w:val="000000"/>
                <w:sz w:val="14"/>
                <w:szCs w:val="14"/>
                <w:lang w:eastAsia="es-MX"/>
              </w:rPr>
            </w:pPr>
            <w:r w:rsidRPr="00046C58">
              <w:rPr>
                <w:rFonts w:ascii="Montserrat" w:eastAsia="Times New Roman" w:hAnsi="Montserrat" w:cs="Times New Roman"/>
                <w:color w:val="000000"/>
                <w:sz w:val="14"/>
                <w:szCs w:val="14"/>
                <w:lang w:eastAsia="es-MX"/>
              </w:rPr>
              <w:t> </w:t>
            </w:r>
          </w:p>
        </w:tc>
        <w:tc>
          <w:tcPr>
            <w:tcW w:w="784" w:type="dxa"/>
            <w:tcBorders>
              <w:top w:val="nil"/>
              <w:left w:val="nil"/>
              <w:bottom w:val="dashed" w:sz="4" w:space="0" w:color="13322B"/>
              <w:right w:val="single" w:sz="4" w:space="0" w:color="13322B"/>
            </w:tcBorders>
            <w:shd w:val="clear" w:color="auto" w:fill="auto"/>
            <w:noWrap/>
            <w:vAlign w:val="center"/>
            <w:hideMark/>
          </w:tcPr>
          <w:p w14:paraId="3C822185" w14:textId="77777777" w:rsidR="00046C58" w:rsidRPr="00046C58" w:rsidRDefault="00046C58" w:rsidP="00046C58">
            <w:pPr>
              <w:spacing w:after="0" w:line="240" w:lineRule="auto"/>
              <w:jc w:val="right"/>
              <w:rPr>
                <w:rFonts w:ascii="Montserrat" w:eastAsia="Times New Roman" w:hAnsi="Montserrat" w:cs="Times New Roman"/>
                <w:color w:val="000000"/>
                <w:sz w:val="14"/>
                <w:szCs w:val="14"/>
                <w:lang w:eastAsia="es-MX"/>
              </w:rPr>
            </w:pPr>
            <w:r w:rsidRPr="00046C58">
              <w:rPr>
                <w:rFonts w:ascii="Montserrat" w:eastAsia="Times New Roman" w:hAnsi="Montserrat" w:cs="Times New Roman"/>
                <w:color w:val="000000"/>
                <w:sz w:val="14"/>
                <w:szCs w:val="14"/>
                <w:lang w:eastAsia="es-MX"/>
              </w:rPr>
              <w:t> </w:t>
            </w:r>
          </w:p>
        </w:tc>
        <w:tc>
          <w:tcPr>
            <w:tcW w:w="1115" w:type="dxa"/>
            <w:tcBorders>
              <w:top w:val="nil"/>
              <w:left w:val="nil"/>
              <w:bottom w:val="dashed" w:sz="4" w:space="0" w:color="13322B"/>
              <w:right w:val="single" w:sz="4" w:space="0" w:color="13322B"/>
            </w:tcBorders>
            <w:shd w:val="clear" w:color="auto" w:fill="auto"/>
            <w:noWrap/>
            <w:vAlign w:val="center"/>
            <w:hideMark/>
          </w:tcPr>
          <w:p w14:paraId="674CB4BE" w14:textId="77777777" w:rsidR="00046C58" w:rsidRPr="00046C58" w:rsidRDefault="00046C58" w:rsidP="00046C58">
            <w:pPr>
              <w:spacing w:after="0" w:line="240" w:lineRule="auto"/>
              <w:jc w:val="right"/>
              <w:rPr>
                <w:rFonts w:ascii="Montserrat" w:eastAsia="Times New Roman" w:hAnsi="Montserrat" w:cs="Times New Roman"/>
                <w:color w:val="000000"/>
                <w:sz w:val="14"/>
                <w:szCs w:val="14"/>
                <w:lang w:eastAsia="es-MX"/>
              </w:rPr>
            </w:pPr>
            <w:r w:rsidRPr="00046C58">
              <w:rPr>
                <w:rFonts w:ascii="Montserrat" w:eastAsia="Times New Roman" w:hAnsi="Montserrat" w:cs="Times New Roman"/>
                <w:color w:val="000000"/>
                <w:sz w:val="14"/>
                <w:szCs w:val="14"/>
                <w:lang w:eastAsia="es-MX"/>
              </w:rPr>
              <w:t> </w:t>
            </w:r>
          </w:p>
        </w:tc>
        <w:tc>
          <w:tcPr>
            <w:tcW w:w="1369" w:type="dxa"/>
            <w:tcBorders>
              <w:top w:val="nil"/>
              <w:left w:val="nil"/>
              <w:bottom w:val="dashed" w:sz="4" w:space="0" w:color="13322B"/>
              <w:right w:val="single" w:sz="4" w:space="0" w:color="13322B"/>
            </w:tcBorders>
            <w:shd w:val="clear" w:color="auto" w:fill="auto"/>
            <w:noWrap/>
            <w:vAlign w:val="center"/>
            <w:hideMark/>
          </w:tcPr>
          <w:p w14:paraId="04BEDD88" w14:textId="77777777" w:rsidR="00046C58" w:rsidRPr="00046C58" w:rsidRDefault="00046C58" w:rsidP="00046C58">
            <w:pPr>
              <w:spacing w:after="0" w:line="240" w:lineRule="auto"/>
              <w:jc w:val="right"/>
              <w:rPr>
                <w:rFonts w:ascii="Montserrat" w:eastAsia="Times New Roman" w:hAnsi="Montserrat" w:cs="Times New Roman"/>
                <w:color w:val="000000"/>
                <w:sz w:val="14"/>
                <w:szCs w:val="14"/>
                <w:lang w:eastAsia="es-MX"/>
              </w:rPr>
            </w:pPr>
            <w:r w:rsidRPr="00046C58">
              <w:rPr>
                <w:rFonts w:ascii="Montserrat" w:eastAsia="Times New Roman" w:hAnsi="Montserrat" w:cs="Times New Roman"/>
                <w:color w:val="000000"/>
                <w:sz w:val="14"/>
                <w:szCs w:val="14"/>
                <w:lang w:eastAsia="es-MX"/>
              </w:rPr>
              <w:t> </w:t>
            </w:r>
          </w:p>
        </w:tc>
        <w:tc>
          <w:tcPr>
            <w:tcW w:w="2474" w:type="dxa"/>
            <w:tcBorders>
              <w:top w:val="nil"/>
              <w:left w:val="nil"/>
              <w:bottom w:val="dashed" w:sz="4" w:space="0" w:color="13322B"/>
              <w:right w:val="single" w:sz="4" w:space="0" w:color="13322B"/>
            </w:tcBorders>
            <w:shd w:val="clear" w:color="auto" w:fill="auto"/>
            <w:noWrap/>
            <w:vAlign w:val="center"/>
            <w:hideMark/>
          </w:tcPr>
          <w:p w14:paraId="29454B3A" w14:textId="77777777" w:rsidR="00046C58" w:rsidRPr="00046C58" w:rsidRDefault="00046C58" w:rsidP="00046C58">
            <w:pPr>
              <w:spacing w:after="0" w:line="240" w:lineRule="auto"/>
              <w:rPr>
                <w:rFonts w:ascii="Montserrat" w:eastAsia="Times New Roman" w:hAnsi="Montserrat" w:cs="Times New Roman"/>
                <w:color w:val="000000"/>
                <w:sz w:val="14"/>
                <w:szCs w:val="14"/>
                <w:lang w:eastAsia="es-MX"/>
              </w:rPr>
            </w:pPr>
            <w:r w:rsidRPr="00046C58">
              <w:rPr>
                <w:rFonts w:ascii="Montserrat" w:eastAsia="Times New Roman" w:hAnsi="Montserrat" w:cs="Times New Roman"/>
                <w:color w:val="000000"/>
                <w:sz w:val="14"/>
                <w:szCs w:val="14"/>
                <w:lang w:eastAsia="es-MX"/>
              </w:rPr>
              <w:t> </w:t>
            </w:r>
          </w:p>
        </w:tc>
      </w:tr>
      <w:tr w:rsidR="00046C58" w:rsidRPr="00046C58" w14:paraId="21AC7353" w14:textId="77777777" w:rsidTr="00046C58">
        <w:trPr>
          <w:trHeight w:val="271"/>
          <w:jc w:val="center"/>
        </w:trPr>
        <w:tc>
          <w:tcPr>
            <w:tcW w:w="1339" w:type="dxa"/>
            <w:vMerge/>
            <w:tcBorders>
              <w:top w:val="nil"/>
              <w:left w:val="single" w:sz="4" w:space="0" w:color="13322B"/>
              <w:bottom w:val="single" w:sz="4" w:space="0" w:color="13322B"/>
              <w:right w:val="single" w:sz="4" w:space="0" w:color="13322B"/>
            </w:tcBorders>
            <w:vAlign w:val="center"/>
            <w:hideMark/>
          </w:tcPr>
          <w:p w14:paraId="26BC1E8C" w14:textId="77777777" w:rsidR="00046C58" w:rsidRPr="00046C58" w:rsidRDefault="00046C58" w:rsidP="00046C58">
            <w:pPr>
              <w:spacing w:after="0" w:line="240" w:lineRule="auto"/>
              <w:rPr>
                <w:rFonts w:ascii="Montserrat" w:eastAsia="Times New Roman" w:hAnsi="Montserrat" w:cs="Times New Roman"/>
                <w:b/>
                <w:bCs/>
                <w:color w:val="000000"/>
                <w:sz w:val="14"/>
                <w:szCs w:val="14"/>
                <w:lang w:eastAsia="es-MX"/>
              </w:rPr>
            </w:pPr>
          </w:p>
        </w:tc>
        <w:tc>
          <w:tcPr>
            <w:tcW w:w="1264" w:type="dxa"/>
            <w:tcBorders>
              <w:top w:val="nil"/>
              <w:left w:val="nil"/>
              <w:bottom w:val="dashed" w:sz="4" w:space="0" w:color="13322B"/>
              <w:right w:val="single" w:sz="4" w:space="0" w:color="13322B"/>
            </w:tcBorders>
            <w:shd w:val="clear" w:color="auto" w:fill="auto"/>
            <w:noWrap/>
            <w:vAlign w:val="center"/>
            <w:hideMark/>
          </w:tcPr>
          <w:p w14:paraId="19EC9E87" w14:textId="77777777" w:rsidR="00046C58" w:rsidRPr="00046C58" w:rsidRDefault="00046C58" w:rsidP="00046C58">
            <w:pPr>
              <w:spacing w:after="0" w:line="240" w:lineRule="auto"/>
              <w:jc w:val="right"/>
              <w:rPr>
                <w:rFonts w:ascii="Montserrat" w:eastAsia="Times New Roman" w:hAnsi="Montserrat" w:cs="Times New Roman"/>
                <w:color w:val="000000"/>
                <w:sz w:val="14"/>
                <w:szCs w:val="14"/>
                <w:lang w:eastAsia="es-MX"/>
              </w:rPr>
            </w:pPr>
            <w:r w:rsidRPr="00046C58">
              <w:rPr>
                <w:rFonts w:ascii="Montserrat" w:eastAsia="Times New Roman" w:hAnsi="Montserrat" w:cs="Times New Roman"/>
                <w:color w:val="000000"/>
                <w:sz w:val="14"/>
                <w:szCs w:val="14"/>
                <w:lang w:eastAsia="es-MX"/>
              </w:rPr>
              <w:t>2</w:t>
            </w:r>
          </w:p>
        </w:tc>
        <w:tc>
          <w:tcPr>
            <w:tcW w:w="606" w:type="dxa"/>
            <w:tcBorders>
              <w:top w:val="nil"/>
              <w:left w:val="nil"/>
              <w:bottom w:val="dashed" w:sz="4" w:space="0" w:color="13322B"/>
              <w:right w:val="single" w:sz="4" w:space="0" w:color="13322B"/>
            </w:tcBorders>
            <w:shd w:val="clear" w:color="auto" w:fill="auto"/>
            <w:noWrap/>
            <w:vAlign w:val="center"/>
            <w:hideMark/>
          </w:tcPr>
          <w:p w14:paraId="258A6754" w14:textId="77777777" w:rsidR="00046C58" w:rsidRPr="00046C58" w:rsidRDefault="00046C58" w:rsidP="00046C58">
            <w:pPr>
              <w:spacing w:after="0" w:line="240" w:lineRule="auto"/>
              <w:jc w:val="right"/>
              <w:rPr>
                <w:rFonts w:ascii="Montserrat" w:eastAsia="Times New Roman" w:hAnsi="Montserrat" w:cs="Times New Roman"/>
                <w:color w:val="000000"/>
                <w:sz w:val="14"/>
                <w:szCs w:val="14"/>
                <w:lang w:eastAsia="es-MX"/>
              </w:rPr>
            </w:pPr>
            <w:r w:rsidRPr="00046C58">
              <w:rPr>
                <w:rFonts w:ascii="Montserrat" w:eastAsia="Times New Roman" w:hAnsi="Montserrat" w:cs="Times New Roman"/>
                <w:color w:val="000000"/>
                <w:sz w:val="14"/>
                <w:szCs w:val="14"/>
                <w:lang w:eastAsia="es-MX"/>
              </w:rPr>
              <w:t>4</w:t>
            </w:r>
          </w:p>
        </w:tc>
        <w:tc>
          <w:tcPr>
            <w:tcW w:w="665" w:type="dxa"/>
            <w:tcBorders>
              <w:top w:val="nil"/>
              <w:left w:val="nil"/>
              <w:bottom w:val="dashed" w:sz="4" w:space="0" w:color="13322B"/>
              <w:right w:val="single" w:sz="4" w:space="0" w:color="13322B"/>
            </w:tcBorders>
            <w:shd w:val="clear" w:color="auto" w:fill="auto"/>
            <w:noWrap/>
            <w:vAlign w:val="center"/>
            <w:hideMark/>
          </w:tcPr>
          <w:p w14:paraId="49AAC387" w14:textId="77777777" w:rsidR="00046C58" w:rsidRPr="00046C58" w:rsidRDefault="00046C58" w:rsidP="00046C58">
            <w:pPr>
              <w:spacing w:after="0" w:line="240" w:lineRule="auto"/>
              <w:jc w:val="right"/>
              <w:rPr>
                <w:rFonts w:ascii="Montserrat" w:eastAsia="Times New Roman" w:hAnsi="Montserrat" w:cs="Times New Roman"/>
                <w:color w:val="000000"/>
                <w:sz w:val="14"/>
                <w:szCs w:val="14"/>
                <w:lang w:eastAsia="es-MX"/>
              </w:rPr>
            </w:pPr>
            <w:r w:rsidRPr="00046C58">
              <w:rPr>
                <w:rFonts w:ascii="Montserrat" w:eastAsia="Times New Roman" w:hAnsi="Montserrat" w:cs="Times New Roman"/>
                <w:color w:val="000000"/>
                <w:sz w:val="14"/>
                <w:szCs w:val="14"/>
                <w:lang w:eastAsia="es-MX"/>
              </w:rPr>
              <w:t>E003</w:t>
            </w:r>
          </w:p>
        </w:tc>
        <w:tc>
          <w:tcPr>
            <w:tcW w:w="3059" w:type="dxa"/>
            <w:tcBorders>
              <w:top w:val="nil"/>
              <w:left w:val="nil"/>
              <w:bottom w:val="dashed" w:sz="4" w:space="0" w:color="13322B"/>
              <w:right w:val="single" w:sz="4" w:space="0" w:color="13322B"/>
            </w:tcBorders>
            <w:shd w:val="clear" w:color="auto" w:fill="auto"/>
            <w:noWrap/>
            <w:vAlign w:val="center"/>
            <w:hideMark/>
          </w:tcPr>
          <w:p w14:paraId="371BECDB" w14:textId="77777777" w:rsidR="00046C58" w:rsidRPr="00046C58" w:rsidRDefault="00046C58" w:rsidP="00046C58">
            <w:pPr>
              <w:spacing w:after="0" w:line="240" w:lineRule="auto"/>
              <w:rPr>
                <w:rFonts w:ascii="Montserrat" w:eastAsia="Times New Roman" w:hAnsi="Montserrat" w:cs="Times New Roman"/>
                <w:color w:val="000000"/>
                <w:sz w:val="14"/>
                <w:szCs w:val="14"/>
                <w:lang w:eastAsia="es-MX"/>
              </w:rPr>
            </w:pPr>
            <w:r w:rsidRPr="00046C58">
              <w:rPr>
                <w:rFonts w:ascii="Montserrat" w:eastAsia="Times New Roman" w:hAnsi="Montserrat" w:cs="Times New Roman"/>
                <w:color w:val="000000"/>
                <w:sz w:val="14"/>
                <w:szCs w:val="14"/>
                <w:lang w:eastAsia="es-MX"/>
              </w:rPr>
              <w:t>Seguro de Riesgos de trabajo</w:t>
            </w:r>
          </w:p>
        </w:tc>
        <w:tc>
          <w:tcPr>
            <w:tcW w:w="1034" w:type="dxa"/>
            <w:tcBorders>
              <w:top w:val="nil"/>
              <w:left w:val="nil"/>
              <w:bottom w:val="dashed" w:sz="4" w:space="0" w:color="13322B"/>
              <w:right w:val="single" w:sz="4" w:space="0" w:color="13322B"/>
            </w:tcBorders>
            <w:shd w:val="clear" w:color="auto" w:fill="auto"/>
            <w:noWrap/>
            <w:vAlign w:val="center"/>
            <w:hideMark/>
          </w:tcPr>
          <w:p w14:paraId="455A6D18" w14:textId="77777777" w:rsidR="00046C58" w:rsidRPr="00046C58" w:rsidRDefault="00046C58" w:rsidP="00046C58">
            <w:pPr>
              <w:spacing w:after="0" w:line="240" w:lineRule="auto"/>
              <w:jc w:val="right"/>
              <w:rPr>
                <w:rFonts w:ascii="Montserrat" w:eastAsia="Times New Roman" w:hAnsi="Montserrat" w:cs="Times New Roman"/>
                <w:color w:val="000000"/>
                <w:sz w:val="14"/>
                <w:szCs w:val="14"/>
                <w:lang w:eastAsia="es-MX"/>
              </w:rPr>
            </w:pPr>
            <w:r w:rsidRPr="00046C58">
              <w:rPr>
                <w:rFonts w:ascii="Montserrat" w:eastAsia="Times New Roman" w:hAnsi="Montserrat" w:cs="Times New Roman"/>
                <w:color w:val="000000"/>
                <w:sz w:val="14"/>
                <w:szCs w:val="14"/>
                <w:lang w:eastAsia="es-MX"/>
              </w:rPr>
              <w:t>HC.1</w:t>
            </w:r>
          </w:p>
        </w:tc>
        <w:tc>
          <w:tcPr>
            <w:tcW w:w="784" w:type="dxa"/>
            <w:tcBorders>
              <w:top w:val="nil"/>
              <w:left w:val="nil"/>
              <w:bottom w:val="dashed" w:sz="4" w:space="0" w:color="13322B"/>
              <w:right w:val="single" w:sz="4" w:space="0" w:color="13322B"/>
            </w:tcBorders>
            <w:shd w:val="clear" w:color="auto" w:fill="auto"/>
            <w:noWrap/>
            <w:vAlign w:val="center"/>
            <w:hideMark/>
          </w:tcPr>
          <w:p w14:paraId="3917FBE6" w14:textId="77777777" w:rsidR="00046C58" w:rsidRPr="00046C58" w:rsidRDefault="00046C58" w:rsidP="00046C58">
            <w:pPr>
              <w:spacing w:after="0" w:line="240" w:lineRule="auto"/>
              <w:jc w:val="right"/>
              <w:rPr>
                <w:rFonts w:ascii="Montserrat" w:eastAsia="Times New Roman" w:hAnsi="Montserrat" w:cs="Times New Roman"/>
                <w:color w:val="000000"/>
                <w:sz w:val="14"/>
                <w:szCs w:val="14"/>
                <w:lang w:eastAsia="es-MX"/>
              </w:rPr>
            </w:pPr>
            <w:r w:rsidRPr="00046C58">
              <w:rPr>
                <w:rFonts w:ascii="Montserrat" w:eastAsia="Times New Roman" w:hAnsi="Montserrat" w:cs="Times New Roman"/>
                <w:color w:val="000000"/>
                <w:sz w:val="14"/>
                <w:szCs w:val="14"/>
                <w:lang w:eastAsia="es-MX"/>
              </w:rPr>
              <w:t>HC.1.1</w:t>
            </w:r>
          </w:p>
        </w:tc>
        <w:tc>
          <w:tcPr>
            <w:tcW w:w="1115" w:type="dxa"/>
            <w:tcBorders>
              <w:top w:val="nil"/>
              <w:left w:val="nil"/>
              <w:bottom w:val="dashed" w:sz="4" w:space="0" w:color="13322B"/>
              <w:right w:val="single" w:sz="4" w:space="0" w:color="13322B"/>
            </w:tcBorders>
            <w:shd w:val="clear" w:color="auto" w:fill="auto"/>
            <w:noWrap/>
            <w:vAlign w:val="center"/>
            <w:hideMark/>
          </w:tcPr>
          <w:p w14:paraId="682779A6" w14:textId="77777777" w:rsidR="00046C58" w:rsidRPr="00046C58" w:rsidRDefault="00046C58" w:rsidP="00046C58">
            <w:pPr>
              <w:spacing w:after="0" w:line="240" w:lineRule="auto"/>
              <w:jc w:val="right"/>
              <w:rPr>
                <w:rFonts w:ascii="Montserrat" w:eastAsia="Times New Roman" w:hAnsi="Montserrat" w:cs="Times New Roman"/>
                <w:color w:val="000000"/>
                <w:sz w:val="14"/>
                <w:szCs w:val="14"/>
                <w:lang w:eastAsia="es-MX"/>
              </w:rPr>
            </w:pPr>
            <w:r w:rsidRPr="00046C58">
              <w:rPr>
                <w:rFonts w:ascii="Montserrat" w:eastAsia="Times New Roman" w:hAnsi="Montserrat" w:cs="Times New Roman"/>
                <w:color w:val="000000"/>
                <w:sz w:val="14"/>
                <w:szCs w:val="14"/>
                <w:lang w:eastAsia="es-MX"/>
              </w:rPr>
              <w:t>HC.1.1.2</w:t>
            </w:r>
          </w:p>
        </w:tc>
        <w:tc>
          <w:tcPr>
            <w:tcW w:w="1369" w:type="dxa"/>
            <w:tcBorders>
              <w:top w:val="nil"/>
              <w:left w:val="nil"/>
              <w:bottom w:val="dashed" w:sz="4" w:space="0" w:color="13322B"/>
              <w:right w:val="single" w:sz="4" w:space="0" w:color="13322B"/>
            </w:tcBorders>
            <w:shd w:val="clear" w:color="auto" w:fill="auto"/>
            <w:noWrap/>
            <w:vAlign w:val="center"/>
            <w:hideMark/>
          </w:tcPr>
          <w:p w14:paraId="4D72C001" w14:textId="77777777" w:rsidR="00046C58" w:rsidRPr="00046C58" w:rsidRDefault="00046C58" w:rsidP="00046C58">
            <w:pPr>
              <w:spacing w:after="0" w:line="240" w:lineRule="auto"/>
              <w:jc w:val="right"/>
              <w:rPr>
                <w:rFonts w:ascii="Montserrat" w:eastAsia="Times New Roman" w:hAnsi="Montserrat" w:cs="Times New Roman"/>
                <w:color w:val="000000"/>
                <w:sz w:val="14"/>
                <w:szCs w:val="14"/>
                <w:lang w:eastAsia="es-MX"/>
              </w:rPr>
            </w:pPr>
            <w:r w:rsidRPr="00046C58">
              <w:rPr>
                <w:rFonts w:ascii="Montserrat" w:eastAsia="Times New Roman" w:hAnsi="Montserrat" w:cs="Times New Roman"/>
                <w:color w:val="000000"/>
                <w:sz w:val="14"/>
                <w:szCs w:val="14"/>
                <w:lang w:eastAsia="es-MX"/>
              </w:rPr>
              <w:t> </w:t>
            </w:r>
          </w:p>
        </w:tc>
        <w:tc>
          <w:tcPr>
            <w:tcW w:w="2474" w:type="dxa"/>
            <w:tcBorders>
              <w:top w:val="nil"/>
              <w:left w:val="nil"/>
              <w:bottom w:val="dashed" w:sz="4" w:space="0" w:color="13322B"/>
              <w:right w:val="single" w:sz="4" w:space="0" w:color="13322B"/>
            </w:tcBorders>
            <w:shd w:val="clear" w:color="auto" w:fill="auto"/>
            <w:noWrap/>
            <w:vAlign w:val="center"/>
            <w:hideMark/>
          </w:tcPr>
          <w:p w14:paraId="463CB304" w14:textId="77777777" w:rsidR="00046C58" w:rsidRPr="00046C58" w:rsidRDefault="00046C58" w:rsidP="00046C58">
            <w:pPr>
              <w:spacing w:after="0" w:line="240" w:lineRule="auto"/>
              <w:rPr>
                <w:rFonts w:ascii="Montserrat" w:eastAsia="Times New Roman" w:hAnsi="Montserrat" w:cs="Times New Roman"/>
                <w:color w:val="000000"/>
                <w:sz w:val="14"/>
                <w:szCs w:val="14"/>
                <w:lang w:eastAsia="es-MX"/>
              </w:rPr>
            </w:pPr>
            <w:r w:rsidRPr="00046C58">
              <w:rPr>
                <w:rFonts w:ascii="Montserrat" w:eastAsia="Times New Roman" w:hAnsi="Montserrat" w:cs="Times New Roman"/>
                <w:color w:val="000000"/>
                <w:sz w:val="14"/>
                <w:szCs w:val="14"/>
                <w:lang w:eastAsia="es-MX"/>
              </w:rPr>
              <w:t>Atención curativa hospitalaria especializada</w:t>
            </w:r>
          </w:p>
        </w:tc>
      </w:tr>
      <w:tr w:rsidR="00046C58" w:rsidRPr="00046C58" w14:paraId="107F96B0" w14:textId="77777777" w:rsidTr="00046C58">
        <w:trPr>
          <w:trHeight w:val="271"/>
          <w:jc w:val="center"/>
        </w:trPr>
        <w:tc>
          <w:tcPr>
            <w:tcW w:w="1339" w:type="dxa"/>
            <w:vMerge/>
            <w:tcBorders>
              <w:top w:val="nil"/>
              <w:left w:val="single" w:sz="4" w:space="0" w:color="13322B"/>
              <w:bottom w:val="single" w:sz="4" w:space="0" w:color="13322B"/>
              <w:right w:val="single" w:sz="4" w:space="0" w:color="13322B"/>
            </w:tcBorders>
            <w:vAlign w:val="center"/>
            <w:hideMark/>
          </w:tcPr>
          <w:p w14:paraId="6FD10CF1" w14:textId="77777777" w:rsidR="00046C58" w:rsidRPr="00046C58" w:rsidRDefault="00046C58" w:rsidP="00046C58">
            <w:pPr>
              <w:spacing w:after="0" w:line="240" w:lineRule="auto"/>
              <w:rPr>
                <w:rFonts w:ascii="Montserrat" w:eastAsia="Times New Roman" w:hAnsi="Montserrat" w:cs="Times New Roman"/>
                <w:b/>
                <w:bCs/>
                <w:color w:val="000000"/>
                <w:sz w:val="14"/>
                <w:szCs w:val="14"/>
                <w:lang w:eastAsia="es-MX"/>
              </w:rPr>
            </w:pPr>
          </w:p>
        </w:tc>
        <w:tc>
          <w:tcPr>
            <w:tcW w:w="1264" w:type="dxa"/>
            <w:tcBorders>
              <w:top w:val="nil"/>
              <w:left w:val="nil"/>
              <w:bottom w:val="dashed" w:sz="4" w:space="0" w:color="13322B"/>
              <w:right w:val="single" w:sz="4" w:space="0" w:color="13322B"/>
            </w:tcBorders>
            <w:shd w:val="clear" w:color="000000" w:fill="CAE8DF"/>
            <w:noWrap/>
            <w:vAlign w:val="center"/>
            <w:hideMark/>
          </w:tcPr>
          <w:p w14:paraId="41EA78EE" w14:textId="77777777" w:rsidR="00046C58" w:rsidRPr="00046C58" w:rsidRDefault="00046C58" w:rsidP="00046C58">
            <w:pPr>
              <w:spacing w:after="0" w:line="240" w:lineRule="auto"/>
              <w:jc w:val="right"/>
              <w:rPr>
                <w:rFonts w:ascii="Montserrat" w:eastAsia="Times New Roman" w:hAnsi="Montserrat" w:cs="Times New Roman"/>
                <w:color w:val="000000"/>
                <w:sz w:val="14"/>
                <w:szCs w:val="14"/>
                <w:lang w:eastAsia="es-MX"/>
              </w:rPr>
            </w:pPr>
            <w:r w:rsidRPr="00046C58">
              <w:rPr>
                <w:rFonts w:ascii="Montserrat" w:eastAsia="Times New Roman" w:hAnsi="Montserrat" w:cs="Times New Roman"/>
                <w:color w:val="000000"/>
                <w:sz w:val="14"/>
                <w:szCs w:val="14"/>
                <w:lang w:eastAsia="es-MX"/>
              </w:rPr>
              <w:t>2</w:t>
            </w:r>
          </w:p>
        </w:tc>
        <w:tc>
          <w:tcPr>
            <w:tcW w:w="606" w:type="dxa"/>
            <w:tcBorders>
              <w:top w:val="nil"/>
              <w:left w:val="nil"/>
              <w:bottom w:val="dashed" w:sz="4" w:space="0" w:color="13322B"/>
              <w:right w:val="single" w:sz="4" w:space="0" w:color="13322B"/>
            </w:tcBorders>
            <w:shd w:val="clear" w:color="000000" w:fill="CAE8DF"/>
            <w:noWrap/>
            <w:vAlign w:val="center"/>
            <w:hideMark/>
          </w:tcPr>
          <w:p w14:paraId="5B2E1435" w14:textId="77777777" w:rsidR="00046C58" w:rsidRPr="00046C58" w:rsidRDefault="00046C58" w:rsidP="00046C58">
            <w:pPr>
              <w:spacing w:after="0" w:line="240" w:lineRule="auto"/>
              <w:jc w:val="right"/>
              <w:rPr>
                <w:rFonts w:ascii="Montserrat" w:eastAsia="Times New Roman" w:hAnsi="Montserrat" w:cs="Times New Roman"/>
                <w:color w:val="000000"/>
                <w:sz w:val="14"/>
                <w:szCs w:val="14"/>
                <w:lang w:eastAsia="es-MX"/>
              </w:rPr>
            </w:pPr>
            <w:r w:rsidRPr="00046C58">
              <w:rPr>
                <w:rFonts w:ascii="Montserrat" w:eastAsia="Times New Roman" w:hAnsi="Montserrat" w:cs="Times New Roman"/>
                <w:color w:val="000000"/>
                <w:sz w:val="14"/>
                <w:szCs w:val="14"/>
                <w:lang w:eastAsia="es-MX"/>
              </w:rPr>
              <w:t>4</w:t>
            </w:r>
          </w:p>
        </w:tc>
        <w:tc>
          <w:tcPr>
            <w:tcW w:w="665" w:type="dxa"/>
            <w:tcBorders>
              <w:top w:val="nil"/>
              <w:left w:val="nil"/>
              <w:bottom w:val="dashed" w:sz="4" w:space="0" w:color="13322B"/>
              <w:right w:val="single" w:sz="4" w:space="0" w:color="13322B"/>
            </w:tcBorders>
            <w:shd w:val="clear" w:color="000000" w:fill="CAE8DF"/>
            <w:noWrap/>
            <w:vAlign w:val="center"/>
            <w:hideMark/>
          </w:tcPr>
          <w:p w14:paraId="11CA159D" w14:textId="77777777" w:rsidR="00046C58" w:rsidRPr="00046C58" w:rsidRDefault="00046C58" w:rsidP="00046C58">
            <w:pPr>
              <w:spacing w:after="0" w:line="240" w:lineRule="auto"/>
              <w:jc w:val="right"/>
              <w:rPr>
                <w:rFonts w:ascii="Montserrat" w:eastAsia="Times New Roman" w:hAnsi="Montserrat" w:cs="Times New Roman"/>
                <w:color w:val="000000"/>
                <w:sz w:val="14"/>
                <w:szCs w:val="14"/>
                <w:lang w:eastAsia="es-MX"/>
              </w:rPr>
            </w:pPr>
            <w:r w:rsidRPr="00046C58">
              <w:rPr>
                <w:rFonts w:ascii="Montserrat" w:eastAsia="Times New Roman" w:hAnsi="Montserrat" w:cs="Times New Roman"/>
                <w:color w:val="000000"/>
                <w:sz w:val="14"/>
                <w:szCs w:val="14"/>
                <w:lang w:eastAsia="es-MX"/>
              </w:rPr>
              <w:t xml:space="preserve">E004 </w:t>
            </w:r>
          </w:p>
        </w:tc>
        <w:tc>
          <w:tcPr>
            <w:tcW w:w="3059" w:type="dxa"/>
            <w:tcBorders>
              <w:top w:val="nil"/>
              <w:left w:val="nil"/>
              <w:bottom w:val="dashed" w:sz="4" w:space="0" w:color="13322B"/>
              <w:right w:val="single" w:sz="4" w:space="0" w:color="13322B"/>
            </w:tcBorders>
            <w:shd w:val="clear" w:color="000000" w:fill="CAE8DF"/>
            <w:noWrap/>
            <w:vAlign w:val="center"/>
            <w:hideMark/>
          </w:tcPr>
          <w:p w14:paraId="10ABF224" w14:textId="77777777" w:rsidR="00046C58" w:rsidRPr="00046C58" w:rsidRDefault="00046C58" w:rsidP="00046C58">
            <w:pPr>
              <w:spacing w:after="0" w:line="240" w:lineRule="auto"/>
              <w:rPr>
                <w:rFonts w:ascii="Montserrat" w:eastAsia="Times New Roman" w:hAnsi="Montserrat" w:cs="Times New Roman"/>
                <w:color w:val="000000"/>
                <w:sz w:val="14"/>
                <w:szCs w:val="14"/>
                <w:lang w:eastAsia="es-MX"/>
              </w:rPr>
            </w:pPr>
            <w:r w:rsidRPr="00046C58">
              <w:rPr>
                <w:rFonts w:ascii="Montserrat" w:eastAsia="Times New Roman" w:hAnsi="Montserrat" w:cs="Times New Roman"/>
                <w:color w:val="000000"/>
                <w:sz w:val="14"/>
                <w:szCs w:val="14"/>
                <w:lang w:eastAsia="es-MX"/>
              </w:rPr>
              <w:t>Investigación y desarrollo tecnológico en salud</w:t>
            </w:r>
          </w:p>
        </w:tc>
        <w:tc>
          <w:tcPr>
            <w:tcW w:w="1034" w:type="dxa"/>
            <w:tcBorders>
              <w:top w:val="nil"/>
              <w:left w:val="nil"/>
              <w:bottom w:val="dashed" w:sz="4" w:space="0" w:color="13322B"/>
              <w:right w:val="single" w:sz="4" w:space="0" w:color="13322B"/>
            </w:tcBorders>
            <w:shd w:val="clear" w:color="000000" w:fill="CAE8DF"/>
            <w:noWrap/>
            <w:vAlign w:val="center"/>
            <w:hideMark/>
          </w:tcPr>
          <w:p w14:paraId="2F751B35" w14:textId="77777777" w:rsidR="00046C58" w:rsidRPr="00046C58" w:rsidRDefault="00046C58" w:rsidP="00046C58">
            <w:pPr>
              <w:spacing w:after="0" w:line="240" w:lineRule="auto"/>
              <w:jc w:val="right"/>
              <w:rPr>
                <w:rFonts w:ascii="Montserrat" w:eastAsia="Times New Roman" w:hAnsi="Montserrat" w:cs="Times New Roman"/>
                <w:color w:val="000000"/>
                <w:sz w:val="14"/>
                <w:szCs w:val="14"/>
                <w:lang w:eastAsia="es-MX"/>
              </w:rPr>
            </w:pPr>
            <w:r w:rsidRPr="00046C58">
              <w:rPr>
                <w:rFonts w:ascii="Montserrat" w:eastAsia="Times New Roman" w:hAnsi="Montserrat" w:cs="Times New Roman"/>
                <w:color w:val="000000"/>
                <w:sz w:val="14"/>
                <w:szCs w:val="14"/>
                <w:lang w:eastAsia="es-MX"/>
              </w:rPr>
              <w:t>HKR.4</w:t>
            </w:r>
          </w:p>
        </w:tc>
        <w:tc>
          <w:tcPr>
            <w:tcW w:w="784" w:type="dxa"/>
            <w:tcBorders>
              <w:top w:val="nil"/>
              <w:left w:val="nil"/>
              <w:bottom w:val="dashed" w:sz="4" w:space="0" w:color="13322B"/>
              <w:right w:val="single" w:sz="4" w:space="0" w:color="13322B"/>
            </w:tcBorders>
            <w:shd w:val="clear" w:color="000000" w:fill="CAE8DF"/>
            <w:noWrap/>
            <w:vAlign w:val="center"/>
            <w:hideMark/>
          </w:tcPr>
          <w:p w14:paraId="3AA188B6" w14:textId="77777777" w:rsidR="00046C58" w:rsidRPr="00046C58" w:rsidRDefault="00046C58" w:rsidP="00046C58">
            <w:pPr>
              <w:spacing w:after="0" w:line="240" w:lineRule="auto"/>
              <w:jc w:val="right"/>
              <w:rPr>
                <w:rFonts w:ascii="Montserrat" w:eastAsia="Times New Roman" w:hAnsi="Montserrat" w:cs="Times New Roman"/>
                <w:color w:val="000000"/>
                <w:sz w:val="14"/>
                <w:szCs w:val="14"/>
                <w:lang w:eastAsia="es-MX"/>
              </w:rPr>
            </w:pPr>
            <w:r w:rsidRPr="00046C58">
              <w:rPr>
                <w:rFonts w:ascii="Montserrat" w:eastAsia="Times New Roman" w:hAnsi="Montserrat" w:cs="Times New Roman"/>
                <w:color w:val="000000"/>
                <w:sz w:val="14"/>
                <w:szCs w:val="14"/>
                <w:lang w:eastAsia="es-MX"/>
              </w:rPr>
              <w:t> </w:t>
            </w:r>
          </w:p>
        </w:tc>
        <w:tc>
          <w:tcPr>
            <w:tcW w:w="1115" w:type="dxa"/>
            <w:tcBorders>
              <w:top w:val="nil"/>
              <w:left w:val="nil"/>
              <w:bottom w:val="dashed" w:sz="4" w:space="0" w:color="13322B"/>
              <w:right w:val="single" w:sz="4" w:space="0" w:color="13322B"/>
            </w:tcBorders>
            <w:shd w:val="clear" w:color="000000" w:fill="CAE8DF"/>
            <w:noWrap/>
            <w:vAlign w:val="center"/>
            <w:hideMark/>
          </w:tcPr>
          <w:p w14:paraId="62067A64" w14:textId="77777777" w:rsidR="00046C58" w:rsidRPr="00046C58" w:rsidRDefault="00046C58" w:rsidP="00046C58">
            <w:pPr>
              <w:spacing w:after="0" w:line="240" w:lineRule="auto"/>
              <w:jc w:val="right"/>
              <w:rPr>
                <w:rFonts w:ascii="Montserrat" w:eastAsia="Times New Roman" w:hAnsi="Montserrat" w:cs="Times New Roman"/>
                <w:color w:val="000000"/>
                <w:sz w:val="14"/>
                <w:szCs w:val="14"/>
                <w:lang w:eastAsia="es-MX"/>
              </w:rPr>
            </w:pPr>
            <w:r w:rsidRPr="00046C58">
              <w:rPr>
                <w:rFonts w:ascii="Montserrat" w:eastAsia="Times New Roman" w:hAnsi="Montserrat" w:cs="Times New Roman"/>
                <w:color w:val="000000"/>
                <w:sz w:val="14"/>
                <w:szCs w:val="14"/>
                <w:lang w:eastAsia="es-MX"/>
              </w:rPr>
              <w:t> </w:t>
            </w:r>
          </w:p>
        </w:tc>
        <w:tc>
          <w:tcPr>
            <w:tcW w:w="1369" w:type="dxa"/>
            <w:tcBorders>
              <w:top w:val="nil"/>
              <w:left w:val="nil"/>
              <w:bottom w:val="dashed" w:sz="4" w:space="0" w:color="13322B"/>
              <w:right w:val="single" w:sz="4" w:space="0" w:color="13322B"/>
            </w:tcBorders>
            <w:shd w:val="clear" w:color="000000" w:fill="CAE8DF"/>
            <w:noWrap/>
            <w:vAlign w:val="center"/>
            <w:hideMark/>
          </w:tcPr>
          <w:p w14:paraId="2D924B16" w14:textId="77777777" w:rsidR="00046C58" w:rsidRPr="00046C58" w:rsidRDefault="00046C58" w:rsidP="00046C58">
            <w:pPr>
              <w:spacing w:after="0" w:line="240" w:lineRule="auto"/>
              <w:jc w:val="right"/>
              <w:rPr>
                <w:rFonts w:ascii="Montserrat" w:eastAsia="Times New Roman" w:hAnsi="Montserrat" w:cs="Times New Roman"/>
                <w:color w:val="000000"/>
                <w:sz w:val="14"/>
                <w:szCs w:val="14"/>
                <w:lang w:eastAsia="es-MX"/>
              </w:rPr>
            </w:pPr>
            <w:r w:rsidRPr="00046C58">
              <w:rPr>
                <w:rFonts w:ascii="Montserrat" w:eastAsia="Times New Roman" w:hAnsi="Montserrat" w:cs="Times New Roman"/>
                <w:color w:val="000000"/>
                <w:sz w:val="14"/>
                <w:szCs w:val="14"/>
                <w:lang w:eastAsia="es-MX"/>
              </w:rPr>
              <w:t> </w:t>
            </w:r>
          </w:p>
        </w:tc>
        <w:tc>
          <w:tcPr>
            <w:tcW w:w="2474" w:type="dxa"/>
            <w:tcBorders>
              <w:top w:val="nil"/>
              <w:left w:val="nil"/>
              <w:bottom w:val="dashed" w:sz="4" w:space="0" w:color="13322B"/>
              <w:right w:val="single" w:sz="4" w:space="0" w:color="13322B"/>
            </w:tcBorders>
            <w:shd w:val="clear" w:color="000000" w:fill="CAE8DF"/>
            <w:noWrap/>
            <w:vAlign w:val="center"/>
            <w:hideMark/>
          </w:tcPr>
          <w:p w14:paraId="60574F07" w14:textId="77777777" w:rsidR="00046C58" w:rsidRPr="00046C58" w:rsidRDefault="00046C58" w:rsidP="00046C58">
            <w:pPr>
              <w:spacing w:after="0" w:line="240" w:lineRule="auto"/>
              <w:rPr>
                <w:rFonts w:ascii="Montserrat" w:eastAsia="Times New Roman" w:hAnsi="Montserrat" w:cs="Times New Roman"/>
                <w:color w:val="000000"/>
                <w:sz w:val="14"/>
                <w:szCs w:val="14"/>
                <w:lang w:eastAsia="es-MX"/>
              </w:rPr>
            </w:pPr>
            <w:r w:rsidRPr="00046C58">
              <w:rPr>
                <w:rFonts w:ascii="Montserrat" w:eastAsia="Times New Roman" w:hAnsi="Montserrat" w:cs="Times New Roman"/>
                <w:color w:val="000000"/>
                <w:sz w:val="14"/>
                <w:szCs w:val="14"/>
                <w:lang w:eastAsia="es-MX"/>
              </w:rPr>
              <w:t>Investigación y desarrollo en salud</w:t>
            </w:r>
          </w:p>
        </w:tc>
      </w:tr>
      <w:tr w:rsidR="00046C58" w:rsidRPr="00046C58" w14:paraId="03B3B519" w14:textId="77777777" w:rsidTr="00046C58">
        <w:trPr>
          <w:trHeight w:val="271"/>
          <w:jc w:val="center"/>
        </w:trPr>
        <w:tc>
          <w:tcPr>
            <w:tcW w:w="1339" w:type="dxa"/>
            <w:vMerge/>
            <w:tcBorders>
              <w:top w:val="nil"/>
              <w:left w:val="single" w:sz="4" w:space="0" w:color="13322B"/>
              <w:bottom w:val="single" w:sz="4" w:space="0" w:color="13322B"/>
              <w:right w:val="single" w:sz="4" w:space="0" w:color="13322B"/>
            </w:tcBorders>
            <w:vAlign w:val="center"/>
            <w:hideMark/>
          </w:tcPr>
          <w:p w14:paraId="09C49AEF" w14:textId="77777777" w:rsidR="00046C58" w:rsidRPr="00046C58" w:rsidRDefault="00046C58" w:rsidP="00046C58">
            <w:pPr>
              <w:spacing w:after="0" w:line="240" w:lineRule="auto"/>
              <w:rPr>
                <w:rFonts w:ascii="Montserrat" w:eastAsia="Times New Roman" w:hAnsi="Montserrat" w:cs="Times New Roman"/>
                <w:b/>
                <w:bCs/>
                <w:color w:val="000000"/>
                <w:sz w:val="14"/>
                <w:szCs w:val="14"/>
                <w:lang w:eastAsia="es-MX"/>
              </w:rPr>
            </w:pPr>
          </w:p>
        </w:tc>
        <w:tc>
          <w:tcPr>
            <w:tcW w:w="1264" w:type="dxa"/>
            <w:tcBorders>
              <w:top w:val="nil"/>
              <w:left w:val="nil"/>
              <w:bottom w:val="dashed" w:sz="4" w:space="0" w:color="13322B"/>
              <w:right w:val="single" w:sz="4" w:space="0" w:color="13322B"/>
            </w:tcBorders>
            <w:shd w:val="clear" w:color="auto" w:fill="auto"/>
            <w:noWrap/>
            <w:vAlign w:val="center"/>
            <w:hideMark/>
          </w:tcPr>
          <w:p w14:paraId="567870C1" w14:textId="77777777" w:rsidR="00046C58" w:rsidRPr="00046C58" w:rsidRDefault="00046C58" w:rsidP="00046C58">
            <w:pPr>
              <w:spacing w:after="0" w:line="240" w:lineRule="auto"/>
              <w:jc w:val="right"/>
              <w:rPr>
                <w:rFonts w:ascii="Montserrat" w:eastAsia="Times New Roman" w:hAnsi="Montserrat" w:cs="Times New Roman"/>
                <w:color w:val="000000"/>
                <w:sz w:val="14"/>
                <w:szCs w:val="14"/>
                <w:lang w:eastAsia="es-MX"/>
              </w:rPr>
            </w:pPr>
            <w:r w:rsidRPr="00046C58">
              <w:rPr>
                <w:rFonts w:ascii="Montserrat" w:eastAsia="Times New Roman" w:hAnsi="Montserrat" w:cs="Times New Roman"/>
                <w:color w:val="000000"/>
                <w:sz w:val="14"/>
                <w:szCs w:val="14"/>
                <w:lang w:eastAsia="es-MX"/>
              </w:rPr>
              <w:t>2</w:t>
            </w:r>
          </w:p>
        </w:tc>
        <w:tc>
          <w:tcPr>
            <w:tcW w:w="606" w:type="dxa"/>
            <w:tcBorders>
              <w:top w:val="nil"/>
              <w:left w:val="nil"/>
              <w:bottom w:val="dashed" w:sz="4" w:space="0" w:color="13322B"/>
              <w:right w:val="single" w:sz="4" w:space="0" w:color="13322B"/>
            </w:tcBorders>
            <w:shd w:val="clear" w:color="auto" w:fill="auto"/>
            <w:noWrap/>
            <w:vAlign w:val="center"/>
            <w:hideMark/>
          </w:tcPr>
          <w:p w14:paraId="658A8336" w14:textId="77777777" w:rsidR="00046C58" w:rsidRPr="00046C58" w:rsidRDefault="00046C58" w:rsidP="00046C58">
            <w:pPr>
              <w:spacing w:after="0" w:line="240" w:lineRule="auto"/>
              <w:jc w:val="right"/>
              <w:rPr>
                <w:rFonts w:ascii="Montserrat" w:eastAsia="Times New Roman" w:hAnsi="Montserrat" w:cs="Times New Roman"/>
                <w:color w:val="000000"/>
                <w:sz w:val="14"/>
                <w:szCs w:val="14"/>
                <w:lang w:eastAsia="es-MX"/>
              </w:rPr>
            </w:pPr>
            <w:r w:rsidRPr="00046C58">
              <w:rPr>
                <w:rFonts w:ascii="Montserrat" w:eastAsia="Times New Roman" w:hAnsi="Montserrat" w:cs="Times New Roman"/>
                <w:color w:val="000000"/>
                <w:sz w:val="14"/>
                <w:szCs w:val="14"/>
                <w:lang w:eastAsia="es-MX"/>
              </w:rPr>
              <w:t>4</w:t>
            </w:r>
          </w:p>
        </w:tc>
        <w:tc>
          <w:tcPr>
            <w:tcW w:w="665" w:type="dxa"/>
            <w:tcBorders>
              <w:top w:val="nil"/>
              <w:left w:val="nil"/>
              <w:bottom w:val="dashed" w:sz="4" w:space="0" w:color="13322B"/>
              <w:right w:val="single" w:sz="4" w:space="0" w:color="13322B"/>
            </w:tcBorders>
            <w:shd w:val="clear" w:color="auto" w:fill="auto"/>
            <w:noWrap/>
            <w:vAlign w:val="center"/>
            <w:hideMark/>
          </w:tcPr>
          <w:p w14:paraId="0DD8AC6D" w14:textId="77777777" w:rsidR="00046C58" w:rsidRPr="00046C58" w:rsidRDefault="00046C58" w:rsidP="00046C58">
            <w:pPr>
              <w:spacing w:after="0" w:line="240" w:lineRule="auto"/>
              <w:jc w:val="right"/>
              <w:rPr>
                <w:rFonts w:ascii="Montserrat" w:eastAsia="Times New Roman" w:hAnsi="Montserrat" w:cs="Times New Roman"/>
                <w:color w:val="000000"/>
                <w:sz w:val="14"/>
                <w:szCs w:val="14"/>
                <w:lang w:eastAsia="es-MX"/>
              </w:rPr>
            </w:pPr>
            <w:r w:rsidRPr="00046C58">
              <w:rPr>
                <w:rFonts w:ascii="Montserrat" w:eastAsia="Times New Roman" w:hAnsi="Montserrat" w:cs="Times New Roman"/>
                <w:color w:val="000000"/>
                <w:sz w:val="14"/>
                <w:szCs w:val="14"/>
                <w:lang w:eastAsia="es-MX"/>
              </w:rPr>
              <w:t xml:space="preserve"> E011 </w:t>
            </w:r>
          </w:p>
        </w:tc>
        <w:tc>
          <w:tcPr>
            <w:tcW w:w="3059" w:type="dxa"/>
            <w:tcBorders>
              <w:top w:val="nil"/>
              <w:left w:val="nil"/>
              <w:bottom w:val="dashed" w:sz="4" w:space="0" w:color="13322B"/>
              <w:right w:val="single" w:sz="4" w:space="0" w:color="13322B"/>
            </w:tcBorders>
            <w:shd w:val="clear" w:color="auto" w:fill="auto"/>
            <w:noWrap/>
            <w:vAlign w:val="center"/>
            <w:hideMark/>
          </w:tcPr>
          <w:p w14:paraId="4C5B8419" w14:textId="77777777" w:rsidR="00046C58" w:rsidRPr="00046C58" w:rsidRDefault="00046C58" w:rsidP="00046C58">
            <w:pPr>
              <w:spacing w:after="0" w:line="240" w:lineRule="auto"/>
              <w:rPr>
                <w:rFonts w:ascii="Montserrat" w:eastAsia="Times New Roman" w:hAnsi="Montserrat" w:cs="Times New Roman"/>
                <w:color w:val="000000"/>
                <w:sz w:val="14"/>
                <w:szCs w:val="14"/>
                <w:lang w:eastAsia="es-MX"/>
              </w:rPr>
            </w:pPr>
            <w:r w:rsidRPr="00046C58">
              <w:rPr>
                <w:rFonts w:ascii="Montserrat" w:eastAsia="Times New Roman" w:hAnsi="Montserrat" w:cs="Times New Roman"/>
                <w:color w:val="000000"/>
                <w:sz w:val="14"/>
                <w:szCs w:val="14"/>
                <w:lang w:eastAsia="es-MX"/>
              </w:rPr>
              <w:t>Atención a la Salud</w:t>
            </w:r>
          </w:p>
        </w:tc>
        <w:tc>
          <w:tcPr>
            <w:tcW w:w="1034" w:type="dxa"/>
            <w:tcBorders>
              <w:top w:val="nil"/>
              <w:left w:val="nil"/>
              <w:bottom w:val="dashed" w:sz="4" w:space="0" w:color="13322B"/>
              <w:right w:val="single" w:sz="4" w:space="0" w:color="13322B"/>
            </w:tcBorders>
            <w:shd w:val="clear" w:color="auto" w:fill="auto"/>
            <w:noWrap/>
            <w:vAlign w:val="center"/>
            <w:hideMark/>
          </w:tcPr>
          <w:p w14:paraId="6DE79D41" w14:textId="77777777" w:rsidR="00046C58" w:rsidRPr="00046C58" w:rsidRDefault="00046C58" w:rsidP="00046C58">
            <w:pPr>
              <w:spacing w:after="0" w:line="240" w:lineRule="auto"/>
              <w:jc w:val="right"/>
              <w:rPr>
                <w:rFonts w:ascii="Montserrat" w:eastAsia="Times New Roman" w:hAnsi="Montserrat" w:cs="Times New Roman"/>
                <w:color w:val="000000"/>
                <w:sz w:val="14"/>
                <w:szCs w:val="14"/>
                <w:lang w:eastAsia="es-MX"/>
              </w:rPr>
            </w:pPr>
            <w:r w:rsidRPr="00046C58">
              <w:rPr>
                <w:rFonts w:ascii="Montserrat" w:eastAsia="Times New Roman" w:hAnsi="Montserrat" w:cs="Times New Roman"/>
                <w:color w:val="000000"/>
                <w:sz w:val="14"/>
                <w:szCs w:val="14"/>
                <w:lang w:eastAsia="es-MX"/>
              </w:rPr>
              <w:t>HC.1</w:t>
            </w:r>
          </w:p>
        </w:tc>
        <w:tc>
          <w:tcPr>
            <w:tcW w:w="784" w:type="dxa"/>
            <w:tcBorders>
              <w:top w:val="nil"/>
              <w:left w:val="nil"/>
              <w:bottom w:val="dashed" w:sz="4" w:space="0" w:color="13322B"/>
              <w:right w:val="single" w:sz="4" w:space="0" w:color="13322B"/>
            </w:tcBorders>
            <w:shd w:val="clear" w:color="auto" w:fill="auto"/>
            <w:noWrap/>
            <w:vAlign w:val="center"/>
            <w:hideMark/>
          </w:tcPr>
          <w:p w14:paraId="6988AF36" w14:textId="77777777" w:rsidR="00046C58" w:rsidRPr="00046C58" w:rsidRDefault="00046C58" w:rsidP="00046C58">
            <w:pPr>
              <w:spacing w:after="0" w:line="240" w:lineRule="auto"/>
              <w:jc w:val="right"/>
              <w:rPr>
                <w:rFonts w:ascii="Montserrat" w:eastAsia="Times New Roman" w:hAnsi="Montserrat" w:cs="Times New Roman"/>
                <w:color w:val="000000"/>
                <w:sz w:val="14"/>
                <w:szCs w:val="14"/>
                <w:lang w:eastAsia="es-MX"/>
              </w:rPr>
            </w:pPr>
            <w:r w:rsidRPr="00046C58">
              <w:rPr>
                <w:rFonts w:ascii="Montserrat" w:eastAsia="Times New Roman" w:hAnsi="Montserrat" w:cs="Times New Roman"/>
                <w:color w:val="000000"/>
                <w:sz w:val="14"/>
                <w:szCs w:val="14"/>
                <w:lang w:eastAsia="es-MX"/>
              </w:rPr>
              <w:t>HC.1.1</w:t>
            </w:r>
          </w:p>
        </w:tc>
        <w:tc>
          <w:tcPr>
            <w:tcW w:w="1115" w:type="dxa"/>
            <w:tcBorders>
              <w:top w:val="nil"/>
              <w:left w:val="nil"/>
              <w:bottom w:val="dashed" w:sz="4" w:space="0" w:color="13322B"/>
              <w:right w:val="single" w:sz="4" w:space="0" w:color="13322B"/>
            </w:tcBorders>
            <w:shd w:val="clear" w:color="auto" w:fill="auto"/>
            <w:noWrap/>
            <w:vAlign w:val="center"/>
            <w:hideMark/>
          </w:tcPr>
          <w:p w14:paraId="3BB69A56" w14:textId="77777777" w:rsidR="00046C58" w:rsidRPr="00046C58" w:rsidRDefault="00046C58" w:rsidP="00046C58">
            <w:pPr>
              <w:spacing w:after="0" w:line="240" w:lineRule="auto"/>
              <w:jc w:val="right"/>
              <w:rPr>
                <w:rFonts w:ascii="Montserrat" w:eastAsia="Times New Roman" w:hAnsi="Montserrat" w:cs="Times New Roman"/>
                <w:color w:val="000000"/>
                <w:sz w:val="14"/>
                <w:szCs w:val="14"/>
                <w:lang w:eastAsia="es-MX"/>
              </w:rPr>
            </w:pPr>
            <w:r w:rsidRPr="00046C58">
              <w:rPr>
                <w:rFonts w:ascii="Montserrat" w:eastAsia="Times New Roman" w:hAnsi="Montserrat" w:cs="Times New Roman"/>
                <w:color w:val="000000"/>
                <w:sz w:val="14"/>
                <w:szCs w:val="14"/>
                <w:lang w:eastAsia="es-MX"/>
              </w:rPr>
              <w:t>HC.1.1.2</w:t>
            </w:r>
          </w:p>
        </w:tc>
        <w:tc>
          <w:tcPr>
            <w:tcW w:w="1369" w:type="dxa"/>
            <w:tcBorders>
              <w:top w:val="nil"/>
              <w:left w:val="nil"/>
              <w:bottom w:val="dashed" w:sz="4" w:space="0" w:color="13322B"/>
              <w:right w:val="single" w:sz="4" w:space="0" w:color="13322B"/>
            </w:tcBorders>
            <w:shd w:val="clear" w:color="auto" w:fill="auto"/>
            <w:noWrap/>
            <w:vAlign w:val="center"/>
            <w:hideMark/>
          </w:tcPr>
          <w:p w14:paraId="674BA869" w14:textId="77777777" w:rsidR="00046C58" w:rsidRPr="00046C58" w:rsidRDefault="00046C58" w:rsidP="00046C58">
            <w:pPr>
              <w:spacing w:after="0" w:line="240" w:lineRule="auto"/>
              <w:jc w:val="right"/>
              <w:rPr>
                <w:rFonts w:ascii="Montserrat" w:eastAsia="Times New Roman" w:hAnsi="Montserrat" w:cs="Times New Roman"/>
                <w:color w:val="000000"/>
                <w:sz w:val="14"/>
                <w:szCs w:val="14"/>
                <w:lang w:eastAsia="es-MX"/>
              </w:rPr>
            </w:pPr>
            <w:r w:rsidRPr="00046C58">
              <w:rPr>
                <w:rFonts w:ascii="Montserrat" w:eastAsia="Times New Roman" w:hAnsi="Montserrat" w:cs="Times New Roman"/>
                <w:color w:val="000000"/>
                <w:sz w:val="14"/>
                <w:szCs w:val="14"/>
                <w:lang w:eastAsia="es-MX"/>
              </w:rPr>
              <w:t> </w:t>
            </w:r>
          </w:p>
        </w:tc>
        <w:tc>
          <w:tcPr>
            <w:tcW w:w="2474" w:type="dxa"/>
            <w:tcBorders>
              <w:top w:val="nil"/>
              <w:left w:val="nil"/>
              <w:bottom w:val="dashed" w:sz="4" w:space="0" w:color="13322B"/>
              <w:right w:val="single" w:sz="4" w:space="0" w:color="13322B"/>
            </w:tcBorders>
            <w:shd w:val="clear" w:color="auto" w:fill="auto"/>
            <w:noWrap/>
            <w:vAlign w:val="center"/>
            <w:hideMark/>
          </w:tcPr>
          <w:p w14:paraId="5C88B5CF" w14:textId="77777777" w:rsidR="00046C58" w:rsidRPr="00046C58" w:rsidRDefault="00046C58" w:rsidP="00046C58">
            <w:pPr>
              <w:spacing w:after="0" w:line="240" w:lineRule="auto"/>
              <w:rPr>
                <w:rFonts w:ascii="Montserrat" w:eastAsia="Times New Roman" w:hAnsi="Montserrat" w:cs="Times New Roman"/>
                <w:color w:val="000000"/>
                <w:sz w:val="14"/>
                <w:szCs w:val="14"/>
                <w:lang w:eastAsia="es-MX"/>
              </w:rPr>
            </w:pPr>
            <w:r w:rsidRPr="00046C58">
              <w:rPr>
                <w:rFonts w:ascii="Montserrat" w:eastAsia="Times New Roman" w:hAnsi="Montserrat" w:cs="Times New Roman"/>
                <w:color w:val="000000"/>
                <w:sz w:val="14"/>
                <w:szCs w:val="14"/>
                <w:lang w:eastAsia="es-MX"/>
              </w:rPr>
              <w:t>Atención curativa hospitalaria especializada</w:t>
            </w:r>
          </w:p>
        </w:tc>
      </w:tr>
      <w:tr w:rsidR="00046C58" w:rsidRPr="00046C58" w14:paraId="272CF91D" w14:textId="77777777" w:rsidTr="00046C58">
        <w:trPr>
          <w:trHeight w:val="271"/>
          <w:jc w:val="center"/>
        </w:trPr>
        <w:tc>
          <w:tcPr>
            <w:tcW w:w="1339" w:type="dxa"/>
            <w:vMerge/>
            <w:tcBorders>
              <w:top w:val="nil"/>
              <w:left w:val="single" w:sz="4" w:space="0" w:color="13322B"/>
              <w:bottom w:val="single" w:sz="4" w:space="0" w:color="13322B"/>
              <w:right w:val="single" w:sz="4" w:space="0" w:color="13322B"/>
            </w:tcBorders>
            <w:vAlign w:val="center"/>
            <w:hideMark/>
          </w:tcPr>
          <w:p w14:paraId="20372CF7" w14:textId="77777777" w:rsidR="00046C58" w:rsidRPr="00046C58" w:rsidRDefault="00046C58" w:rsidP="00046C58">
            <w:pPr>
              <w:spacing w:after="0" w:line="240" w:lineRule="auto"/>
              <w:rPr>
                <w:rFonts w:ascii="Montserrat" w:eastAsia="Times New Roman" w:hAnsi="Montserrat" w:cs="Times New Roman"/>
                <w:b/>
                <w:bCs/>
                <w:color w:val="000000"/>
                <w:sz w:val="14"/>
                <w:szCs w:val="14"/>
                <w:lang w:eastAsia="es-MX"/>
              </w:rPr>
            </w:pPr>
          </w:p>
        </w:tc>
        <w:tc>
          <w:tcPr>
            <w:tcW w:w="1264" w:type="dxa"/>
            <w:tcBorders>
              <w:top w:val="nil"/>
              <w:left w:val="nil"/>
              <w:bottom w:val="dashed" w:sz="4" w:space="0" w:color="13322B"/>
              <w:right w:val="single" w:sz="4" w:space="0" w:color="13322B"/>
            </w:tcBorders>
            <w:shd w:val="clear" w:color="000000" w:fill="CAE8DF"/>
            <w:noWrap/>
            <w:vAlign w:val="center"/>
            <w:hideMark/>
          </w:tcPr>
          <w:p w14:paraId="7FC4D200" w14:textId="77777777" w:rsidR="00046C58" w:rsidRPr="00046C58" w:rsidRDefault="00046C58" w:rsidP="00046C58">
            <w:pPr>
              <w:spacing w:after="0" w:line="240" w:lineRule="auto"/>
              <w:jc w:val="right"/>
              <w:rPr>
                <w:rFonts w:ascii="Montserrat" w:eastAsia="Times New Roman" w:hAnsi="Montserrat" w:cs="Times New Roman"/>
                <w:color w:val="000000"/>
                <w:sz w:val="14"/>
                <w:szCs w:val="14"/>
                <w:lang w:eastAsia="es-MX"/>
              </w:rPr>
            </w:pPr>
            <w:r w:rsidRPr="00046C58">
              <w:rPr>
                <w:rFonts w:ascii="Montserrat" w:eastAsia="Times New Roman" w:hAnsi="Montserrat" w:cs="Times New Roman"/>
                <w:color w:val="000000"/>
                <w:sz w:val="14"/>
                <w:szCs w:val="14"/>
                <w:lang w:eastAsia="es-MX"/>
              </w:rPr>
              <w:t>2</w:t>
            </w:r>
          </w:p>
        </w:tc>
        <w:tc>
          <w:tcPr>
            <w:tcW w:w="606" w:type="dxa"/>
            <w:tcBorders>
              <w:top w:val="nil"/>
              <w:left w:val="nil"/>
              <w:bottom w:val="dashed" w:sz="4" w:space="0" w:color="13322B"/>
              <w:right w:val="single" w:sz="4" w:space="0" w:color="13322B"/>
            </w:tcBorders>
            <w:shd w:val="clear" w:color="000000" w:fill="CAE8DF"/>
            <w:noWrap/>
            <w:vAlign w:val="center"/>
            <w:hideMark/>
          </w:tcPr>
          <w:p w14:paraId="3CB934C6" w14:textId="77777777" w:rsidR="00046C58" w:rsidRPr="00046C58" w:rsidRDefault="00046C58" w:rsidP="00046C58">
            <w:pPr>
              <w:spacing w:after="0" w:line="240" w:lineRule="auto"/>
              <w:jc w:val="right"/>
              <w:rPr>
                <w:rFonts w:ascii="Montserrat" w:eastAsia="Times New Roman" w:hAnsi="Montserrat" w:cs="Times New Roman"/>
                <w:color w:val="000000"/>
                <w:sz w:val="14"/>
                <w:szCs w:val="14"/>
                <w:lang w:eastAsia="es-MX"/>
              </w:rPr>
            </w:pPr>
            <w:r w:rsidRPr="00046C58">
              <w:rPr>
                <w:rFonts w:ascii="Montserrat" w:eastAsia="Times New Roman" w:hAnsi="Montserrat" w:cs="Times New Roman"/>
                <w:color w:val="000000"/>
                <w:sz w:val="14"/>
                <w:szCs w:val="14"/>
                <w:lang w:eastAsia="es-MX"/>
              </w:rPr>
              <w:t>4</w:t>
            </w:r>
          </w:p>
        </w:tc>
        <w:tc>
          <w:tcPr>
            <w:tcW w:w="665" w:type="dxa"/>
            <w:tcBorders>
              <w:top w:val="nil"/>
              <w:left w:val="nil"/>
              <w:bottom w:val="dashed" w:sz="4" w:space="0" w:color="13322B"/>
              <w:right w:val="single" w:sz="4" w:space="0" w:color="13322B"/>
            </w:tcBorders>
            <w:shd w:val="clear" w:color="000000" w:fill="CAE8DF"/>
            <w:noWrap/>
            <w:vAlign w:val="center"/>
            <w:hideMark/>
          </w:tcPr>
          <w:p w14:paraId="282A63A0" w14:textId="77777777" w:rsidR="00046C58" w:rsidRPr="00046C58" w:rsidRDefault="00046C58" w:rsidP="00046C58">
            <w:pPr>
              <w:spacing w:after="0" w:line="240" w:lineRule="auto"/>
              <w:jc w:val="right"/>
              <w:rPr>
                <w:rFonts w:ascii="Montserrat" w:eastAsia="Times New Roman" w:hAnsi="Montserrat" w:cs="Times New Roman"/>
                <w:color w:val="000000"/>
                <w:sz w:val="14"/>
                <w:szCs w:val="14"/>
                <w:lang w:eastAsia="es-MX"/>
              </w:rPr>
            </w:pPr>
            <w:r w:rsidRPr="00046C58">
              <w:rPr>
                <w:rFonts w:ascii="Montserrat" w:eastAsia="Times New Roman" w:hAnsi="Montserrat" w:cs="Times New Roman"/>
                <w:color w:val="000000"/>
                <w:sz w:val="14"/>
                <w:szCs w:val="14"/>
                <w:lang w:eastAsia="es-MX"/>
              </w:rPr>
              <w:t xml:space="preserve">K012 </w:t>
            </w:r>
          </w:p>
        </w:tc>
        <w:tc>
          <w:tcPr>
            <w:tcW w:w="3059" w:type="dxa"/>
            <w:tcBorders>
              <w:top w:val="nil"/>
              <w:left w:val="nil"/>
              <w:bottom w:val="dashed" w:sz="4" w:space="0" w:color="13322B"/>
              <w:right w:val="single" w:sz="4" w:space="0" w:color="13322B"/>
            </w:tcBorders>
            <w:shd w:val="clear" w:color="000000" w:fill="CAE8DF"/>
            <w:noWrap/>
            <w:vAlign w:val="center"/>
            <w:hideMark/>
          </w:tcPr>
          <w:p w14:paraId="7D3CC6D7" w14:textId="77777777" w:rsidR="00046C58" w:rsidRPr="00046C58" w:rsidRDefault="00046C58" w:rsidP="00046C58">
            <w:pPr>
              <w:spacing w:after="0" w:line="240" w:lineRule="auto"/>
              <w:rPr>
                <w:rFonts w:ascii="Montserrat" w:eastAsia="Times New Roman" w:hAnsi="Montserrat" w:cs="Times New Roman"/>
                <w:color w:val="000000"/>
                <w:sz w:val="14"/>
                <w:szCs w:val="14"/>
                <w:lang w:eastAsia="es-MX"/>
              </w:rPr>
            </w:pPr>
            <w:r w:rsidRPr="00046C58">
              <w:rPr>
                <w:rFonts w:ascii="Montserrat" w:eastAsia="Times New Roman" w:hAnsi="Montserrat" w:cs="Times New Roman"/>
                <w:color w:val="000000"/>
                <w:sz w:val="14"/>
                <w:szCs w:val="14"/>
                <w:lang w:eastAsia="es-MX"/>
              </w:rPr>
              <w:t>Proyectos de infraestructura social de asistencia y seguridad social</w:t>
            </w:r>
          </w:p>
        </w:tc>
        <w:tc>
          <w:tcPr>
            <w:tcW w:w="1034" w:type="dxa"/>
            <w:tcBorders>
              <w:top w:val="nil"/>
              <w:left w:val="nil"/>
              <w:bottom w:val="dashed" w:sz="4" w:space="0" w:color="13322B"/>
              <w:right w:val="single" w:sz="4" w:space="0" w:color="13322B"/>
            </w:tcBorders>
            <w:shd w:val="clear" w:color="000000" w:fill="CAE8DF"/>
            <w:noWrap/>
            <w:vAlign w:val="center"/>
            <w:hideMark/>
          </w:tcPr>
          <w:p w14:paraId="1FA51E84" w14:textId="77777777" w:rsidR="00046C58" w:rsidRPr="00046C58" w:rsidRDefault="00046C58" w:rsidP="00046C58">
            <w:pPr>
              <w:spacing w:after="0" w:line="240" w:lineRule="auto"/>
              <w:jc w:val="right"/>
              <w:rPr>
                <w:rFonts w:ascii="Montserrat" w:eastAsia="Times New Roman" w:hAnsi="Montserrat" w:cs="Times New Roman"/>
                <w:color w:val="000000"/>
                <w:sz w:val="14"/>
                <w:szCs w:val="14"/>
                <w:lang w:eastAsia="es-MX"/>
              </w:rPr>
            </w:pPr>
            <w:r w:rsidRPr="00046C58">
              <w:rPr>
                <w:rFonts w:ascii="Montserrat" w:eastAsia="Times New Roman" w:hAnsi="Montserrat" w:cs="Times New Roman"/>
                <w:color w:val="000000"/>
                <w:sz w:val="14"/>
                <w:szCs w:val="14"/>
                <w:lang w:eastAsia="es-MX"/>
              </w:rPr>
              <w:t>HK.1</w:t>
            </w:r>
          </w:p>
        </w:tc>
        <w:tc>
          <w:tcPr>
            <w:tcW w:w="784" w:type="dxa"/>
            <w:tcBorders>
              <w:top w:val="nil"/>
              <w:left w:val="nil"/>
              <w:bottom w:val="dashed" w:sz="4" w:space="0" w:color="13322B"/>
              <w:right w:val="single" w:sz="4" w:space="0" w:color="13322B"/>
            </w:tcBorders>
            <w:shd w:val="clear" w:color="000000" w:fill="CAE8DF"/>
            <w:noWrap/>
            <w:vAlign w:val="center"/>
            <w:hideMark/>
          </w:tcPr>
          <w:p w14:paraId="1C9083E6" w14:textId="77777777" w:rsidR="00046C58" w:rsidRPr="00046C58" w:rsidRDefault="00046C58" w:rsidP="00046C58">
            <w:pPr>
              <w:spacing w:after="0" w:line="240" w:lineRule="auto"/>
              <w:jc w:val="right"/>
              <w:rPr>
                <w:rFonts w:ascii="Montserrat" w:eastAsia="Times New Roman" w:hAnsi="Montserrat" w:cs="Times New Roman"/>
                <w:color w:val="000000"/>
                <w:sz w:val="14"/>
                <w:szCs w:val="14"/>
                <w:lang w:eastAsia="es-MX"/>
              </w:rPr>
            </w:pPr>
            <w:r w:rsidRPr="00046C58">
              <w:rPr>
                <w:rFonts w:ascii="Montserrat" w:eastAsia="Times New Roman" w:hAnsi="Montserrat" w:cs="Times New Roman"/>
                <w:color w:val="000000"/>
                <w:sz w:val="14"/>
                <w:szCs w:val="14"/>
                <w:lang w:eastAsia="es-MX"/>
              </w:rPr>
              <w:t>HK.1.1</w:t>
            </w:r>
          </w:p>
        </w:tc>
        <w:tc>
          <w:tcPr>
            <w:tcW w:w="1115" w:type="dxa"/>
            <w:tcBorders>
              <w:top w:val="nil"/>
              <w:left w:val="nil"/>
              <w:bottom w:val="dashed" w:sz="4" w:space="0" w:color="13322B"/>
              <w:right w:val="single" w:sz="4" w:space="0" w:color="13322B"/>
            </w:tcBorders>
            <w:shd w:val="clear" w:color="000000" w:fill="CAE8DF"/>
            <w:noWrap/>
            <w:vAlign w:val="center"/>
            <w:hideMark/>
          </w:tcPr>
          <w:p w14:paraId="6F20CF24" w14:textId="77777777" w:rsidR="00046C58" w:rsidRPr="00046C58" w:rsidRDefault="00046C58" w:rsidP="00046C58">
            <w:pPr>
              <w:spacing w:after="0" w:line="240" w:lineRule="auto"/>
              <w:jc w:val="right"/>
              <w:rPr>
                <w:rFonts w:ascii="Montserrat" w:eastAsia="Times New Roman" w:hAnsi="Montserrat" w:cs="Times New Roman"/>
                <w:color w:val="000000"/>
                <w:sz w:val="14"/>
                <w:szCs w:val="14"/>
                <w:lang w:eastAsia="es-MX"/>
              </w:rPr>
            </w:pPr>
            <w:r w:rsidRPr="00046C58">
              <w:rPr>
                <w:rFonts w:ascii="Montserrat" w:eastAsia="Times New Roman" w:hAnsi="Montserrat" w:cs="Times New Roman"/>
                <w:color w:val="000000"/>
                <w:sz w:val="14"/>
                <w:szCs w:val="14"/>
                <w:lang w:eastAsia="es-MX"/>
              </w:rPr>
              <w:t>HK.1.1.1</w:t>
            </w:r>
          </w:p>
        </w:tc>
        <w:tc>
          <w:tcPr>
            <w:tcW w:w="1369" w:type="dxa"/>
            <w:tcBorders>
              <w:top w:val="nil"/>
              <w:left w:val="nil"/>
              <w:bottom w:val="dashed" w:sz="4" w:space="0" w:color="13322B"/>
              <w:right w:val="single" w:sz="4" w:space="0" w:color="13322B"/>
            </w:tcBorders>
            <w:shd w:val="clear" w:color="000000" w:fill="CAE8DF"/>
            <w:noWrap/>
            <w:vAlign w:val="center"/>
            <w:hideMark/>
          </w:tcPr>
          <w:p w14:paraId="58B787F2" w14:textId="77777777" w:rsidR="00046C58" w:rsidRPr="00046C58" w:rsidRDefault="00046C58" w:rsidP="00046C58">
            <w:pPr>
              <w:spacing w:after="0" w:line="240" w:lineRule="auto"/>
              <w:jc w:val="right"/>
              <w:rPr>
                <w:rFonts w:ascii="Montserrat" w:eastAsia="Times New Roman" w:hAnsi="Montserrat" w:cs="Times New Roman"/>
                <w:color w:val="000000"/>
                <w:sz w:val="14"/>
                <w:szCs w:val="14"/>
                <w:lang w:eastAsia="es-MX"/>
              </w:rPr>
            </w:pPr>
            <w:r w:rsidRPr="00046C58">
              <w:rPr>
                <w:rFonts w:ascii="Montserrat" w:eastAsia="Times New Roman" w:hAnsi="Montserrat" w:cs="Times New Roman"/>
                <w:color w:val="000000"/>
                <w:sz w:val="14"/>
                <w:szCs w:val="14"/>
                <w:lang w:eastAsia="es-MX"/>
              </w:rPr>
              <w:t>HK.1.1.1.2</w:t>
            </w:r>
          </w:p>
        </w:tc>
        <w:tc>
          <w:tcPr>
            <w:tcW w:w="2474" w:type="dxa"/>
            <w:tcBorders>
              <w:top w:val="nil"/>
              <w:left w:val="nil"/>
              <w:bottom w:val="dashed" w:sz="4" w:space="0" w:color="13322B"/>
              <w:right w:val="single" w:sz="4" w:space="0" w:color="13322B"/>
            </w:tcBorders>
            <w:shd w:val="clear" w:color="000000" w:fill="CAE8DF"/>
            <w:noWrap/>
            <w:vAlign w:val="center"/>
            <w:hideMark/>
          </w:tcPr>
          <w:p w14:paraId="13E73019" w14:textId="77777777" w:rsidR="00046C58" w:rsidRPr="00046C58" w:rsidRDefault="00046C58" w:rsidP="00046C58">
            <w:pPr>
              <w:spacing w:after="0" w:line="240" w:lineRule="auto"/>
              <w:rPr>
                <w:rFonts w:ascii="Montserrat" w:eastAsia="Times New Roman" w:hAnsi="Montserrat" w:cs="Times New Roman"/>
                <w:color w:val="000000"/>
                <w:sz w:val="14"/>
                <w:szCs w:val="14"/>
                <w:lang w:eastAsia="es-MX"/>
              </w:rPr>
            </w:pPr>
            <w:r w:rsidRPr="00046C58">
              <w:rPr>
                <w:rFonts w:ascii="Montserrat" w:eastAsia="Times New Roman" w:hAnsi="Montserrat" w:cs="Times New Roman"/>
                <w:color w:val="000000"/>
                <w:sz w:val="14"/>
                <w:szCs w:val="14"/>
                <w:lang w:eastAsia="es-MX"/>
              </w:rPr>
              <w:t>Otras estructuras</w:t>
            </w:r>
          </w:p>
        </w:tc>
      </w:tr>
      <w:tr w:rsidR="00046C58" w:rsidRPr="00046C58" w14:paraId="29F75E6D" w14:textId="77777777" w:rsidTr="00046C58">
        <w:trPr>
          <w:trHeight w:val="271"/>
          <w:jc w:val="center"/>
        </w:trPr>
        <w:tc>
          <w:tcPr>
            <w:tcW w:w="1339" w:type="dxa"/>
            <w:vMerge/>
            <w:tcBorders>
              <w:top w:val="nil"/>
              <w:left w:val="single" w:sz="4" w:space="0" w:color="13322B"/>
              <w:bottom w:val="single" w:sz="4" w:space="0" w:color="13322B"/>
              <w:right w:val="single" w:sz="4" w:space="0" w:color="13322B"/>
            </w:tcBorders>
            <w:vAlign w:val="center"/>
            <w:hideMark/>
          </w:tcPr>
          <w:p w14:paraId="035D92B3" w14:textId="77777777" w:rsidR="00046C58" w:rsidRPr="00046C58" w:rsidRDefault="00046C58" w:rsidP="00046C58">
            <w:pPr>
              <w:spacing w:after="0" w:line="240" w:lineRule="auto"/>
              <w:rPr>
                <w:rFonts w:ascii="Montserrat" w:eastAsia="Times New Roman" w:hAnsi="Montserrat" w:cs="Times New Roman"/>
                <w:b/>
                <w:bCs/>
                <w:color w:val="000000"/>
                <w:sz w:val="14"/>
                <w:szCs w:val="14"/>
                <w:lang w:eastAsia="es-MX"/>
              </w:rPr>
            </w:pPr>
          </w:p>
        </w:tc>
        <w:tc>
          <w:tcPr>
            <w:tcW w:w="1264" w:type="dxa"/>
            <w:tcBorders>
              <w:top w:val="nil"/>
              <w:left w:val="nil"/>
              <w:bottom w:val="dashed" w:sz="4" w:space="0" w:color="13322B"/>
              <w:right w:val="single" w:sz="4" w:space="0" w:color="13322B"/>
            </w:tcBorders>
            <w:shd w:val="clear" w:color="000000" w:fill="CAE8DF"/>
            <w:noWrap/>
            <w:vAlign w:val="center"/>
            <w:hideMark/>
          </w:tcPr>
          <w:p w14:paraId="37D1833E" w14:textId="77777777" w:rsidR="00046C58" w:rsidRPr="00046C58" w:rsidRDefault="00046C58" w:rsidP="00046C58">
            <w:pPr>
              <w:spacing w:after="0" w:line="240" w:lineRule="auto"/>
              <w:jc w:val="right"/>
              <w:rPr>
                <w:rFonts w:ascii="Montserrat" w:eastAsia="Times New Roman" w:hAnsi="Montserrat" w:cs="Times New Roman"/>
                <w:color w:val="000000"/>
                <w:sz w:val="14"/>
                <w:szCs w:val="14"/>
                <w:lang w:eastAsia="es-MX"/>
              </w:rPr>
            </w:pPr>
            <w:r w:rsidRPr="00046C58">
              <w:rPr>
                <w:rFonts w:ascii="Montserrat" w:eastAsia="Times New Roman" w:hAnsi="Montserrat" w:cs="Times New Roman"/>
                <w:color w:val="000000"/>
                <w:sz w:val="14"/>
                <w:szCs w:val="14"/>
                <w:lang w:eastAsia="es-MX"/>
              </w:rPr>
              <w:t>2</w:t>
            </w:r>
          </w:p>
        </w:tc>
        <w:tc>
          <w:tcPr>
            <w:tcW w:w="606" w:type="dxa"/>
            <w:tcBorders>
              <w:top w:val="nil"/>
              <w:left w:val="nil"/>
              <w:bottom w:val="dashed" w:sz="4" w:space="0" w:color="13322B"/>
              <w:right w:val="single" w:sz="4" w:space="0" w:color="13322B"/>
            </w:tcBorders>
            <w:shd w:val="clear" w:color="000000" w:fill="CAE8DF"/>
            <w:noWrap/>
            <w:vAlign w:val="center"/>
            <w:hideMark/>
          </w:tcPr>
          <w:p w14:paraId="7BA4AD6C" w14:textId="77777777" w:rsidR="00046C58" w:rsidRPr="00046C58" w:rsidRDefault="00046C58" w:rsidP="00046C58">
            <w:pPr>
              <w:spacing w:after="0" w:line="240" w:lineRule="auto"/>
              <w:jc w:val="right"/>
              <w:rPr>
                <w:rFonts w:ascii="Montserrat" w:eastAsia="Times New Roman" w:hAnsi="Montserrat" w:cs="Times New Roman"/>
                <w:color w:val="000000"/>
                <w:sz w:val="14"/>
                <w:szCs w:val="14"/>
                <w:lang w:eastAsia="es-MX"/>
              </w:rPr>
            </w:pPr>
            <w:r w:rsidRPr="00046C58">
              <w:rPr>
                <w:rFonts w:ascii="Montserrat" w:eastAsia="Times New Roman" w:hAnsi="Montserrat" w:cs="Times New Roman"/>
                <w:color w:val="000000"/>
                <w:sz w:val="14"/>
                <w:szCs w:val="14"/>
                <w:lang w:eastAsia="es-MX"/>
              </w:rPr>
              <w:t>4</w:t>
            </w:r>
          </w:p>
        </w:tc>
        <w:tc>
          <w:tcPr>
            <w:tcW w:w="665" w:type="dxa"/>
            <w:tcBorders>
              <w:top w:val="nil"/>
              <w:left w:val="nil"/>
              <w:bottom w:val="dashed" w:sz="4" w:space="0" w:color="13322B"/>
              <w:right w:val="single" w:sz="4" w:space="0" w:color="13322B"/>
            </w:tcBorders>
            <w:shd w:val="clear" w:color="000000" w:fill="CAE8DF"/>
            <w:noWrap/>
            <w:vAlign w:val="center"/>
            <w:hideMark/>
          </w:tcPr>
          <w:p w14:paraId="779E0882" w14:textId="77777777" w:rsidR="00046C58" w:rsidRPr="00046C58" w:rsidRDefault="00046C58" w:rsidP="00046C58">
            <w:pPr>
              <w:spacing w:after="0" w:line="240" w:lineRule="auto"/>
              <w:jc w:val="right"/>
              <w:rPr>
                <w:rFonts w:ascii="Montserrat" w:eastAsia="Times New Roman" w:hAnsi="Montserrat" w:cs="Times New Roman"/>
                <w:color w:val="000000"/>
                <w:sz w:val="14"/>
                <w:szCs w:val="14"/>
                <w:lang w:eastAsia="es-MX"/>
              </w:rPr>
            </w:pPr>
            <w:r w:rsidRPr="00046C58">
              <w:rPr>
                <w:rFonts w:ascii="Montserrat" w:eastAsia="Times New Roman" w:hAnsi="Montserrat" w:cs="Times New Roman"/>
                <w:color w:val="000000"/>
                <w:sz w:val="14"/>
                <w:szCs w:val="14"/>
                <w:lang w:eastAsia="es-MX"/>
              </w:rPr>
              <w:t xml:space="preserve">K027 </w:t>
            </w:r>
          </w:p>
        </w:tc>
        <w:tc>
          <w:tcPr>
            <w:tcW w:w="3059" w:type="dxa"/>
            <w:tcBorders>
              <w:top w:val="nil"/>
              <w:left w:val="nil"/>
              <w:bottom w:val="dashed" w:sz="4" w:space="0" w:color="13322B"/>
              <w:right w:val="single" w:sz="4" w:space="0" w:color="13322B"/>
            </w:tcBorders>
            <w:shd w:val="clear" w:color="000000" w:fill="CAE8DF"/>
            <w:noWrap/>
            <w:vAlign w:val="center"/>
            <w:hideMark/>
          </w:tcPr>
          <w:p w14:paraId="04B9623C" w14:textId="77777777" w:rsidR="00046C58" w:rsidRPr="00046C58" w:rsidRDefault="00046C58" w:rsidP="00046C58">
            <w:pPr>
              <w:spacing w:after="0" w:line="240" w:lineRule="auto"/>
              <w:rPr>
                <w:rFonts w:ascii="Montserrat" w:eastAsia="Times New Roman" w:hAnsi="Montserrat" w:cs="Times New Roman"/>
                <w:color w:val="000000"/>
                <w:sz w:val="14"/>
                <w:szCs w:val="14"/>
                <w:lang w:eastAsia="es-MX"/>
              </w:rPr>
            </w:pPr>
            <w:r w:rsidRPr="00046C58">
              <w:rPr>
                <w:rFonts w:ascii="Montserrat" w:eastAsia="Times New Roman" w:hAnsi="Montserrat" w:cs="Times New Roman"/>
                <w:color w:val="000000"/>
                <w:sz w:val="14"/>
                <w:szCs w:val="14"/>
                <w:lang w:eastAsia="es-MX"/>
              </w:rPr>
              <w:t>Mantenimiento de Infraestructura</w:t>
            </w:r>
          </w:p>
        </w:tc>
        <w:tc>
          <w:tcPr>
            <w:tcW w:w="1034" w:type="dxa"/>
            <w:tcBorders>
              <w:top w:val="nil"/>
              <w:left w:val="nil"/>
              <w:bottom w:val="dashed" w:sz="4" w:space="0" w:color="13322B"/>
              <w:right w:val="single" w:sz="4" w:space="0" w:color="13322B"/>
            </w:tcBorders>
            <w:shd w:val="clear" w:color="000000" w:fill="CAE8DF"/>
            <w:noWrap/>
            <w:vAlign w:val="center"/>
            <w:hideMark/>
          </w:tcPr>
          <w:p w14:paraId="56FA46C7" w14:textId="77777777" w:rsidR="00046C58" w:rsidRPr="00046C58" w:rsidRDefault="00046C58" w:rsidP="00046C58">
            <w:pPr>
              <w:spacing w:after="0" w:line="240" w:lineRule="auto"/>
              <w:jc w:val="right"/>
              <w:rPr>
                <w:rFonts w:ascii="Montserrat" w:eastAsia="Times New Roman" w:hAnsi="Montserrat" w:cs="Times New Roman"/>
                <w:color w:val="000000"/>
                <w:sz w:val="14"/>
                <w:szCs w:val="14"/>
                <w:lang w:eastAsia="es-MX"/>
              </w:rPr>
            </w:pPr>
            <w:r w:rsidRPr="00046C58">
              <w:rPr>
                <w:rFonts w:ascii="Montserrat" w:eastAsia="Times New Roman" w:hAnsi="Montserrat" w:cs="Times New Roman"/>
                <w:color w:val="000000"/>
                <w:sz w:val="14"/>
                <w:szCs w:val="14"/>
                <w:lang w:eastAsia="es-MX"/>
              </w:rPr>
              <w:t>HK.1</w:t>
            </w:r>
          </w:p>
        </w:tc>
        <w:tc>
          <w:tcPr>
            <w:tcW w:w="784" w:type="dxa"/>
            <w:tcBorders>
              <w:top w:val="nil"/>
              <w:left w:val="nil"/>
              <w:bottom w:val="dashed" w:sz="4" w:space="0" w:color="13322B"/>
              <w:right w:val="single" w:sz="4" w:space="0" w:color="13322B"/>
            </w:tcBorders>
            <w:shd w:val="clear" w:color="000000" w:fill="CAE8DF"/>
            <w:noWrap/>
            <w:vAlign w:val="center"/>
            <w:hideMark/>
          </w:tcPr>
          <w:p w14:paraId="5A7A15DC" w14:textId="77777777" w:rsidR="00046C58" w:rsidRPr="00046C58" w:rsidRDefault="00046C58" w:rsidP="00046C58">
            <w:pPr>
              <w:spacing w:after="0" w:line="240" w:lineRule="auto"/>
              <w:jc w:val="right"/>
              <w:rPr>
                <w:rFonts w:ascii="Montserrat" w:eastAsia="Times New Roman" w:hAnsi="Montserrat" w:cs="Times New Roman"/>
                <w:color w:val="000000"/>
                <w:sz w:val="14"/>
                <w:szCs w:val="14"/>
                <w:lang w:eastAsia="es-MX"/>
              </w:rPr>
            </w:pPr>
            <w:r w:rsidRPr="00046C58">
              <w:rPr>
                <w:rFonts w:ascii="Montserrat" w:eastAsia="Times New Roman" w:hAnsi="Montserrat" w:cs="Times New Roman"/>
                <w:color w:val="000000"/>
                <w:sz w:val="14"/>
                <w:szCs w:val="14"/>
                <w:lang w:eastAsia="es-MX"/>
              </w:rPr>
              <w:t>HK.1.1</w:t>
            </w:r>
          </w:p>
        </w:tc>
        <w:tc>
          <w:tcPr>
            <w:tcW w:w="1115" w:type="dxa"/>
            <w:tcBorders>
              <w:top w:val="nil"/>
              <w:left w:val="nil"/>
              <w:bottom w:val="dashed" w:sz="4" w:space="0" w:color="13322B"/>
              <w:right w:val="single" w:sz="4" w:space="0" w:color="13322B"/>
            </w:tcBorders>
            <w:shd w:val="clear" w:color="000000" w:fill="CAE8DF"/>
            <w:noWrap/>
            <w:vAlign w:val="center"/>
            <w:hideMark/>
          </w:tcPr>
          <w:p w14:paraId="18A58366" w14:textId="77777777" w:rsidR="00046C58" w:rsidRPr="00046C58" w:rsidRDefault="00046C58" w:rsidP="00046C58">
            <w:pPr>
              <w:spacing w:after="0" w:line="240" w:lineRule="auto"/>
              <w:jc w:val="right"/>
              <w:rPr>
                <w:rFonts w:ascii="Montserrat" w:eastAsia="Times New Roman" w:hAnsi="Montserrat" w:cs="Times New Roman"/>
                <w:color w:val="000000"/>
                <w:sz w:val="14"/>
                <w:szCs w:val="14"/>
                <w:lang w:eastAsia="es-MX"/>
              </w:rPr>
            </w:pPr>
            <w:r w:rsidRPr="00046C58">
              <w:rPr>
                <w:rFonts w:ascii="Montserrat" w:eastAsia="Times New Roman" w:hAnsi="Montserrat" w:cs="Times New Roman"/>
                <w:color w:val="000000"/>
                <w:sz w:val="14"/>
                <w:szCs w:val="14"/>
                <w:lang w:eastAsia="es-MX"/>
              </w:rPr>
              <w:t>HK.1.1.1</w:t>
            </w:r>
          </w:p>
        </w:tc>
        <w:tc>
          <w:tcPr>
            <w:tcW w:w="1369" w:type="dxa"/>
            <w:tcBorders>
              <w:top w:val="nil"/>
              <w:left w:val="nil"/>
              <w:bottom w:val="dashed" w:sz="4" w:space="0" w:color="13322B"/>
              <w:right w:val="single" w:sz="4" w:space="0" w:color="13322B"/>
            </w:tcBorders>
            <w:shd w:val="clear" w:color="000000" w:fill="CAE8DF"/>
            <w:noWrap/>
            <w:vAlign w:val="center"/>
            <w:hideMark/>
          </w:tcPr>
          <w:p w14:paraId="20AE97CE" w14:textId="77777777" w:rsidR="00046C58" w:rsidRPr="00046C58" w:rsidRDefault="00046C58" w:rsidP="00046C58">
            <w:pPr>
              <w:spacing w:after="0" w:line="240" w:lineRule="auto"/>
              <w:jc w:val="right"/>
              <w:rPr>
                <w:rFonts w:ascii="Montserrat" w:eastAsia="Times New Roman" w:hAnsi="Montserrat" w:cs="Times New Roman"/>
                <w:color w:val="000000"/>
                <w:sz w:val="14"/>
                <w:szCs w:val="14"/>
                <w:lang w:eastAsia="es-MX"/>
              </w:rPr>
            </w:pPr>
            <w:r w:rsidRPr="00046C58">
              <w:rPr>
                <w:rFonts w:ascii="Montserrat" w:eastAsia="Times New Roman" w:hAnsi="Montserrat" w:cs="Times New Roman"/>
                <w:color w:val="000000"/>
                <w:sz w:val="14"/>
                <w:szCs w:val="14"/>
                <w:lang w:eastAsia="es-MX"/>
              </w:rPr>
              <w:t>HK.1.1.1.2</w:t>
            </w:r>
          </w:p>
        </w:tc>
        <w:tc>
          <w:tcPr>
            <w:tcW w:w="2474" w:type="dxa"/>
            <w:tcBorders>
              <w:top w:val="nil"/>
              <w:left w:val="nil"/>
              <w:bottom w:val="dashed" w:sz="4" w:space="0" w:color="13322B"/>
              <w:right w:val="single" w:sz="4" w:space="0" w:color="13322B"/>
            </w:tcBorders>
            <w:shd w:val="clear" w:color="000000" w:fill="CAE8DF"/>
            <w:noWrap/>
            <w:vAlign w:val="center"/>
            <w:hideMark/>
          </w:tcPr>
          <w:p w14:paraId="650272B4" w14:textId="77777777" w:rsidR="00046C58" w:rsidRPr="00046C58" w:rsidRDefault="00046C58" w:rsidP="00046C58">
            <w:pPr>
              <w:spacing w:after="0" w:line="240" w:lineRule="auto"/>
              <w:rPr>
                <w:rFonts w:ascii="Montserrat" w:eastAsia="Times New Roman" w:hAnsi="Montserrat" w:cs="Times New Roman"/>
                <w:color w:val="000000"/>
                <w:sz w:val="14"/>
                <w:szCs w:val="14"/>
                <w:lang w:eastAsia="es-MX"/>
              </w:rPr>
            </w:pPr>
            <w:r w:rsidRPr="00046C58">
              <w:rPr>
                <w:rFonts w:ascii="Montserrat" w:eastAsia="Times New Roman" w:hAnsi="Montserrat" w:cs="Times New Roman"/>
                <w:color w:val="000000"/>
                <w:sz w:val="14"/>
                <w:szCs w:val="14"/>
                <w:lang w:eastAsia="es-MX"/>
              </w:rPr>
              <w:t>Otras estructuras</w:t>
            </w:r>
          </w:p>
        </w:tc>
      </w:tr>
      <w:tr w:rsidR="00046C58" w:rsidRPr="00046C58" w14:paraId="096E826E" w14:textId="77777777" w:rsidTr="00046C58">
        <w:trPr>
          <w:trHeight w:val="271"/>
          <w:jc w:val="center"/>
        </w:trPr>
        <w:tc>
          <w:tcPr>
            <w:tcW w:w="1339" w:type="dxa"/>
            <w:vMerge/>
            <w:tcBorders>
              <w:top w:val="nil"/>
              <w:left w:val="single" w:sz="4" w:space="0" w:color="13322B"/>
              <w:bottom w:val="single" w:sz="4" w:space="0" w:color="13322B"/>
              <w:right w:val="single" w:sz="4" w:space="0" w:color="13322B"/>
            </w:tcBorders>
            <w:vAlign w:val="center"/>
            <w:hideMark/>
          </w:tcPr>
          <w:p w14:paraId="11EE38D1" w14:textId="77777777" w:rsidR="00046C58" w:rsidRPr="00046C58" w:rsidRDefault="00046C58" w:rsidP="00046C58">
            <w:pPr>
              <w:spacing w:after="0" w:line="240" w:lineRule="auto"/>
              <w:rPr>
                <w:rFonts w:ascii="Montserrat" w:eastAsia="Times New Roman" w:hAnsi="Montserrat" w:cs="Times New Roman"/>
                <w:b/>
                <w:bCs/>
                <w:color w:val="000000"/>
                <w:sz w:val="14"/>
                <w:szCs w:val="14"/>
                <w:lang w:eastAsia="es-MX"/>
              </w:rPr>
            </w:pPr>
          </w:p>
        </w:tc>
        <w:tc>
          <w:tcPr>
            <w:tcW w:w="1264" w:type="dxa"/>
            <w:tcBorders>
              <w:top w:val="nil"/>
              <w:left w:val="nil"/>
              <w:bottom w:val="dashed" w:sz="4" w:space="0" w:color="13322B"/>
              <w:right w:val="single" w:sz="4" w:space="0" w:color="13322B"/>
            </w:tcBorders>
            <w:shd w:val="clear" w:color="000000" w:fill="CAE8DF"/>
            <w:noWrap/>
            <w:vAlign w:val="center"/>
            <w:hideMark/>
          </w:tcPr>
          <w:p w14:paraId="7B066CC2" w14:textId="77777777" w:rsidR="00046C58" w:rsidRPr="00046C58" w:rsidRDefault="00046C58" w:rsidP="00046C58">
            <w:pPr>
              <w:spacing w:after="0" w:line="240" w:lineRule="auto"/>
              <w:jc w:val="right"/>
              <w:rPr>
                <w:rFonts w:ascii="Montserrat" w:eastAsia="Times New Roman" w:hAnsi="Montserrat" w:cs="Times New Roman"/>
                <w:color w:val="000000"/>
                <w:sz w:val="14"/>
                <w:szCs w:val="14"/>
                <w:lang w:eastAsia="es-MX"/>
              </w:rPr>
            </w:pPr>
            <w:r w:rsidRPr="00046C58">
              <w:rPr>
                <w:rFonts w:ascii="Montserrat" w:eastAsia="Times New Roman" w:hAnsi="Montserrat" w:cs="Times New Roman"/>
                <w:color w:val="000000"/>
                <w:sz w:val="14"/>
                <w:szCs w:val="14"/>
                <w:lang w:eastAsia="es-MX"/>
              </w:rPr>
              <w:t>2</w:t>
            </w:r>
          </w:p>
        </w:tc>
        <w:tc>
          <w:tcPr>
            <w:tcW w:w="606" w:type="dxa"/>
            <w:tcBorders>
              <w:top w:val="nil"/>
              <w:left w:val="nil"/>
              <w:bottom w:val="dashed" w:sz="4" w:space="0" w:color="13322B"/>
              <w:right w:val="single" w:sz="4" w:space="0" w:color="13322B"/>
            </w:tcBorders>
            <w:shd w:val="clear" w:color="000000" w:fill="CAE8DF"/>
            <w:noWrap/>
            <w:vAlign w:val="center"/>
            <w:hideMark/>
          </w:tcPr>
          <w:p w14:paraId="40874F94" w14:textId="77777777" w:rsidR="00046C58" w:rsidRPr="00046C58" w:rsidRDefault="00046C58" w:rsidP="00046C58">
            <w:pPr>
              <w:spacing w:after="0" w:line="240" w:lineRule="auto"/>
              <w:jc w:val="right"/>
              <w:rPr>
                <w:rFonts w:ascii="Montserrat" w:eastAsia="Times New Roman" w:hAnsi="Montserrat" w:cs="Times New Roman"/>
                <w:color w:val="000000"/>
                <w:sz w:val="14"/>
                <w:szCs w:val="14"/>
                <w:lang w:eastAsia="es-MX"/>
              </w:rPr>
            </w:pPr>
            <w:r w:rsidRPr="00046C58">
              <w:rPr>
                <w:rFonts w:ascii="Montserrat" w:eastAsia="Times New Roman" w:hAnsi="Montserrat" w:cs="Times New Roman"/>
                <w:color w:val="000000"/>
                <w:sz w:val="14"/>
                <w:szCs w:val="14"/>
                <w:lang w:eastAsia="es-MX"/>
              </w:rPr>
              <w:t>4</w:t>
            </w:r>
          </w:p>
        </w:tc>
        <w:tc>
          <w:tcPr>
            <w:tcW w:w="665" w:type="dxa"/>
            <w:tcBorders>
              <w:top w:val="nil"/>
              <w:left w:val="nil"/>
              <w:bottom w:val="dashed" w:sz="4" w:space="0" w:color="13322B"/>
              <w:right w:val="single" w:sz="4" w:space="0" w:color="13322B"/>
            </w:tcBorders>
            <w:shd w:val="clear" w:color="000000" w:fill="CAE8DF"/>
            <w:noWrap/>
            <w:vAlign w:val="center"/>
            <w:hideMark/>
          </w:tcPr>
          <w:p w14:paraId="2204B968" w14:textId="77777777" w:rsidR="00046C58" w:rsidRPr="00046C58" w:rsidRDefault="00046C58" w:rsidP="00046C58">
            <w:pPr>
              <w:spacing w:after="0" w:line="240" w:lineRule="auto"/>
              <w:jc w:val="right"/>
              <w:rPr>
                <w:rFonts w:ascii="Montserrat" w:eastAsia="Times New Roman" w:hAnsi="Montserrat" w:cs="Times New Roman"/>
                <w:color w:val="000000"/>
                <w:sz w:val="14"/>
                <w:szCs w:val="14"/>
                <w:lang w:eastAsia="es-MX"/>
              </w:rPr>
            </w:pPr>
            <w:r w:rsidRPr="00046C58">
              <w:rPr>
                <w:rFonts w:ascii="Montserrat" w:eastAsia="Times New Roman" w:hAnsi="Montserrat" w:cs="Times New Roman"/>
                <w:color w:val="000000"/>
                <w:sz w:val="14"/>
                <w:szCs w:val="14"/>
                <w:lang w:eastAsia="es-MX"/>
              </w:rPr>
              <w:t xml:space="preserve">K028 </w:t>
            </w:r>
          </w:p>
        </w:tc>
        <w:tc>
          <w:tcPr>
            <w:tcW w:w="3059" w:type="dxa"/>
            <w:tcBorders>
              <w:top w:val="nil"/>
              <w:left w:val="nil"/>
              <w:bottom w:val="dashed" w:sz="4" w:space="0" w:color="13322B"/>
              <w:right w:val="single" w:sz="4" w:space="0" w:color="13322B"/>
            </w:tcBorders>
            <w:shd w:val="clear" w:color="000000" w:fill="CAE8DF"/>
            <w:noWrap/>
            <w:vAlign w:val="center"/>
            <w:hideMark/>
          </w:tcPr>
          <w:p w14:paraId="2A49A00D" w14:textId="77777777" w:rsidR="00046C58" w:rsidRPr="00046C58" w:rsidRDefault="00046C58" w:rsidP="00046C58">
            <w:pPr>
              <w:spacing w:after="0" w:line="240" w:lineRule="auto"/>
              <w:rPr>
                <w:rFonts w:ascii="Montserrat" w:eastAsia="Times New Roman" w:hAnsi="Montserrat" w:cs="Times New Roman"/>
                <w:color w:val="000000"/>
                <w:sz w:val="14"/>
                <w:szCs w:val="14"/>
                <w:lang w:eastAsia="es-MX"/>
              </w:rPr>
            </w:pPr>
            <w:r w:rsidRPr="00046C58">
              <w:rPr>
                <w:rFonts w:ascii="Montserrat" w:eastAsia="Times New Roman" w:hAnsi="Montserrat" w:cs="Times New Roman"/>
                <w:color w:val="000000"/>
                <w:sz w:val="14"/>
                <w:szCs w:val="14"/>
                <w:lang w:eastAsia="es-MX"/>
              </w:rPr>
              <w:t>Estudios de pre-inversión</w:t>
            </w:r>
          </w:p>
        </w:tc>
        <w:tc>
          <w:tcPr>
            <w:tcW w:w="1034" w:type="dxa"/>
            <w:tcBorders>
              <w:top w:val="nil"/>
              <w:left w:val="nil"/>
              <w:bottom w:val="dashed" w:sz="4" w:space="0" w:color="13322B"/>
              <w:right w:val="single" w:sz="4" w:space="0" w:color="13322B"/>
            </w:tcBorders>
            <w:shd w:val="clear" w:color="000000" w:fill="CAE8DF"/>
            <w:noWrap/>
            <w:vAlign w:val="center"/>
            <w:hideMark/>
          </w:tcPr>
          <w:p w14:paraId="658DE152" w14:textId="77777777" w:rsidR="00046C58" w:rsidRPr="00046C58" w:rsidRDefault="00046C58" w:rsidP="00046C58">
            <w:pPr>
              <w:spacing w:after="0" w:line="240" w:lineRule="auto"/>
              <w:jc w:val="right"/>
              <w:rPr>
                <w:rFonts w:ascii="Montserrat" w:eastAsia="Times New Roman" w:hAnsi="Montserrat" w:cs="Times New Roman"/>
                <w:color w:val="000000"/>
                <w:sz w:val="14"/>
                <w:szCs w:val="14"/>
                <w:lang w:eastAsia="es-MX"/>
              </w:rPr>
            </w:pPr>
            <w:r w:rsidRPr="00046C58">
              <w:rPr>
                <w:rFonts w:ascii="Montserrat" w:eastAsia="Times New Roman" w:hAnsi="Montserrat" w:cs="Times New Roman"/>
                <w:color w:val="000000"/>
                <w:sz w:val="14"/>
                <w:szCs w:val="14"/>
                <w:lang w:eastAsia="es-MX"/>
              </w:rPr>
              <w:t>HK.1</w:t>
            </w:r>
          </w:p>
        </w:tc>
        <w:tc>
          <w:tcPr>
            <w:tcW w:w="784" w:type="dxa"/>
            <w:tcBorders>
              <w:top w:val="nil"/>
              <w:left w:val="nil"/>
              <w:bottom w:val="dashed" w:sz="4" w:space="0" w:color="13322B"/>
              <w:right w:val="single" w:sz="4" w:space="0" w:color="13322B"/>
            </w:tcBorders>
            <w:shd w:val="clear" w:color="000000" w:fill="CAE8DF"/>
            <w:noWrap/>
            <w:vAlign w:val="center"/>
            <w:hideMark/>
          </w:tcPr>
          <w:p w14:paraId="0F09F563" w14:textId="77777777" w:rsidR="00046C58" w:rsidRPr="00046C58" w:rsidRDefault="00046C58" w:rsidP="00046C58">
            <w:pPr>
              <w:spacing w:after="0" w:line="240" w:lineRule="auto"/>
              <w:jc w:val="right"/>
              <w:rPr>
                <w:rFonts w:ascii="Montserrat" w:eastAsia="Times New Roman" w:hAnsi="Montserrat" w:cs="Times New Roman"/>
                <w:color w:val="000000"/>
                <w:sz w:val="14"/>
                <w:szCs w:val="14"/>
                <w:lang w:eastAsia="es-MX"/>
              </w:rPr>
            </w:pPr>
            <w:r w:rsidRPr="00046C58">
              <w:rPr>
                <w:rFonts w:ascii="Montserrat" w:eastAsia="Times New Roman" w:hAnsi="Montserrat" w:cs="Times New Roman"/>
                <w:color w:val="000000"/>
                <w:sz w:val="14"/>
                <w:szCs w:val="14"/>
                <w:lang w:eastAsia="es-MX"/>
              </w:rPr>
              <w:t>HK.1.1</w:t>
            </w:r>
          </w:p>
        </w:tc>
        <w:tc>
          <w:tcPr>
            <w:tcW w:w="1115" w:type="dxa"/>
            <w:tcBorders>
              <w:top w:val="nil"/>
              <w:left w:val="nil"/>
              <w:bottom w:val="dashed" w:sz="4" w:space="0" w:color="13322B"/>
              <w:right w:val="single" w:sz="4" w:space="0" w:color="13322B"/>
            </w:tcBorders>
            <w:shd w:val="clear" w:color="000000" w:fill="CAE8DF"/>
            <w:noWrap/>
            <w:vAlign w:val="center"/>
            <w:hideMark/>
          </w:tcPr>
          <w:p w14:paraId="0C178E57" w14:textId="77777777" w:rsidR="00046C58" w:rsidRPr="00046C58" w:rsidRDefault="00046C58" w:rsidP="00046C58">
            <w:pPr>
              <w:spacing w:after="0" w:line="240" w:lineRule="auto"/>
              <w:jc w:val="right"/>
              <w:rPr>
                <w:rFonts w:ascii="Montserrat" w:eastAsia="Times New Roman" w:hAnsi="Montserrat" w:cs="Times New Roman"/>
                <w:color w:val="000000"/>
                <w:sz w:val="14"/>
                <w:szCs w:val="14"/>
                <w:lang w:eastAsia="es-MX"/>
              </w:rPr>
            </w:pPr>
            <w:r w:rsidRPr="00046C58">
              <w:rPr>
                <w:rFonts w:ascii="Montserrat" w:eastAsia="Times New Roman" w:hAnsi="Montserrat" w:cs="Times New Roman"/>
                <w:color w:val="000000"/>
                <w:sz w:val="14"/>
                <w:szCs w:val="14"/>
                <w:lang w:eastAsia="es-MX"/>
              </w:rPr>
              <w:t>HK.1.1.1</w:t>
            </w:r>
          </w:p>
        </w:tc>
        <w:tc>
          <w:tcPr>
            <w:tcW w:w="1369" w:type="dxa"/>
            <w:tcBorders>
              <w:top w:val="nil"/>
              <w:left w:val="nil"/>
              <w:bottom w:val="dashed" w:sz="4" w:space="0" w:color="13322B"/>
              <w:right w:val="single" w:sz="4" w:space="0" w:color="13322B"/>
            </w:tcBorders>
            <w:shd w:val="clear" w:color="000000" w:fill="CAE8DF"/>
            <w:noWrap/>
            <w:vAlign w:val="center"/>
            <w:hideMark/>
          </w:tcPr>
          <w:p w14:paraId="7EBC5BFF" w14:textId="77777777" w:rsidR="00046C58" w:rsidRPr="00046C58" w:rsidRDefault="00046C58" w:rsidP="00046C58">
            <w:pPr>
              <w:spacing w:after="0" w:line="240" w:lineRule="auto"/>
              <w:jc w:val="right"/>
              <w:rPr>
                <w:rFonts w:ascii="Montserrat" w:eastAsia="Times New Roman" w:hAnsi="Montserrat" w:cs="Times New Roman"/>
                <w:color w:val="000000"/>
                <w:sz w:val="14"/>
                <w:szCs w:val="14"/>
                <w:lang w:eastAsia="es-MX"/>
              </w:rPr>
            </w:pPr>
            <w:r w:rsidRPr="00046C58">
              <w:rPr>
                <w:rFonts w:ascii="Montserrat" w:eastAsia="Times New Roman" w:hAnsi="Montserrat" w:cs="Times New Roman"/>
                <w:color w:val="000000"/>
                <w:sz w:val="14"/>
                <w:szCs w:val="14"/>
                <w:lang w:eastAsia="es-MX"/>
              </w:rPr>
              <w:t>HK.1.1.1.2</w:t>
            </w:r>
          </w:p>
        </w:tc>
        <w:tc>
          <w:tcPr>
            <w:tcW w:w="2474" w:type="dxa"/>
            <w:tcBorders>
              <w:top w:val="nil"/>
              <w:left w:val="nil"/>
              <w:bottom w:val="dashed" w:sz="4" w:space="0" w:color="13322B"/>
              <w:right w:val="single" w:sz="4" w:space="0" w:color="13322B"/>
            </w:tcBorders>
            <w:shd w:val="clear" w:color="000000" w:fill="CAE8DF"/>
            <w:noWrap/>
            <w:vAlign w:val="center"/>
            <w:hideMark/>
          </w:tcPr>
          <w:p w14:paraId="1B222EEA" w14:textId="77777777" w:rsidR="00046C58" w:rsidRPr="00046C58" w:rsidRDefault="00046C58" w:rsidP="00046C58">
            <w:pPr>
              <w:spacing w:after="0" w:line="240" w:lineRule="auto"/>
              <w:rPr>
                <w:rFonts w:ascii="Montserrat" w:eastAsia="Times New Roman" w:hAnsi="Montserrat" w:cs="Times New Roman"/>
                <w:color w:val="000000"/>
                <w:sz w:val="14"/>
                <w:szCs w:val="14"/>
                <w:lang w:eastAsia="es-MX"/>
              </w:rPr>
            </w:pPr>
            <w:r w:rsidRPr="00046C58">
              <w:rPr>
                <w:rFonts w:ascii="Montserrat" w:eastAsia="Times New Roman" w:hAnsi="Montserrat" w:cs="Times New Roman"/>
                <w:color w:val="000000"/>
                <w:sz w:val="14"/>
                <w:szCs w:val="14"/>
                <w:lang w:eastAsia="es-MX"/>
              </w:rPr>
              <w:t>Otras estructuras</w:t>
            </w:r>
          </w:p>
        </w:tc>
      </w:tr>
      <w:tr w:rsidR="00046C58" w:rsidRPr="00046C58" w14:paraId="3C5E8D29" w14:textId="77777777" w:rsidTr="00046C58">
        <w:trPr>
          <w:trHeight w:val="271"/>
          <w:jc w:val="center"/>
        </w:trPr>
        <w:tc>
          <w:tcPr>
            <w:tcW w:w="1339" w:type="dxa"/>
            <w:vMerge/>
            <w:tcBorders>
              <w:top w:val="nil"/>
              <w:left w:val="single" w:sz="4" w:space="0" w:color="13322B"/>
              <w:bottom w:val="single" w:sz="4" w:space="0" w:color="13322B"/>
              <w:right w:val="single" w:sz="4" w:space="0" w:color="13322B"/>
            </w:tcBorders>
            <w:vAlign w:val="center"/>
            <w:hideMark/>
          </w:tcPr>
          <w:p w14:paraId="6F8E6B02" w14:textId="77777777" w:rsidR="00046C58" w:rsidRPr="00046C58" w:rsidRDefault="00046C58" w:rsidP="00046C58">
            <w:pPr>
              <w:spacing w:after="0" w:line="240" w:lineRule="auto"/>
              <w:rPr>
                <w:rFonts w:ascii="Montserrat" w:eastAsia="Times New Roman" w:hAnsi="Montserrat" w:cs="Times New Roman"/>
                <w:b/>
                <w:bCs/>
                <w:color w:val="000000"/>
                <w:sz w:val="14"/>
                <w:szCs w:val="14"/>
                <w:lang w:eastAsia="es-MX"/>
              </w:rPr>
            </w:pPr>
          </w:p>
        </w:tc>
        <w:tc>
          <w:tcPr>
            <w:tcW w:w="1264" w:type="dxa"/>
            <w:tcBorders>
              <w:top w:val="nil"/>
              <w:left w:val="nil"/>
              <w:bottom w:val="dashed" w:sz="4" w:space="0" w:color="13322B"/>
              <w:right w:val="single" w:sz="4" w:space="0" w:color="13322B"/>
            </w:tcBorders>
            <w:shd w:val="clear" w:color="000000" w:fill="CAE8DF"/>
            <w:noWrap/>
            <w:vAlign w:val="center"/>
            <w:hideMark/>
          </w:tcPr>
          <w:p w14:paraId="45AC1CA5" w14:textId="77777777" w:rsidR="00046C58" w:rsidRPr="00046C58" w:rsidRDefault="00046C58" w:rsidP="00046C58">
            <w:pPr>
              <w:spacing w:after="0" w:line="240" w:lineRule="auto"/>
              <w:jc w:val="right"/>
              <w:rPr>
                <w:rFonts w:ascii="Montserrat" w:eastAsia="Times New Roman" w:hAnsi="Montserrat" w:cs="Times New Roman"/>
                <w:color w:val="000000"/>
                <w:sz w:val="14"/>
                <w:szCs w:val="14"/>
                <w:lang w:eastAsia="es-MX"/>
              </w:rPr>
            </w:pPr>
            <w:r w:rsidRPr="00046C58">
              <w:rPr>
                <w:rFonts w:ascii="Montserrat" w:eastAsia="Times New Roman" w:hAnsi="Montserrat" w:cs="Times New Roman"/>
                <w:color w:val="000000"/>
                <w:sz w:val="14"/>
                <w:szCs w:val="14"/>
                <w:lang w:eastAsia="es-MX"/>
              </w:rPr>
              <w:t>2</w:t>
            </w:r>
          </w:p>
        </w:tc>
        <w:tc>
          <w:tcPr>
            <w:tcW w:w="606" w:type="dxa"/>
            <w:tcBorders>
              <w:top w:val="nil"/>
              <w:left w:val="nil"/>
              <w:bottom w:val="dashed" w:sz="4" w:space="0" w:color="13322B"/>
              <w:right w:val="single" w:sz="4" w:space="0" w:color="13322B"/>
            </w:tcBorders>
            <w:shd w:val="clear" w:color="000000" w:fill="CAE8DF"/>
            <w:noWrap/>
            <w:vAlign w:val="center"/>
            <w:hideMark/>
          </w:tcPr>
          <w:p w14:paraId="76D3B596" w14:textId="77777777" w:rsidR="00046C58" w:rsidRPr="00046C58" w:rsidRDefault="00046C58" w:rsidP="00046C58">
            <w:pPr>
              <w:spacing w:after="0" w:line="240" w:lineRule="auto"/>
              <w:jc w:val="right"/>
              <w:rPr>
                <w:rFonts w:ascii="Montserrat" w:eastAsia="Times New Roman" w:hAnsi="Montserrat" w:cs="Times New Roman"/>
                <w:color w:val="000000"/>
                <w:sz w:val="14"/>
                <w:szCs w:val="14"/>
                <w:lang w:eastAsia="es-MX"/>
              </w:rPr>
            </w:pPr>
            <w:r w:rsidRPr="00046C58">
              <w:rPr>
                <w:rFonts w:ascii="Montserrat" w:eastAsia="Times New Roman" w:hAnsi="Montserrat" w:cs="Times New Roman"/>
                <w:color w:val="000000"/>
                <w:sz w:val="14"/>
                <w:szCs w:val="14"/>
                <w:lang w:eastAsia="es-MX"/>
              </w:rPr>
              <w:t>4</w:t>
            </w:r>
          </w:p>
        </w:tc>
        <w:tc>
          <w:tcPr>
            <w:tcW w:w="665" w:type="dxa"/>
            <w:tcBorders>
              <w:top w:val="nil"/>
              <w:left w:val="nil"/>
              <w:bottom w:val="dashed" w:sz="4" w:space="0" w:color="13322B"/>
              <w:right w:val="single" w:sz="4" w:space="0" w:color="13322B"/>
            </w:tcBorders>
            <w:shd w:val="clear" w:color="000000" w:fill="CAE8DF"/>
            <w:noWrap/>
            <w:vAlign w:val="center"/>
            <w:hideMark/>
          </w:tcPr>
          <w:p w14:paraId="32EA3EEB" w14:textId="77777777" w:rsidR="00046C58" w:rsidRPr="00046C58" w:rsidRDefault="00046C58" w:rsidP="00046C58">
            <w:pPr>
              <w:spacing w:after="0" w:line="240" w:lineRule="auto"/>
              <w:jc w:val="right"/>
              <w:rPr>
                <w:rFonts w:ascii="Montserrat" w:eastAsia="Times New Roman" w:hAnsi="Montserrat" w:cs="Times New Roman"/>
                <w:color w:val="000000"/>
                <w:sz w:val="14"/>
                <w:szCs w:val="14"/>
                <w:lang w:eastAsia="es-MX"/>
              </w:rPr>
            </w:pPr>
            <w:r w:rsidRPr="00046C58">
              <w:rPr>
                <w:rFonts w:ascii="Montserrat" w:eastAsia="Times New Roman" w:hAnsi="Montserrat" w:cs="Times New Roman"/>
                <w:color w:val="000000"/>
                <w:sz w:val="14"/>
                <w:szCs w:val="14"/>
                <w:lang w:eastAsia="es-MX"/>
              </w:rPr>
              <w:t>K029</w:t>
            </w:r>
          </w:p>
        </w:tc>
        <w:tc>
          <w:tcPr>
            <w:tcW w:w="3059" w:type="dxa"/>
            <w:tcBorders>
              <w:top w:val="nil"/>
              <w:left w:val="nil"/>
              <w:bottom w:val="dashed" w:sz="4" w:space="0" w:color="13322B"/>
              <w:right w:val="single" w:sz="4" w:space="0" w:color="13322B"/>
            </w:tcBorders>
            <w:shd w:val="clear" w:color="000000" w:fill="CAE8DF"/>
            <w:noWrap/>
            <w:vAlign w:val="center"/>
            <w:hideMark/>
          </w:tcPr>
          <w:p w14:paraId="5F7C87EC" w14:textId="77777777" w:rsidR="00046C58" w:rsidRPr="00046C58" w:rsidRDefault="00046C58" w:rsidP="00046C58">
            <w:pPr>
              <w:spacing w:after="0" w:line="240" w:lineRule="auto"/>
              <w:rPr>
                <w:rFonts w:ascii="Montserrat" w:eastAsia="Times New Roman" w:hAnsi="Montserrat" w:cs="Times New Roman"/>
                <w:color w:val="000000"/>
                <w:sz w:val="14"/>
                <w:szCs w:val="14"/>
                <w:lang w:eastAsia="es-MX"/>
              </w:rPr>
            </w:pPr>
            <w:r w:rsidRPr="00046C58">
              <w:rPr>
                <w:rFonts w:ascii="Montserrat" w:eastAsia="Times New Roman" w:hAnsi="Montserrat" w:cs="Times New Roman"/>
                <w:color w:val="000000"/>
                <w:sz w:val="14"/>
                <w:szCs w:val="14"/>
                <w:lang w:eastAsia="es-MX"/>
              </w:rPr>
              <w:t>Programas de adquisiciones</w:t>
            </w:r>
          </w:p>
        </w:tc>
        <w:tc>
          <w:tcPr>
            <w:tcW w:w="1034" w:type="dxa"/>
            <w:tcBorders>
              <w:top w:val="nil"/>
              <w:left w:val="nil"/>
              <w:bottom w:val="dashed" w:sz="4" w:space="0" w:color="13322B"/>
              <w:right w:val="single" w:sz="4" w:space="0" w:color="13322B"/>
            </w:tcBorders>
            <w:shd w:val="clear" w:color="000000" w:fill="CAE8DF"/>
            <w:noWrap/>
            <w:vAlign w:val="center"/>
            <w:hideMark/>
          </w:tcPr>
          <w:p w14:paraId="47775EAC" w14:textId="77777777" w:rsidR="00046C58" w:rsidRPr="00046C58" w:rsidRDefault="00046C58" w:rsidP="00046C58">
            <w:pPr>
              <w:spacing w:after="0" w:line="240" w:lineRule="auto"/>
              <w:jc w:val="right"/>
              <w:rPr>
                <w:rFonts w:ascii="Montserrat" w:eastAsia="Times New Roman" w:hAnsi="Montserrat" w:cs="Times New Roman"/>
                <w:color w:val="000000"/>
                <w:sz w:val="14"/>
                <w:szCs w:val="14"/>
                <w:lang w:eastAsia="es-MX"/>
              </w:rPr>
            </w:pPr>
            <w:r w:rsidRPr="00046C58">
              <w:rPr>
                <w:rFonts w:ascii="Montserrat" w:eastAsia="Times New Roman" w:hAnsi="Montserrat" w:cs="Times New Roman"/>
                <w:color w:val="000000"/>
                <w:sz w:val="14"/>
                <w:szCs w:val="14"/>
                <w:lang w:eastAsia="es-MX"/>
              </w:rPr>
              <w:t>HK.1</w:t>
            </w:r>
          </w:p>
        </w:tc>
        <w:tc>
          <w:tcPr>
            <w:tcW w:w="784" w:type="dxa"/>
            <w:tcBorders>
              <w:top w:val="nil"/>
              <w:left w:val="nil"/>
              <w:bottom w:val="dashed" w:sz="4" w:space="0" w:color="13322B"/>
              <w:right w:val="single" w:sz="4" w:space="0" w:color="13322B"/>
            </w:tcBorders>
            <w:shd w:val="clear" w:color="000000" w:fill="CAE8DF"/>
            <w:noWrap/>
            <w:vAlign w:val="center"/>
            <w:hideMark/>
          </w:tcPr>
          <w:p w14:paraId="4977C294" w14:textId="77777777" w:rsidR="00046C58" w:rsidRPr="00046C58" w:rsidRDefault="00046C58" w:rsidP="00046C58">
            <w:pPr>
              <w:spacing w:after="0" w:line="240" w:lineRule="auto"/>
              <w:jc w:val="right"/>
              <w:rPr>
                <w:rFonts w:ascii="Montserrat" w:eastAsia="Times New Roman" w:hAnsi="Montserrat" w:cs="Times New Roman"/>
                <w:color w:val="000000"/>
                <w:sz w:val="14"/>
                <w:szCs w:val="14"/>
                <w:lang w:eastAsia="es-MX"/>
              </w:rPr>
            </w:pPr>
            <w:r w:rsidRPr="00046C58">
              <w:rPr>
                <w:rFonts w:ascii="Montserrat" w:eastAsia="Times New Roman" w:hAnsi="Montserrat" w:cs="Times New Roman"/>
                <w:color w:val="000000"/>
                <w:sz w:val="14"/>
                <w:szCs w:val="14"/>
                <w:lang w:eastAsia="es-MX"/>
              </w:rPr>
              <w:t>HK.1.2</w:t>
            </w:r>
          </w:p>
        </w:tc>
        <w:tc>
          <w:tcPr>
            <w:tcW w:w="1115" w:type="dxa"/>
            <w:tcBorders>
              <w:top w:val="nil"/>
              <w:left w:val="nil"/>
              <w:bottom w:val="dashed" w:sz="4" w:space="0" w:color="13322B"/>
              <w:right w:val="single" w:sz="4" w:space="0" w:color="13322B"/>
            </w:tcBorders>
            <w:shd w:val="clear" w:color="000000" w:fill="CAE8DF"/>
            <w:noWrap/>
            <w:vAlign w:val="center"/>
            <w:hideMark/>
          </w:tcPr>
          <w:p w14:paraId="1270764B" w14:textId="77777777" w:rsidR="00046C58" w:rsidRPr="00046C58" w:rsidRDefault="00046C58" w:rsidP="00046C58">
            <w:pPr>
              <w:spacing w:after="0" w:line="240" w:lineRule="auto"/>
              <w:jc w:val="right"/>
              <w:rPr>
                <w:rFonts w:ascii="Montserrat" w:eastAsia="Times New Roman" w:hAnsi="Montserrat" w:cs="Times New Roman"/>
                <w:color w:val="000000"/>
                <w:sz w:val="14"/>
                <w:szCs w:val="14"/>
                <w:lang w:eastAsia="es-MX"/>
              </w:rPr>
            </w:pPr>
            <w:r w:rsidRPr="00046C58">
              <w:rPr>
                <w:rFonts w:ascii="Montserrat" w:eastAsia="Times New Roman" w:hAnsi="Montserrat" w:cs="Times New Roman"/>
                <w:color w:val="000000"/>
                <w:sz w:val="14"/>
                <w:szCs w:val="14"/>
                <w:lang w:eastAsia="es-MX"/>
              </w:rPr>
              <w:t> </w:t>
            </w:r>
          </w:p>
        </w:tc>
        <w:tc>
          <w:tcPr>
            <w:tcW w:w="1369" w:type="dxa"/>
            <w:tcBorders>
              <w:top w:val="nil"/>
              <w:left w:val="nil"/>
              <w:bottom w:val="dashed" w:sz="4" w:space="0" w:color="13322B"/>
              <w:right w:val="single" w:sz="4" w:space="0" w:color="13322B"/>
            </w:tcBorders>
            <w:shd w:val="clear" w:color="000000" w:fill="CAE8DF"/>
            <w:noWrap/>
            <w:vAlign w:val="center"/>
            <w:hideMark/>
          </w:tcPr>
          <w:p w14:paraId="7F76DC81" w14:textId="77777777" w:rsidR="00046C58" w:rsidRPr="00046C58" w:rsidRDefault="00046C58" w:rsidP="00046C58">
            <w:pPr>
              <w:spacing w:after="0" w:line="240" w:lineRule="auto"/>
              <w:jc w:val="right"/>
              <w:rPr>
                <w:rFonts w:ascii="Montserrat" w:eastAsia="Times New Roman" w:hAnsi="Montserrat" w:cs="Times New Roman"/>
                <w:color w:val="000000"/>
                <w:sz w:val="14"/>
                <w:szCs w:val="14"/>
                <w:lang w:eastAsia="es-MX"/>
              </w:rPr>
            </w:pPr>
            <w:r w:rsidRPr="00046C58">
              <w:rPr>
                <w:rFonts w:ascii="Montserrat" w:eastAsia="Times New Roman" w:hAnsi="Montserrat" w:cs="Times New Roman"/>
                <w:color w:val="000000"/>
                <w:sz w:val="14"/>
                <w:szCs w:val="14"/>
                <w:lang w:eastAsia="es-MX"/>
              </w:rPr>
              <w:t> </w:t>
            </w:r>
          </w:p>
        </w:tc>
        <w:tc>
          <w:tcPr>
            <w:tcW w:w="2474" w:type="dxa"/>
            <w:tcBorders>
              <w:top w:val="nil"/>
              <w:left w:val="nil"/>
              <w:bottom w:val="dashed" w:sz="4" w:space="0" w:color="13322B"/>
              <w:right w:val="single" w:sz="4" w:space="0" w:color="13322B"/>
            </w:tcBorders>
            <w:shd w:val="clear" w:color="000000" w:fill="CAE8DF"/>
            <w:noWrap/>
            <w:vAlign w:val="center"/>
            <w:hideMark/>
          </w:tcPr>
          <w:p w14:paraId="0DF64916" w14:textId="77777777" w:rsidR="00046C58" w:rsidRPr="00046C58" w:rsidRDefault="00046C58" w:rsidP="00046C58">
            <w:pPr>
              <w:spacing w:after="0" w:line="240" w:lineRule="auto"/>
              <w:rPr>
                <w:rFonts w:ascii="Montserrat" w:eastAsia="Times New Roman" w:hAnsi="Montserrat" w:cs="Times New Roman"/>
                <w:color w:val="000000"/>
                <w:sz w:val="14"/>
                <w:szCs w:val="14"/>
                <w:lang w:eastAsia="es-MX"/>
              </w:rPr>
            </w:pPr>
            <w:r w:rsidRPr="00046C58">
              <w:rPr>
                <w:rFonts w:ascii="Montserrat" w:eastAsia="Times New Roman" w:hAnsi="Montserrat" w:cs="Times New Roman"/>
                <w:color w:val="000000"/>
                <w:sz w:val="14"/>
                <w:szCs w:val="14"/>
                <w:lang w:eastAsia="es-MX"/>
              </w:rPr>
              <w:t>Cambio en inventarios</w:t>
            </w:r>
          </w:p>
        </w:tc>
      </w:tr>
      <w:tr w:rsidR="00046C58" w:rsidRPr="00046C58" w14:paraId="48816A76" w14:textId="77777777" w:rsidTr="00046C58">
        <w:trPr>
          <w:trHeight w:val="271"/>
          <w:jc w:val="center"/>
        </w:trPr>
        <w:tc>
          <w:tcPr>
            <w:tcW w:w="1339" w:type="dxa"/>
            <w:vMerge/>
            <w:tcBorders>
              <w:top w:val="nil"/>
              <w:left w:val="single" w:sz="4" w:space="0" w:color="13322B"/>
              <w:bottom w:val="single" w:sz="4" w:space="0" w:color="13322B"/>
              <w:right w:val="single" w:sz="4" w:space="0" w:color="13322B"/>
            </w:tcBorders>
            <w:vAlign w:val="center"/>
            <w:hideMark/>
          </w:tcPr>
          <w:p w14:paraId="125A3244" w14:textId="77777777" w:rsidR="00046C58" w:rsidRPr="00046C58" w:rsidRDefault="00046C58" w:rsidP="00046C58">
            <w:pPr>
              <w:spacing w:after="0" w:line="240" w:lineRule="auto"/>
              <w:rPr>
                <w:rFonts w:ascii="Montserrat" w:eastAsia="Times New Roman" w:hAnsi="Montserrat" w:cs="Times New Roman"/>
                <w:b/>
                <w:bCs/>
                <w:color w:val="000000"/>
                <w:sz w:val="14"/>
                <w:szCs w:val="14"/>
                <w:lang w:eastAsia="es-MX"/>
              </w:rPr>
            </w:pPr>
          </w:p>
        </w:tc>
        <w:tc>
          <w:tcPr>
            <w:tcW w:w="1264" w:type="dxa"/>
            <w:tcBorders>
              <w:top w:val="nil"/>
              <w:left w:val="nil"/>
              <w:bottom w:val="dashed" w:sz="4" w:space="0" w:color="13322B"/>
              <w:right w:val="single" w:sz="4" w:space="0" w:color="13322B"/>
            </w:tcBorders>
            <w:shd w:val="clear" w:color="auto" w:fill="auto"/>
            <w:noWrap/>
            <w:vAlign w:val="center"/>
            <w:hideMark/>
          </w:tcPr>
          <w:p w14:paraId="29472269" w14:textId="77777777" w:rsidR="00046C58" w:rsidRPr="00046C58" w:rsidRDefault="00046C58" w:rsidP="00046C58">
            <w:pPr>
              <w:spacing w:after="0" w:line="240" w:lineRule="auto"/>
              <w:jc w:val="right"/>
              <w:rPr>
                <w:rFonts w:ascii="Montserrat" w:eastAsia="Times New Roman" w:hAnsi="Montserrat" w:cs="Times New Roman"/>
                <w:color w:val="000000"/>
                <w:sz w:val="14"/>
                <w:szCs w:val="14"/>
                <w:lang w:eastAsia="es-MX"/>
              </w:rPr>
            </w:pPr>
            <w:r w:rsidRPr="00046C58">
              <w:rPr>
                <w:rFonts w:ascii="Montserrat" w:eastAsia="Times New Roman" w:hAnsi="Montserrat" w:cs="Times New Roman"/>
                <w:color w:val="000000"/>
                <w:sz w:val="14"/>
                <w:szCs w:val="14"/>
                <w:lang w:eastAsia="es-MX"/>
              </w:rPr>
              <w:t>2</w:t>
            </w:r>
          </w:p>
        </w:tc>
        <w:tc>
          <w:tcPr>
            <w:tcW w:w="606" w:type="dxa"/>
            <w:tcBorders>
              <w:top w:val="nil"/>
              <w:left w:val="nil"/>
              <w:bottom w:val="dashed" w:sz="4" w:space="0" w:color="13322B"/>
              <w:right w:val="single" w:sz="4" w:space="0" w:color="13322B"/>
            </w:tcBorders>
            <w:shd w:val="clear" w:color="auto" w:fill="auto"/>
            <w:noWrap/>
            <w:vAlign w:val="center"/>
            <w:hideMark/>
          </w:tcPr>
          <w:p w14:paraId="28FFE977" w14:textId="77777777" w:rsidR="00046C58" w:rsidRPr="00046C58" w:rsidRDefault="00046C58" w:rsidP="00046C58">
            <w:pPr>
              <w:spacing w:after="0" w:line="240" w:lineRule="auto"/>
              <w:jc w:val="right"/>
              <w:rPr>
                <w:rFonts w:ascii="Montserrat" w:eastAsia="Times New Roman" w:hAnsi="Montserrat" w:cs="Times New Roman"/>
                <w:color w:val="000000"/>
                <w:sz w:val="14"/>
                <w:szCs w:val="14"/>
                <w:lang w:eastAsia="es-MX"/>
              </w:rPr>
            </w:pPr>
            <w:r w:rsidRPr="00046C58">
              <w:rPr>
                <w:rFonts w:ascii="Montserrat" w:eastAsia="Times New Roman" w:hAnsi="Montserrat" w:cs="Times New Roman"/>
                <w:color w:val="000000"/>
                <w:sz w:val="14"/>
                <w:szCs w:val="14"/>
                <w:lang w:eastAsia="es-MX"/>
              </w:rPr>
              <w:t>4</w:t>
            </w:r>
          </w:p>
        </w:tc>
        <w:tc>
          <w:tcPr>
            <w:tcW w:w="665" w:type="dxa"/>
            <w:tcBorders>
              <w:top w:val="nil"/>
              <w:left w:val="nil"/>
              <w:bottom w:val="dashed" w:sz="4" w:space="0" w:color="13322B"/>
              <w:right w:val="single" w:sz="4" w:space="0" w:color="13322B"/>
            </w:tcBorders>
            <w:shd w:val="clear" w:color="auto" w:fill="auto"/>
            <w:noWrap/>
            <w:vAlign w:val="center"/>
            <w:hideMark/>
          </w:tcPr>
          <w:p w14:paraId="7CAC5377" w14:textId="77777777" w:rsidR="00046C58" w:rsidRPr="00046C58" w:rsidRDefault="00046C58" w:rsidP="00046C58">
            <w:pPr>
              <w:spacing w:after="0" w:line="240" w:lineRule="auto"/>
              <w:jc w:val="right"/>
              <w:rPr>
                <w:rFonts w:ascii="Montserrat" w:eastAsia="Times New Roman" w:hAnsi="Montserrat" w:cs="Times New Roman"/>
                <w:color w:val="000000"/>
                <w:sz w:val="14"/>
                <w:szCs w:val="14"/>
                <w:lang w:eastAsia="es-MX"/>
              </w:rPr>
            </w:pPr>
            <w:r w:rsidRPr="00046C58">
              <w:rPr>
                <w:rFonts w:ascii="Montserrat" w:eastAsia="Times New Roman" w:hAnsi="Montserrat" w:cs="Times New Roman"/>
                <w:color w:val="000000"/>
                <w:sz w:val="14"/>
                <w:szCs w:val="14"/>
                <w:lang w:eastAsia="es-MX"/>
              </w:rPr>
              <w:t xml:space="preserve">M001 </w:t>
            </w:r>
          </w:p>
        </w:tc>
        <w:tc>
          <w:tcPr>
            <w:tcW w:w="3059" w:type="dxa"/>
            <w:tcBorders>
              <w:top w:val="nil"/>
              <w:left w:val="nil"/>
              <w:bottom w:val="dashed" w:sz="4" w:space="0" w:color="13322B"/>
              <w:right w:val="single" w:sz="4" w:space="0" w:color="13322B"/>
            </w:tcBorders>
            <w:shd w:val="clear" w:color="auto" w:fill="auto"/>
            <w:noWrap/>
            <w:vAlign w:val="center"/>
            <w:hideMark/>
          </w:tcPr>
          <w:p w14:paraId="7A0B093E" w14:textId="77777777" w:rsidR="00046C58" w:rsidRPr="00046C58" w:rsidRDefault="00046C58" w:rsidP="00046C58">
            <w:pPr>
              <w:spacing w:after="0" w:line="240" w:lineRule="auto"/>
              <w:rPr>
                <w:rFonts w:ascii="Montserrat" w:eastAsia="Times New Roman" w:hAnsi="Montserrat" w:cs="Times New Roman"/>
                <w:color w:val="000000"/>
                <w:sz w:val="14"/>
                <w:szCs w:val="14"/>
                <w:lang w:eastAsia="es-MX"/>
              </w:rPr>
            </w:pPr>
            <w:r w:rsidRPr="00046C58">
              <w:rPr>
                <w:rFonts w:ascii="Montserrat" w:eastAsia="Times New Roman" w:hAnsi="Montserrat" w:cs="Times New Roman"/>
                <w:color w:val="000000"/>
                <w:sz w:val="14"/>
                <w:szCs w:val="14"/>
                <w:lang w:eastAsia="es-MX"/>
              </w:rPr>
              <w:t>Actividades de apoyo administrativo</w:t>
            </w:r>
          </w:p>
        </w:tc>
        <w:tc>
          <w:tcPr>
            <w:tcW w:w="1034" w:type="dxa"/>
            <w:tcBorders>
              <w:top w:val="nil"/>
              <w:left w:val="nil"/>
              <w:bottom w:val="dashed" w:sz="4" w:space="0" w:color="13322B"/>
              <w:right w:val="single" w:sz="4" w:space="0" w:color="13322B"/>
            </w:tcBorders>
            <w:shd w:val="clear" w:color="auto" w:fill="auto"/>
            <w:noWrap/>
            <w:vAlign w:val="center"/>
            <w:hideMark/>
          </w:tcPr>
          <w:p w14:paraId="146E8A09" w14:textId="77777777" w:rsidR="00046C58" w:rsidRPr="00046C58" w:rsidRDefault="00046C58" w:rsidP="00046C58">
            <w:pPr>
              <w:spacing w:after="0" w:line="240" w:lineRule="auto"/>
              <w:jc w:val="right"/>
              <w:rPr>
                <w:rFonts w:ascii="Montserrat" w:eastAsia="Times New Roman" w:hAnsi="Montserrat" w:cs="Times New Roman"/>
                <w:color w:val="000000"/>
                <w:sz w:val="14"/>
                <w:szCs w:val="14"/>
                <w:lang w:eastAsia="es-MX"/>
              </w:rPr>
            </w:pPr>
            <w:r w:rsidRPr="00046C58">
              <w:rPr>
                <w:rFonts w:ascii="Montserrat" w:eastAsia="Times New Roman" w:hAnsi="Montserrat" w:cs="Times New Roman"/>
                <w:color w:val="000000"/>
                <w:sz w:val="14"/>
                <w:szCs w:val="14"/>
                <w:lang w:eastAsia="es-MX"/>
              </w:rPr>
              <w:t>HC.1</w:t>
            </w:r>
          </w:p>
        </w:tc>
        <w:tc>
          <w:tcPr>
            <w:tcW w:w="784" w:type="dxa"/>
            <w:tcBorders>
              <w:top w:val="nil"/>
              <w:left w:val="nil"/>
              <w:bottom w:val="dashed" w:sz="4" w:space="0" w:color="13322B"/>
              <w:right w:val="single" w:sz="4" w:space="0" w:color="13322B"/>
            </w:tcBorders>
            <w:shd w:val="clear" w:color="auto" w:fill="auto"/>
            <w:noWrap/>
            <w:vAlign w:val="center"/>
            <w:hideMark/>
          </w:tcPr>
          <w:p w14:paraId="6FB22E25" w14:textId="77777777" w:rsidR="00046C58" w:rsidRPr="00046C58" w:rsidRDefault="00046C58" w:rsidP="00046C58">
            <w:pPr>
              <w:spacing w:after="0" w:line="240" w:lineRule="auto"/>
              <w:jc w:val="right"/>
              <w:rPr>
                <w:rFonts w:ascii="Montserrat" w:eastAsia="Times New Roman" w:hAnsi="Montserrat" w:cs="Times New Roman"/>
                <w:color w:val="000000"/>
                <w:sz w:val="14"/>
                <w:szCs w:val="14"/>
                <w:lang w:eastAsia="es-MX"/>
              </w:rPr>
            </w:pPr>
            <w:r w:rsidRPr="00046C58">
              <w:rPr>
                <w:rFonts w:ascii="Montserrat" w:eastAsia="Times New Roman" w:hAnsi="Montserrat" w:cs="Times New Roman"/>
                <w:color w:val="000000"/>
                <w:sz w:val="14"/>
                <w:szCs w:val="14"/>
                <w:lang w:eastAsia="es-MX"/>
              </w:rPr>
              <w:t>HC.1.1</w:t>
            </w:r>
          </w:p>
        </w:tc>
        <w:tc>
          <w:tcPr>
            <w:tcW w:w="1115" w:type="dxa"/>
            <w:tcBorders>
              <w:top w:val="nil"/>
              <w:left w:val="nil"/>
              <w:bottom w:val="dashed" w:sz="4" w:space="0" w:color="13322B"/>
              <w:right w:val="single" w:sz="4" w:space="0" w:color="13322B"/>
            </w:tcBorders>
            <w:shd w:val="clear" w:color="auto" w:fill="auto"/>
            <w:noWrap/>
            <w:vAlign w:val="center"/>
            <w:hideMark/>
          </w:tcPr>
          <w:p w14:paraId="21A12818" w14:textId="77777777" w:rsidR="00046C58" w:rsidRPr="00046C58" w:rsidRDefault="00046C58" w:rsidP="00046C58">
            <w:pPr>
              <w:spacing w:after="0" w:line="240" w:lineRule="auto"/>
              <w:jc w:val="right"/>
              <w:rPr>
                <w:rFonts w:ascii="Montserrat" w:eastAsia="Times New Roman" w:hAnsi="Montserrat" w:cs="Times New Roman"/>
                <w:color w:val="000000"/>
                <w:sz w:val="14"/>
                <w:szCs w:val="14"/>
                <w:lang w:eastAsia="es-MX"/>
              </w:rPr>
            </w:pPr>
            <w:r w:rsidRPr="00046C58">
              <w:rPr>
                <w:rFonts w:ascii="Montserrat" w:eastAsia="Times New Roman" w:hAnsi="Montserrat" w:cs="Times New Roman"/>
                <w:color w:val="000000"/>
                <w:sz w:val="14"/>
                <w:szCs w:val="14"/>
                <w:lang w:eastAsia="es-MX"/>
              </w:rPr>
              <w:t>HC.1.1.2</w:t>
            </w:r>
          </w:p>
        </w:tc>
        <w:tc>
          <w:tcPr>
            <w:tcW w:w="1369" w:type="dxa"/>
            <w:tcBorders>
              <w:top w:val="nil"/>
              <w:left w:val="nil"/>
              <w:bottom w:val="dashed" w:sz="4" w:space="0" w:color="13322B"/>
              <w:right w:val="single" w:sz="4" w:space="0" w:color="13322B"/>
            </w:tcBorders>
            <w:shd w:val="clear" w:color="auto" w:fill="auto"/>
            <w:noWrap/>
            <w:vAlign w:val="center"/>
            <w:hideMark/>
          </w:tcPr>
          <w:p w14:paraId="3E8BF4DD" w14:textId="77777777" w:rsidR="00046C58" w:rsidRPr="00046C58" w:rsidRDefault="00046C58" w:rsidP="00046C58">
            <w:pPr>
              <w:spacing w:after="0" w:line="240" w:lineRule="auto"/>
              <w:jc w:val="right"/>
              <w:rPr>
                <w:rFonts w:ascii="Montserrat" w:eastAsia="Times New Roman" w:hAnsi="Montserrat" w:cs="Times New Roman"/>
                <w:color w:val="000000"/>
                <w:sz w:val="14"/>
                <w:szCs w:val="14"/>
                <w:lang w:eastAsia="es-MX"/>
              </w:rPr>
            </w:pPr>
            <w:r w:rsidRPr="00046C58">
              <w:rPr>
                <w:rFonts w:ascii="Montserrat" w:eastAsia="Times New Roman" w:hAnsi="Montserrat" w:cs="Times New Roman"/>
                <w:color w:val="000000"/>
                <w:sz w:val="14"/>
                <w:szCs w:val="14"/>
                <w:lang w:eastAsia="es-MX"/>
              </w:rPr>
              <w:t> </w:t>
            </w:r>
          </w:p>
        </w:tc>
        <w:tc>
          <w:tcPr>
            <w:tcW w:w="2474" w:type="dxa"/>
            <w:tcBorders>
              <w:top w:val="nil"/>
              <w:left w:val="nil"/>
              <w:bottom w:val="dashed" w:sz="4" w:space="0" w:color="13322B"/>
              <w:right w:val="single" w:sz="4" w:space="0" w:color="13322B"/>
            </w:tcBorders>
            <w:shd w:val="clear" w:color="auto" w:fill="auto"/>
            <w:noWrap/>
            <w:vAlign w:val="center"/>
            <w:hideMark/>
          </w:tcPr>
          <w:p w14:paraId="1A3D9B74" w14:textId="77777777" w:rsidR="00046C58" w:rsidRPr="00046C58" w:rsidRDefault="00046C58" w:rsidP="00046C58">
            <w:pPr>
              <w:spacing w:after="0" w:line="240" w:lineRule="auto"/>
              <w:rPr>
                <w:rFonts w:ascii="Montserrat" w:eastAsia="Times New Roman" w:hAnsi="Montserrat" w:cs="Times New Roman"/>
                <w:color w:val="000000"/>
                <w:sz w:val="14"/>
                <w:szCs w:val="14"/>
                <w:lang w:eastAsia="es-MX"/>
              </w:rPr>
            </w:pPr>
            <w:r w:rsidRPr="00046C58">
              <w:rPr>
                <w:rFonts w:ascii="Montserrat" w:eastAsia="Times New Roman" w:hAnsi="Montserrat" w:cs="Times New Roman"/>
                <w:color w:val="000000"/>
                <w:sz w:val="14"/>
                <w:szCs w:val="14"/>
                <w:lang w:eastAsia="es-MX"/>
              </w:rPr>
              <w:t>Atención curativa hospitalaria especializada</w:t>
            </w:r>
          </w:p>
        </w:tc>
      </w:tr>
      <w:tr w:rsidR="00046C58" w:rsidRPr="00046C58" w14:paraId="33BA7EEF" w14:textId="77777777" w:rsidTr="00046C58">
        <w:trPr>
          <w:trHeight w:val="271"/>
          <w:jc w:val="center"/>
        </w:trPr>
        <w:tc>
          <w:tcPr>
            <w:tcW w:w="1339" w:type="dxa"/>
            <w:vMerge/>
            <w:tcBorders>
              <w:top w:val="nil"/>
              <w:left w:val="single" w:sz="4" w:space="0" w:color="13322B"/>
              <w:bottom w:val="single" w:sz="4" w:space="0" w:color="13322B"/>
              <w:right w:val="single" w:sz="4" w:space="0" w:color="13322B"/>
            </w:tcBorders>
            <w:vAlign w:val="center"/>
            <w:hideMark/>
          </w:tcPr>
          <w:p w14:paraId="27DE08FC" w14:textId="77777777" w:rsidR="00046C58" w:rsidRPr="00046C58" w:rsidRDefault="00046C58" w:rsidP="00046C58">
            <w:pPr>
              <w:spacing w:after="0" w:line="240" w:lineRule="auto"/>
              <w:rPr>
                <w:rFonts w:ascii="Montserrat" w:eastAsia="Times New Roman" w:hAnsi="Montserrat" w:cs="Times New Roman"/>
                <w:b/>
                <w:bCs/>
                <w:color w:val="000000"/>
                <w:sz w:val="14"/>
                <w:szCs w:val="14"/>
                <w:lang w:eastAsia="es-MX"/>
              </w:rPr>
            </w:pPr>
          </w:p>
        </w:tc>
        <w:tc>
          <w:tcPr>
            <w:tcW w:w="1264" w:type="dxa"/>
            <w:tcBorders>
              <w:top w:val="nil"/>
              <w:left w:val="nil"/>
              <w:bottom w:val="dashed" w:sz="4" w:space="0" w:color="13322B"/>
              <w:right w:val="single" w:sz="4" w:space="0" w:color="13322B"/>
            </w:tcBorders>
            <w:shd w:val="clear" w:color="auto" w:fill="auto"/>
            <w:noWrap/>
            <w:vAlign w:val="center"/>
            <w:hideMark/>
          </w:tcPr>
          <w:p w14:paraId="0C0B7667" w14:textId="77777777" w:rsidR="00046C58" w:rsidRPr="00046C58" w:rsidRDefault="00046C58" w:rsidP="00046C58">
            <w:pPr>
              <w:spacing w:after="0" w:line="240" w:lineRule="auto"/>
              <w:jc w:val="right"/>
              <w:rPr>
                <w:rFonts w:ascii="Montserrat" w:eastAsia="Times New Roman" w:hAnsi="Montserrat" w:cs="Times New Roman"/>
                <w:b/>
                <w:bCs/>
                <w:color w:val="000000"/>
                <w:sz w:val="14"/>
                <w:szCs w:val="14"/>
                <w:lang w:eastAsia="es-MX"/>
              </w:rPr>
            </w:pPr>
            <w:r w:rsidRPr="00046C58">
              <w:rPr>
                <w:rFonts w:ascii="Montserrat" w:eastAsia="Times New Roman" w:hAnsi="Montserrat" w:cs="Times New Roman"/>
                <w:b/>
                <w:bCs/>
                <w:color w:val="000000"/>
                <w:sz w:val="14"/>
                <w:szCs w:val="14"/>
                <w:lang w:eastAsia="es-MX"/>
              </w:rPr>
              <w:t>3</w:t>
            </w:r>
          </w:p>
        </w:tc>
        <w:tc>
          <w:tcPr>
            <w:tcW w:w="606" w:type="dxa"/>
            <w:tcBorders>
              <w:top w:val="nil"/>
              <w:left w:val="nil"/>
              <w:bottom w:val="dashed" w:sz="4" w:space="0" w:color="13322B"/>
              <w:right w:val="single" w:sz="4" w:space="0" w:color="13322B"/>
            </w:tcBorders>
            <w:shd w:val="clear" w:color="auto" w:fill="auto"/>
            <w:noWrap/>
            <w:vAlign w:val="center"/>
            <w:hideMark/>
          </w:tcPr>
          <w:p w14:paraId="2ECA1281" w14:textId="77777777" w:rsidR="00046C58" w:rsidRPr="00046C58" w:rsidRDefault="00046C58" w:rsidP="00046C58">
            <w:pPr>
              <w:spacing w:after="0" w:line="240" w:lineRule="auto"/>
              <w:rPr>
                <w:rFonts w:ascii="Montserrat" w:eastAsia="Times New Roman" w:hAnsi="Montserrat" w:cs="Times New Roman"/>
                <w:b/>
                <w:bCs/>
                <w:color w:val="000000"/>
                <w:sz w:val="14"/>
                <w:szCs w:val="14"/>
                <w:lang w:eastAsia="es-MX"/>
              </w:rPr>
            </w:pPr>
            <w:r w:rsidRPr="00046C58">
              <w:rPr>
                <w:rFonts w:ascii="Montserrat" w:eastAsia="Times New Roman" w:hAnsi="Montserrat" w:cs="Times New Roman"/>
                <w:b/>
                <w:bCs/>
                <w:color w:val="000000"/>
                <w:sz w:val="14"/>
                <w:szCs w:val="14"/>
                <w:lang w:eastAsia="es-MX"/>
              </w:rPr>
              <w:t> </w:t>
            </w:r>
          </w:p>
        </w:tc>
        <w:tc>
          <w:tcPr>
            <w:tcW w:w="665" w:type="dxa"/>
            <w:tcBorders>
              <w:top w:val="nil"/>
              <w:left w:val="nil"/>
              <w:bottom w:val="dashed" w:sz="4" w:space="0" w:color="13322B"/>
              <w:right w:val="single" w:sz="4" w:space="0" w:color="13322B"/>
            </w:tcBorders>
            <w:shd w:val="clear" w:color="auto" w:fill="auto"/>
            <w:noWrap/>
            <w:vAlign w:val="center"/>
            <w:hideMark/>
          </w:tcPr>
          <w:p w14:paraId="1934A479" w14:textId="77777777" w:rsidR="00046C58" w:rsidRPr="00046C58" w:rsidRDefault="00046C58" w:rsidP="00046C58">
            <w:pPr>
              <w:spacing w:after="0" w:line="240" w:lineRule="auto"/>
              <w:jc w:val="right"/>
              <w:rPr>
                <w:rFonts w:ascii="Montserrat" w:eastAsia="Times New Roman" w:hAnsi="Montserrat" w:cs="Times New Roman"/>
                <w:b/>
                <w:bCs/>
                <w:color w:val="000000"/>
                <w:sz w:val="14"/>
                <w:szCs w:val="14"/>
                <w:lang w:eastAsia="es-MX"/>
              </w:rPr>
            </w:pPr>
            <w:r w:rsidRPr="00046C58">
              <w:rPr>
                <w:rFonts w:ascii="Montserrat" w:eastAsia="Times New Roman" w:hAnsi="Montserrat" w:cs="Times New Roman"/>
                <w:b/>
                <w:bCs/>
                <w:color w:val="000000"/>
                <w:sz w:val="14"/>
                <w:szCs w:val="14"/>
                <w:lang w:eastAsia="es-MX"/>
              </w:rPr>
              <w:t> </w:t>
            </w:r>
          </w:p>
        </w:tc>
        <w:tc>
          <w:tcPr>
            <w:tcW w:w="3059" w:type="dxa"/>
            <w:tcBorders>
              <w:top w:val="nil"/>
              <w:left w:val="nil"/>
              <w:bottom w:val="dashed" w:sz="4" w:space="0" w:color="13322B"/>
              <w:right w:val="single" w:sz="4" w:space="0" w:color="13322B"/>
            </w:tcBorders>
            <w:shd w:val="clear" w:color="auto" w:fill="auto"/>
            <w:noWrap/>
            <w:vAlign w:val="center"/>
            <w:hideMark/>
          </w:tcPr>
          <w:p w14:paraId="139685FC" w14:textId="77777777" w:rsidR="00046C58" w:rsidRPr="00046C58" w:rsidRDefault="00046C58" w:rsidP="00046C58">
            <w:pPr>
              <w:spacing w:after="0" w:line="240" w:lineRule="auto"/>
              <w:rPr>
                <w:rFonts w:ascii="Montserrat" w:eastAsia="Times New Roman" w:hAnsi="Montserrat" w:cs="Times New Roman"/>
                <w:b/>
                <w:bCs/>
                <w:color w:val="000000"/>
                <w:sz w:val="14"/>
                <w:szCs w:val="14"/>
                <w:lang w:eastAsia="es-MX"/>
              </w:rPr>
            </w:pPr>
            <w:r w:rsidRPr="00046C58">
              <w:rPr>
                <w:rFonts w:ascii="Montserrat" w:eastAsia="Times New Roman" w:hAnsi="Montserrat" w:cs="Times New Roman"/>
                <w:b/>
                <w:bCs/>
                <w:color w:val="000000"/>
                <w:sz w:val="14"/>
                <w:szCs w:val="14"/>
                <w:lang w:eastAsia="es-MX"/>
              </w:rPr>
              <w:t>Generación de Recursos para la Salud</w:t>
            </w:r>
          </w:p>
        </w:tc>
        <w:tc>
          <w:tcPr>
            <w:tcW w:w="1034" w:type="dxa"/>
            <w:tcBorders>
              <w:top w:val="nil"/>
              <w:left w:val="nil"/>
              <w:bottom w:val="dashed" w:sz="4" w:space="0" w:color="13322B"/>
              <w:right w:val="single" w:sz="4" w:space="0" w:color="13322B"/>
            </w:tcBorders>
            <w:shd w:val="clear" w:color="auto" w:fill="auto"/>
            <w:noWrap/>
            <w:vAlign w:val="center"/>
            <w:hideMark/>
          </w:tcPr>
          <w:p w14:paraId="109EC7BA" w14:textId="77777777" w:rsidR="00046C58" w:rsidRPr="00046C58" w:rsidRDefault="00046C58" w:rsidP="00046C58">
            <w:pPr>
              <w:spacing w:after="0" w:line="240" w:lineRule="auto"/>
              <w:jc w:val="right"/>
              <w:rPr>
                <w:rFonts w:ascii="Montserrat" w:eastAsia="Times New Roman" w:hAnsi="Montserrat" w:cs="Times New Roman"/>
                <w:b/>
                <w:bCs/>
                <w:color w:val="000000"/>
                <w:sz w:val="14"/>
                <w:szCs w:val="14"/>
                <w:lang w:eastAsia="es-MX"/>
              </w:rPr>
            </w:pPr>
            <w:r w:rsidRPr="00046C58">
              <w:rPr>
                <w:rFonts w:ascii="Montserrat" w:eastAsia="Times New Roman" w:hAnsi="Montserrat" w:cs="Times New Roman"/>
                <w:b/>
                <w:bCs/>
                <w:color w:val="000000"/>
                <w:sz w:val="14"/>
                <w:szCs w:val="14"/>
                <w:lang w:eastAsia="es-MX"/>
              </w:rPr>
              <w:t> </w:t>
            </w:r>
          </w:p>
        </w:tc>
        <w:tc>
          <w:tcPr>
            <w:tcW w:w="784" w:type="dxa"/>
            <w:tcBorders>
              <w:top w:val="nil"/>
              <w:left w:val="nil"/>
              <w:bottom w:val="dashed" w:sz="4" w:space="0" w:color="13322B"/>
              <w:right w:val="single" w:sz="4" w:space="0" w:color="13322B"/>
            </w:tcBorders>
            <w:shd w:val="clear" w:color="auto" w:fill="auto"/>
            <w:noWrap/>
            <w:vAlign w:val="center"/>
            <w:hideMark/>
          </w:tcPr>
          <w:p w14:paraId="3660E05F" w14:textId="77777777" w:rsidR="00046C58" w:rsidRPr="00046C58" w:rsidRDefault="00046C58" w:rsidP="00046C58">
            <w:pPr>
              <w:spacing w:after="0" w:line="240" w:lineRule="auto"/>
              <w:jc w:val="right"/>
              <w:rPr>
                <w:rFonts w:ascii="Montserrat" w:eastAsia="Times New Roman" w:hAnsi="Montserrat" w:cs="Times New Roman"/>
                <w:b/>
                <w:bCs/>
                <w:color w:val="000000"/>
                <w:sz w:val="14"/>
                <w:szCs w:val="14"/>
                <w:lang w:eastAsia="es-MX"/>
              </w:rPr>
            </w:pPr>
            <w:r w:rsidRPr="00046C58">
              <w:rPr>
                <w:rFonts w:ascii="Montserrat" w:eastAsia="Times New Roman" w:hAnsi="Montserrat" w:cs="Times New Roman"/>
                <w:b/>
                <w:bCs/>
                <w:color w:val="000000"/>
                <w:sz w:val="14"/>
                <w:szCs w:val="14"/>
                <w:lang w:eastAsia="es-MX"/>
              </w:rPr>
              <w:t> </w:t>
            </w:r>
          </w:p>
        </w:tc>
        <w:tc>
          <w:tcPr>
            <w:tcW w:w="1115" w:type="dxa"/>
            <w:tcBorders>
              <w:top w:val="nil"/>
              <w:left w:val="nil"/>
              <w:bottom w:val="dashed" w:sz="4" w:space="0" w:color="13322B"/>
              <w:right w:val="single" w:sz="4" w:space="0" w:color="13322B"/>
            </w:tcBorders>
            <w:shd w:val="clear" w:color="auto" w:fill="auto"/>
            <w:noWrap/>
            <w:vAlign w:val="center"/>
            <w:hideMark/>
          </w:tcPr>
          <w:p w14:paraId="3D8C6006" w14:textId="77777777" w:rsidR="00046C58" w:rsidRPr="00046C58" w:rsidRDefault="00046C58" w:rsidP="00046C58">
            <w:pPr>
              <w:spacing w:after="0" w:line="240" w:lineRule="auto"/>
              <w:jc w:val="right"/>
              <w:rPr>
                <w:rFonts w:ascii="Montserrat" w:eastAsia="Times New Roman" w:hAnsi="Montserrat" w:cs="Times New Roman"/>
                <w:b/>
                <w:bCs/>
                <w:color w:val="000000"/>
                <w:sz w:val="14"/>
                <w:szCs w:val="14"/>
                <w:lang w:eastAsia="es-MX"/>
              </w:rPr>
            </w:pPr>
            <w:r w:rsidRPr="00046C58">
              <w:rPr>
                <w:rFonts w:ascii="Montserrat" w:eastAsia="Times New Roman" w:hAnsi="Montserrat" w:cs="Times New Roman"/>
                <w:b/>
                <w:bCs/>
                <w:color w:val="000000"/>
                <w:sz w:val="14"/>
                <w:szCs w:val="14"/>
                <w:lang w:eastAsia="es-MX"/>
              </w:rPr>
              <w:t> </w:t>
            </w:r>
          </w:p>
        </w:tc>
        <w:tc>
          <w:tcPr>
            <w:tcW w:w="1369" w:type="dxa"/>
            <w:tcBorders>
              <w:top w:val="nil"/>
              <w:left w:val="nil"/>
              <w:bottom w:val="dashed" w:sz="4" w:space="0" w:color="13322B"/>
              <w:right w:val="single" w:sz="4" w:space="0" w:color="13322B"/>
            </w:tcBorders>
            <w:shd w:val="clear" w:color="auto" w:fill="auto"/>
            <w:noWrap/>
            <w:vAlign w:val="center"/>
            <w:hideMark/>
          </w:tcPr>
          <w:p w14:paraId="4D4C92E8" w14:textId="77777777" w:rsidR="00046C58" w:rsidRPr="00046C58" w:rsidRDefault="00046C58" w:rsidP="00046C58">
            <w:pPr>
              <w:spacing w:after="0" w:line="240" w:lineRule="auto"/>
              <w:jc w:val="right"/>
              <w:rPr>
                <w:rFonts w:ascii="Montserrat" w:eastAsia="Times New Roman" w:hAnsi="Montserrat" w:cs="Times New Roman"/>
                <w:b/>
                <w:bCs/>
                <w:color w:val="000000"/>
                <w:sz w:val="14"/>
                <w:szCs w:val="14"/>
                <w:lang w:eastAsia="es-MX"/>
              </w:rPr>
            </w:pPr>
            <w:r w:rsidRPr="00046C58">
              <w:rPr>
                <w:rFonts w:ascii="Montserrat" w:eastAsia="Times New Roman" w:hAnsi="Montserrat" w:cs="Times New Roman"/>
                <w:b/>
                <w:bCs/>
                <w:color w:val="000000"/>
                <w:sz w:val="14"/>
                <w:szCs w:val="14"/>
                <w:lang w:eastAsia="es-MX"/>
              </w:rPr>
              <w:t> </w:t>
            </w:r>
          </w:p>
        </w:tc>
        <w:tc>
          <w:tcPr>
            <w:tcW w:w="2474" w:type="dxa"/>
            <w:tcBorders>
              <w:top w:val="nil"/>
              <w:left w:val="nil"/>
              <w:bottom w:val="dashed" w:sz="4" w:space="0" w:color="13322B"/>
              <w:right w:val="single" w:sz="4" w:space="0" w:color="13322B"/>
            </w:tcBorders>
            <w:shd w:val="clear" w:color="auto" w:fill="auto"/>
            <w:noWrap/>
            <w:vAlign w:val="center"/>
            <w:hideMark/>
          </w:tcPr>
          <w:p w14:paraId="0DACA820" w14:textId="77777777" w:rsidR="00046C58" w:rsidRPr="00046C58" w:rsidRDefault="00046C58" w:rsidP="00046C58">
            <w:pPr>
              <w:spacing w:after="0" w:line="240" w:lineRule="auto"/>
              <w:rPr>
                <w:rFonts w:ascii="Montserrat" w:eastAsia="Times New Roman" w:hAnsi="Montserrat" w:cs="Times New Roman"/>
                <w:b/>
                <w:bCs/>
                <w:color w:val="000000"/>
                <w:sz w:val="14"/>
                <w:szCs w:val="14"/>
                <w:lang w:eastAsia="es-MX"/>
              </w:rPr>
            </w:pPr>
            <w:r w:rsidRPr="00046C58">
              <w:rPr>
                <w:rFonts w:ascii="Montserrat" w:eastAsia="Times New Roman" w:hAnsi="Montserrat" w:cs="Times New Roman"/>
                <w:b/>
                <w:bCs/>
                <w:color w:val="000000"/>
                <w:sz w:val="14"/>
                <w:szCs w:val="14"/>
                <w:lang w:eastAsia="es-MX"/>
              </w:rPr>
              <w:t> </w:t>
            </w:r>
          </w:p>
        </w:tc>
      </w:tr>
      <w:tr w:rsidR="00046C58" w:rsidRPr="00046C58" w14:paraId="33290B6F" w14:textId="77777777" w:rsidTr="00046C58">
        <w:trPr>
          <w:trHeight w:val="271"/>
          <w:jc w:val="center"/>
        </w:trPr>
        <w:tc>
          <w:tcPr>
            <w:tcW w:w="1339" w:type="dxa"/>
            <w:vMerge/>
            <w:tcBorders>
              <w:top w:val="nil"/>
              <w:left w:val="single" w:sz="4" w:space="0" w:color="13322B"/>
              <w:bottom w:val="single" w:sz="4" w:space="0" w:color="13322B"/>
              <w:right w:val="single" w:sz="4" w:space="0" w:color="13322B"/>
            </w:tcBorders>
            <w:vAlign w:val="center"/>
            <w:hideMark/>
          </w:tcPr>
          <w:p w14:paraId="14A47037" w14:textId="77777777" w:rsidR="00046C58" w:rsidRPr="00046C58" w:rsidRDefault="00046C58" w:rsidP="00046C58">
            <w:pPr>
              <w:spacing w:after="0" w:line="240" w:lineRule="auto"/>
              <w:rPr>
                <w:rFonts w:ascii="Montserrat" w:eastAsia="Times New Roman" w:hAnsi="Montserrat" w:cs="Times New Roman"/>
                <w:b/>
                <w:bCs/>
                <w:color w:val="000000"/>
                <w:sz w:val="14"/>
                <w:szCs w:val="14"/>
                <w:lang w:eastAsia="es-MX"/>
              </w:rPr>
            </w:pPr>
          </w:p>
        </w:tc>
        <w:tc>
          <w:tcPr>
            <w:tcW w:w="1264" w:type="dxa"/>
            <w:tcBorders>
              <w:top w:val="nil"/>
              <w:left w:val="nil"/>
              <w:bottom w:val="dashed" w:sz="4" w:space="0" w:color="13322B"/>
              <w:right w:val="single" w:sz="4" w:space="0" w:color="13322B"/>
            </w:tcBorders>
            <w:shd w:val="clear" w:color="auto" w:fill="auto"/>
            <w:noWrap/>
            <w:vAlign w:val="center"/>
            <w:hideMark/>
          </w:tcPr>
          <w:p w14:paraId="0371BC36" w14:textId="77777777" w:rsidR="00046C58" w:rsidRPr="00046C58" w:rsidRDefault="00046C58" w:rsidP="00046C58">
            <w:pPr>
              <w:spacing w:after="0" w:line="240" w:lineRule="auto"/>
              <w:jc w:val="right"/>
              <w:rPr>
                <w:rFonts w:ascii="Montserrat" w:eastAsia="Times New Roman" w:hAnsi="Montserrat" w:cs="Times New Roman"/>
                <w:color w:val="000000"/>
                <w:sz w:val="14"/>
                <w:szCs w:val="14"/>
                <w:lang w:eastAsia="es-MX"/>
              </w:rPr>
            </w:pPr>
            <w:r w:rsidRPr="00046C58">
              <w:rPr>
                <w:rFonts w:ascii="Montserrat" w:eastAsia="Times New Roman" w:hAnsi="Montserrat" w:cs="Times New Roman"/>
                <w:color w:val="000000"/>
                <w:sz w:val="14"/>
                <w:szCs w:val="14"/>
                <w:lang w:eastAsia="es-MX"/>
              </w:rPr>
              <w:t>3</w:t>
            </w:r>
          </w:p>
        </w:tc>
        <w:tc>
          <w:tcPr>
            <w:tcW w:w="606" w:type="dxa"/>
            <w:tcBorders>
              <w:top w:val="nil"/>
              <w:left w:val="nil"/>
              <w:bottom w:val="dashed" w:sz="4" w:space="0" w:color="13322B"/>
              <w:right w:val="single" w:sz="4" w:space="0" w:color="13322B"/>
            </w:tcBorders>
            <w:shd w:val="clear" w:color="auto" w:fill="auto"/>
            <w:noWrap/>
            <w:vAlign w:val="center"/>
            <w:hideMark/>
          </w:tcPr>
          <w:p w14:paraId="3D4E0902" w14:textId="77777777" w:rsidR="00046C58" w:rsidRPr="00046C58" w:rsidRDefault="00046C58" w:rsidP="00046C58">
            <w:pPr>
              <w:spacing w:after="0" w:line="240" w:lineRule="auto"/>
              <w:jc w:val="right"/>
              <w:rPr>
                <w:rFonts w:ascii="Montserrat" w:eastAsia="Times New Roman" w:hAnsi="Montserrat" w:cs="Times New Roman"/>
                <w:color w:val="000000"/>
                <w:sz w:val="14"/>
                <w:szCs w:val="14"/>
                <w:lang w:eastAsia="es-MX"/>
              </w:rPr>
            </w:pPr>
            <w:r w:rsidRPr="00046C58">
              <w:rPr>
                <w:rFonts w:ascii="Montserrat" w:eastAsia="Times New Roman" w:hAnsi="Montserrat" w:cs="Times New Roman"/>
                <w:color w:val="000000"/>
                <w:sz w:val="14"/>
                <w:szCs w:val="14"/>
                <w:lang w:eastAsia="es-MX"/>
              </w:rPr>
              <w:t>5</w:t>
            </w:r>
          </w:p>
        </w:tc>
        <w:tc>
          <w:tcPr>
            <w:tcW w:w="665" w:type="dxa"/>
            <w:tcBorders>
              <w:top w:val="nil"/>
              <w:left w:val="nil"/>
              <w:bottom w:val="dashed" w:sz="4" w:space="0" w:color="13322B"/>
              <w:right w:val="single" w:sz="4" w:space="0" w:color="13322B"/>
            </w:tcBorders>
            <w:shd w:val="clear" w:color="auto" w:fill="auto"/>
            <w:noWrap/>
            <w:vAlign w:val="center"/>
            <w:hideMark/>
          </w:tcPr>
          <w:p w14:paraId="75BC5DB3" w14:textId="77777777" w:rsidR="00046C58" w:rsidRPr="00046C58" w:rsidRDefault="00046C58" w:rsidP="00046C58">
            <w:pPr>
              <w:spacing w:after="0" w:line="240" w:lineRule="auto"/>
              <w:jc w:val="right"/>
              <w:rPr>
                <w:rFonts w:ascii="Montserrat" w:eastAsia="Times New Roman" w:hAnsi="Montserrat" w:cs="Times New Roman"/>
                <w:color w:val="000000"/>
                <w:sz w:val="14"/>
                <w:szCs w:val="14"/>
                <w:lang w:eastAsia="es-MX"/>
              </w:rPr>
            </w:pPr>
            <w:r w:rsidRPr="00046C58">
              <w:rPr>
                <w:rFonts w:ascii="Montserrat" w:eastAsia="Times New Roman" w:hAnsi="Montserrat" w:cs="Times New Roman"/>
                <w:color w:val="000000"/>
                <w:sz w:val="14"/>
                <w:szCs w:val="14"/>
                <w:lang w:eastAsia="es-MX"/>
              </w:rPr>
              <w:t> </w:t>
            </w:r>
          </w:p>
        </w:tc>
        <w:tc>
          <w:tcPr>
            <w:tcW w:w="3059" w:type="dxa"/>
            <w:tcBorders>
              <w:top w:val="nil"/>
              <w:left w:val="nil"/>
              <w:bottom w:val="dashed" w:sz="4" w:space="0" w:color="13322B"/>
              <w:right w:val="single" w:sz="4" w:space="0" w:color="13322B"/>
            </w:tcBorders>
            <w:shd w:val="clear" w:color="auto" w:fill="auto"/>
            <w:noWrap/>
            <w:vAlign w:val="center"/>
            <w:hideMark/>
          </w:tcPr>
          <w:p w14:paraId="5663A346" w14:textId="77777777" w:rsidR="00046C58" w:rsidRPr="00046C58" w:rsidRDefault="00046C58" w:rsidP="00046C58">
            <w:pPr>
              <w:spacing w:after="0" w:line="240" w:lineRule="auto"/>
              <w:rPr>
                <w:rFonts w:ascii="Montserrat" w:eastAsia="Times New Roman" w:hAnsi="Montserrat" w:cs="Times New Roman"/>
                <w:color w:val="000000"/>
                <w:sz w:val="14"/>
                <w:szCs w:val="14"/>
                <w:lang w:eastAsia="es-MX"/>
              </w:rPr>
            </w:pPr>
            <w:r w:rsidRPr="00046C58">
              <w:rPr>
                <w:rFonts w:ascii="Montserrat" w:eastAsia="Times New Roman" w:hAnsi="Montserrat" w:cs="Times New Roman"/>
                <w:color w:val="000000"/>
                <w:sz w:val="14"/>
                <w:szCs w:val="14"/>
                <w:lang w:eastAsia="es-MX"/>
              </w:rPr>
              <w:t>Servicios de incorporación y recaudación</w:t>
            </w:r>
          </w:p>
        </w:tc>
        <w:tc>
          <w:tcPr>
            <w:tcW w:w="1034" w:type="dxa"/>
            <w:tcBorders>
              <w:top w:val="nil"/>
              <w:left w:val="nil"/>
              <w:bottom w:val="dashed" w:sz="4" w:space="0" w:color="13322B"/>
              <w:right w:val="single" w:sz="4" w:space="0" w:color="13322B"/>
            </w:tcBorders>
            <w:shd w:val="clear" w:color="auto" w:fill="auto"/>
            <w:noWrap/>
            <w:vAlign w:val="center"/>
            <w:hideMark/>
          </w:tcPr>
          <w:p w14:paraId="477B8906" w14:textId="77777777" w:rsidR="00046C58" w:rsidRPr="00046C58" w:rsidRDefault="00046C58" w:rsidP="00046C58">
            <w:pPr>
              <w:spacing w:after="0" w:line="240" w:lineRule="auto"/>
              <w:jc w:val="right"/>
              <w:rPr>
                <w:rFonts w:ascii="Montserrat" w:eastAsia="Times New Roman" w:hAnsi="Montserrat" w:cs="Times New Roman"/>
                <w:b/>
                <w:bCs/>
                <w:color w:val="000000"/>
                <w:sz w:val="14"/>
                <w:szCs w:val="14"/>
                <w:lang w:eastAsia="es-MX"/>
              </w:rPr>
            </w:pPr>
            <w:r w:rsidRPr="00046C58">
              <w:rPr>
                <w:rFonts w:ascii="Montserrat" w:eastAsia="Times New Roman" w:hAnsi="Montserrat" w:cs="Times New Roman"/>
                <w:b/>
                <w:bCs/>
                <w:color w:val="000000"/>
                <w:sz w:val="14"/>
                <w:szCs w:val="14"/>
                <w:lang w:eastAsia="es-MX"/>
              </w:rPr>
              <w:t> </w:t>
            </w:r>
          </w:p>
        </w:tc>
        <w:tc>
          <w:tcPr>
            <w:tcW w:w="784" w:type="dxa"/>
            <w:tcBorders>
              <w:top w:val="nil"/>
              <w:left w:val="nil"/>
              <w:bottom w:val="dashed" w:sz="4" w:space="0" w:color="13322B"/>
              <w:right w:val="single" w:sz="4" w:space="0" w:color="13322B"/>
            </w:tcBorders>
            <w:shd w:val="clear" w:color="auto" w:fill="auto"/>
            <w:noWrap/>
            <w:vAlign w:val="center"/>
            <w:hideMark/>
          </w:tcPr>
          <w:p w14:paraId="694487CA" w14:textId="77777777" w:rsidR="00046C58" w:rsidRPr="00046C58" w:rsidRDefault="00046C58" w:rsidP="00046C58">
            <w:pPr>
              <w:spacing w:after="0" w:line="240" w:lineRule="auto"/>
              <w:jc w:val="right"/>
              <w:rPr>
                <w:rFonts w:ascii="Montserrat" w:eastAsia="Times New Roman" w:hAnsi="Montserrat" w:cs="Times New Roman"/>
                <w:b/>
                <w:bCs/>
                <w:color w:val="000000"/>
                <w:sz w:val="14"/>
                <w:szCs w:val="14"/>
                <w:lang w:eastAsia="es-MX"/>
              </w:rPr>
            </w:pPr>
            <w:r w:rsidRPr="00046C58">
              <w:rPr>
                <w:rFonts w:ascii="Montserrat" w:eastAsia="Times New Roman" w:hAnsi="Montserrat" w:cs="Times New Roman"/>
                <w:b/>
                <w:bCs/>
                <w:color w:val="000000"/>
                <w:sz w:val="14"/>
                <w:szCs w:val="14"/>
                <w:lang w:eastAsia="es-MX"/>
              </w:rPr>
              <w:t> </w:t>
            </w:r>
          </w:p>
        </w:tc>
        <w:tc>
          <w:tcPr>
            <w:tcW w:w="1115" w:type="dxa"/>
            <w:tcBorders>
              <w:top w:val="nil"/>
              <w:left w:val="nil"/>
              <w:bottom w:val="dashed" w:sz="4" w:space="0" w:color="13322B"/>
              <w:right w:val="single" w:sz="4" w:space="0" w:color="13322B"/>
            </w:tcBorders>
            <w:shd w:val="clear" w:color="auto" w:fill="auto"/>
            <w:noWrap/>
            <w:vAlign w:val="center"/>
            <w:hideMark/>
          </w:tcPr>
          <w:p w14:paraId="051A3DB5" w14:textId="77777777" w:rsidR="00046C58" w:rsidRPr="00046C58" w:rsidRDefault="00046C58" w:rsidP="00046C58">
            <w:pPr>
              <w:spacing w:after="0" w:line="240" w:lineRule="auto"/>
              <w:jc w:val="right"/>
              <w:rPr>
                <w:rFonts w:ascii="Montserrat" w:eastAsia="Times New Roman" w:hAnsi="Montserrat" w:cs="Times New Roman"/>
                <w:b/>
                <w:bCs/>
                <w:color w:val="000000"/>
                <w:sz w:val="14"/>
                <w:szCs w:val="14"/>
                <w:lang w:eastAsia="es-MX"/>
              </w:rPr>
            </w:pPr>
            <w:r w:rsidRPr="00046C58">
              <w:rPr>
                <w:rFonts w:ascii="Montserrat" w:eastAsia="Times New Roman" w:hAnsi="Montserrat" w:cs="Times New Roman"/>
                <w:b/>
                <w:bCs/>
                <w:color w:val="000000"/>
                <w:sz w:val="14"/>
                <w:szCs w:val="14"/>
                <w:lang w:eastAsia="es-MX"/>
              </w:rPr>
              <w:t> </w:t>
            </w:r>
          </w:p>
        </w:tc>
        <w:tc>
          <w:tcPr>
            <w:tcW w:w="1369" w:type="dxa"/>
            <w:tcBorders>
              <w:top w:val="nil"/>
              <w:left w:val="nil"/>
              <w:bottom w:val="dashed" w:sz="4" w:space="0" w:color="13322B"/>
              <w:right w:val="single" w:sz="4" w:space="0" w:color="13322B"/>
            </w:tcBorders>
            <w:shd w:val="clear" w:color="auto" w:fill="auto"/>
            <w:noWrap/>
            <w:vAlign w:val="center"/>
            <w:hideMark/>
          </w:tcPr>
          <w:p w14:paraId="5ABDFCC1" w14:textId="77777777" w:rsidR="00046C58" w:rsidRPr="00046C58" w:rsidRDefault="00046C58" w:rsidP="00046C58">
            <w:pPr>
              <w:spacing w:after="0" w:line="240" w:lineRule="auto"/>
              <w:jc w:val="right"/>
              <w:rPr>
                <w:rFonts w:ascii="Montserrat" w:eastAsia="Times New Roman" w:hAnsi="Montserrat" w:cs="Times New Roman"/>
                <w:b/>
                <w:bCs/>
                <w:color w:val="000000"/>
                <w:sz w:val="14"/>
                <w:szCs w:val="14"/>
                <w:lang w:eastAsia="es-MX"/>
              </w:rPr>
            </w:pPr>
            <w:r w:rsidRPr="00046C58">
              <w:rPr>
                <w:rFonts w:ascii="Montserrat" w:eastAsia="Times New Roman" w:hAnsi="Montserrat" w:cs="Times New Roman"/>
                <w:b/>
                <w:bCs/>
                <w:color w:val="000000"/>
                <w:sz w:val="14"/>
                <w:szCs w:val="14"/>
                <w:lang w:eastAsia="es-MX"/>
              </w:rPr>
              <w:t> </w:t>
            </w:r>
          </w:p>
        </w:tc>
        <w:tc>
          <w:tcPr>
            <w:tcW w:w="2474" w:type="dxa"/>
            <w:tcBorders>
              <w:top w:val="nil"/>
              <w:left w:val="nil"/>
              <w:bottom w:val="dashed" w:sz="4" w:space="0" w:color="13322B"/>
              <w:right w:val="single" w:sz="4" w:space="0" w:color="13322B"/>
            </w:tcBorders>
            <w:shd w:val="clear" w:color="auto" w:fill="auto"/>
            <w:noWrap/>
            <w:vAlign w:val="center"/>
            <w:hideMark/>
          </w:tcPr>
          <w:p w14:paraId="45965433" w14:textId="77777777" w:rsidR="00046C58" w:rsidRPr="00046C58" w:rsidRDefault="00046C58" w:rsidP="00046C58">
            <w:pPr>
              <w:spacing w:after="0" w:line="240" w:lineRule="auto"/>
              <w:rPr>
                <w:rFonts w:ascii="Montserrat" w:eastAsia="Times New Roman" w:hAnsi="Montserrat" w:cs="Times New Roman"/>
                <w:b/>
                <w:bCs/>
                <w:color w:val="000000"/>
                <w:sz w:val="14"/>
                <w:szCs w:val="14"/>
                <w:lang w:eastAsia="es-MX"/>
              </w:rPr>
            </w:pPr>
            <w:r w:rsidRPr="00046C58">
              <w:rPr>
                <w:rFonts w:ascii="Montserrat" w:eastAsia="Times New Roman" w:hAnsi="Montserrat" w:cs="Times New Roman"/>
                <w:b/>
                <w:bCs/>
                <w:color w:val="000000"/>
                <w:sz w:val="14"/>
                <w:szCs w:val="14"/>
                <w:lang w:eastAsia="es-MX"/>
              </w:rPr>
              <w:t> </w:t>
            </w:r>
          </w:p>
        </w:tc>
      </w:tr>
      <w:tr w:rsidR="00046C58" w:rsidRPr="00046C58" w14:paraId="6CEBCBF5" w14:textId="77777777" w:rsidTr="00046C58">
        <w:trPr>
          <w:trHeight w:val="271"/>
          <w:jc w:val="center"/>
        </w:trPr>
        <w:tc>
          <w:tcPr>
            <w:tcW w:w="1339" w:type="dxa"/>
            <w:vMerge/>
            <w:tcBorders>
              <w:top w:val="nil"/>
              <w:left w:val="single" w:sz="4" w:space="0" w:color="13322B"/>
              <w:bottom w:val="single" w:sz="4" w:space="0" w:color="13322B"/>
              <w:right w:val="single" w:sz="4" w:space="0" w:color="13322B"/>
            </w:tcBorders>
            <w:vAlign w:val="center"/>
            <w:hideMark/>
          </w:tcPr>
          <w:p w14:paraId="48A8722C" w14:textId="77777777" w:rsidR="00046C58" w:rsidRPr="00046C58" w:rsidRDefault="00046C58" w:rsidP="00046C58">
            <w:pPr>
              <w:spacing w:after="0" w:line="240" w:lineRule="auto"/>
              <w:rPr>
                <w:rFonts w:ascii="Montserrat" w:eastAsia="Times New Roman" w:hAnsi="Montserrat" w:cs="Times New Roman"/>
                <w:b/>
                <w:bCs/>
                <w:color w:val="000000"/>
                <w:sz w:val="14"/>
                <w:szCs w:val="14"/>
                <w:lang w:eastAsia="es-MX"/>
              </w:rPr>
            </w:pPr>
          </w:p>
        </w:tc>
        <w:tc>
          <w:tcPr>
            <w:tcW w:w="1264" w:type="dxa"/>
            <w:tcBorders>
              <w:top w:val="nil"/>
              <w:left w:val="nil"/>
              <w:bottom w:val="dashed" w:sz="4" w:space="0" w:color="13322B"/>
              <w:right w:val="single" w:sz="4" w:space="0" w:color="13322B"/>
            </w:tcBorders>
            <w:shd w:val="clear" w:color="auto" w:fill="auto"/>
            <w:noWrap/>
            <w:vAlign w:val="center"/>
            <w:hideMark/>
          </w:tcPr>
          <w:p w14:paraId="0130DB74" w14:textId="77777777" w:rsidR="00046C58" w:rsidRPr="00046C58" w:rsidRDefault="00046C58" w:rsidP="00046C58">
            <w:pPr>
              <w:spacing w:after="0" w:line="240" w:lineRule="auto"/>
              <w:jc w:val="right"/>
              <w:rPr>
                <w:rFonts w:ascii="Montserrat" w:eastAsia="Times New Roman" w:hAnsi="Montserrat" w:cs="Times New Roman"/>
                <w:color w:val="000000"/>
                <w:sz w:val="14"/>
                <w:szCs w:val="14"/>
                <w:lang w:eastAsia="es-MX"/>
              </w:rPr>
            </w:pPr>
            <w:r w:rsidRPr="00046C58">
              <w:rPr>
                <w:rFonts w:ascii="Montserrat" w:eastAsia="Times New Roman" w:hAnsi="Montserrat" w:cs="Times New Roman"/>
                <w:color w:val="000000"/>
                <w:sz w:val="14"/>
                <w:szCs w:val="14"/>
                <w:lang w:eastAsia="es-MX"/>
              </w:rPr>
              <w:t>3</w:t>
            </w:r>
          </w:p>
        </w:tc>
        <w:tc>
          <w:tcPr>
            <w:tcW w:w="606" w:type="dxa"/>
            <w:tcBorders>
              <w:top w:val="nil"/>
              <w:left w:val="nil"/>
              <w:bottom w:val="dashed" w:sz="4" w:space="0" w:color="13322B"/>
              <w:right w:val="single" w:sz="4" w:space="0" w:color="13322B"/>
            </w:tcBorders>
            <w:shd w:val="clear" w:color="auto" w:fill="auto"/>
            <w:noWrap/>
            <w:vAlign w:val="center"/>
            <w:hideMark/>
          </w:tcPr>
          <w:p w14:paraId="4A5F9FF8" w14:textId="77777777" w:rsidR="00046C58" w:rsidRPr="00046C58" w:rsidRDefault="00046C58" w:rsidP="00046C58">
            <w:pPr>
              <w:spacing w:after="0" w:line="240" w:lineRule="auto"/>
              <w:jc w:val="right"/>
              <w:rPr>
                <w:rFonts w:ascii="Montserrat" w:eastAsia="Times New Roman" w:hAnsi="Montserrat" w:cs="Times New Roman"/>
                <w:color w:val="000000"/>
                <w:sz w:val="14"/>
                <w:szCs w:val="14"/>
                <w:lang w:eastAsia="es-MX"/>
              </w:rPr>
            </w:pPr>
            <w:r w:rsidRPr="00046C58">
              <w:rPr>
                <w:rFonts w:ascii="Montserrat" w:eastAsia="Times New Roman" w:hAnsi="Montserrat" w:cs="Times New Roman"/>
                <w:color w:val="000000"/>
                <w:sz w:val="14"/>
                <w:szCs w:val="14"/>
                <w:lang w:eastAsia="es-MX"/>
              </w:rPr>
              <w:t>5</w:t>
            </w:r>
          </w:p>
        </w:tc>
        <w:tc>
          <w:tcPr>
            <w:tcW w:w="665" w:type="dxa"/>
            <w:tcBorders>
              <w:top w:val="nil"/>
              <w:left w:val="nil"/>
              <w:bottom w:val="dashed" w:sz="4" w:space="0" w:color="13322B"/>
              <w:right w:val="single" w:sz="4" w:space="0" w:color="13322B"/>
            </w:tcBorders>
            <w:shd w:val="clear" w:color="auto" w:fill="auto"/>
            <w:noWrap/>
            <w:vAlign w:val="center"/>
            <w:hideMark/>
          </w:tcPr>
          <w:p w14:paraId="5188DB17" w14:textId="77777777" w:rsidR="00046C58" w:rsidRPr="00046C58" w:rsidRDefault="00046C58" w:rsidP="00046C58">
            <w:pPr>
              <w:spacing w:after="0" w:line="240" w:lineRule="auto"/>
              <w:jc w:val="right"/>
              <w:rPr>
                <w:rFonts w:ascii="Montserrat" w:eastAsia="Times New Roman" w:hAnsi="Montserrat" w:cs="Times New Roman"/>
                <w:color w:val="000000"/>
                <w:sz w:val="14"/>
                <w:szCs w:val="14"/>
                <w:lang w:eastAsia="es-MX"/>
              </w:rPr>
            </w:pPr>
            <w:r w:rsidRPr="00046C58">
              <w:rPr>
                <w:rFonts w:ascii="Montserrat" w:eastAsia="Times New Roman" w:hAnsi="Montserrat" w:cs="Times New Roman"/>
                <w:color w:val="000000"/>
                <w:sz w:val="14"/>
                <w:szCs w:val="14"/>
                <w:lang w:eastAsia="es-MX"/>
              </w:rPr>
              <w:t xml:space="preserve">E006  </w:t>
            </w:r>
          </w:p>
        </w:tc>
        <w:tc>
          <w:tcPr>
            <w:tcW w:w="3059" w:type="dxa"/>
            <w:tcBorders>
              <w:top w:val="nil"/>
              <w:left w:val="nil"/>
              <w:bottom w:val="dashed" w:sz="4" w:space="0" w:color="13322B"/>
              <w:right w:val="single" w:sz="4" w:space="0" w:color="13322B"/>
            </w:tcBorders>
            <w:shd w:val="clear" w:color="auto" w:fill="auto"/>
            <w:noWrap/>
            <w:vAlign w:val="center"/>
            <w:hideMark/>
          </w:tcPr>
          <w:p w14:paraId="0A49D92D" w14:textId="77777777" w:rsidR="00046C58" w:rsidRPr="00046C58" w:rsidRDefault="00046C58" w:rsidP="00046C58">
            <w:pPr>
              <w:spacing w:after="0" w:line="240" w:lineRule="auto"/>
              <w:rPr>
                <w:rFonts w:ascii="Montserrat" w:eastAsia="Times New Roman" w:hAnsi="Montserrat" w:cs="Times New Roman"/>
                <w:color w:val="000000"/>
                <w:sz w:val="14"/>
                <w:szCs w:val="14"/>
                <w:lang w:eastAsia="es-MX"/>
              </w:rPr>
            </w:pPr>
            <w:r w:rsidRPr="00046C58">
              <w:rPr>
                <w:rFonts w:ascii="Montserrat" w:eastAsia="Times New Roman" w:hAnsi="Montserrat" w:cs="Times New Roman"/>
                <w:color w:val="000000"/>
                <w:sz w:val="14"/>
                <w:szCs w:val="14"/>
                <w:lang w:eastAsia="es-MX"/>
              </w:rPr>
              <w:t>Recaudación de ingresos obrero patronales</w:t>
            </w:r>
          </w:p>
        </w:tc>
        <w:tc>
          <w:tcPr>
            <w:tcW w:w="1034" w:type="dxa"/>
            <w:tcBorders>
              <w:top w:val="nil"/>
              <w:left w:val="nil"/>
              <w:bottom w:val="dashed" w:sz="4" w:space="0" w:color="13322B"/>
              <w:right w:val="single" w:sz="4" w:space="0" w:color="13322B"/>
            </w:tcBorders>
            <w:shd w:val="clear" w:color="auto" w:fill="auto"/>
            <w:noWrap/>
            <w:vAlign w:val="center"/>
            <w:hideMark/>
          </w:tcPr>
          <w:p w14:paraId="4E1D4254" w14:textId="77777777" w:rsidR="00046C58" w:rsidRPr="00046C58" w:rsidRDefault="00046C58" w:rsidP="00046C58">
            <w:pPr>
              <w:spacing w:after="0" w:line="240" w:lineRule="auto"/>
              <w:jc w:val="right"/>
              <w:rPr>
                <w:rFonts w:ascii="Montserrat" w:eastAsia="Times New Roman" w:hAnsi="Montserrat" w:cs="Times New Roman"/>
                <w:color w:val="000000"/>
                <w:sz w:val="14"/>
                <w:szCs w:val="14"/>
                <w:lang w:eastAsia="es-MX"/>
              </w:rPr>
            </w:pPr>
            <w:r w:rsidRPr="00046C58">
              <w:rPr>
                <w:rFonts w:ascii="Montserrat" w:eastAsia="Times New Roman" w:hAnsi="Montserrat" w:cs="Times New Roman"/>
                <w:color w:val="000000"/>
                <w:sz w:val="14"/>
                <w:szCs w:val="14"/>
                <w:lang w:eastAsia="es-MX"/>
              </w:rPr>
              <w:t>HC.1</w:t>
            </w:r>
          </w:p>
        </w:tc>
        <w:tc>
          <w:tcPr>
            <w:tcW w:w="784" w:type="dxa"/>
            <w:tcBorders>
              <w:top w:val="nil"/>
              <w:left w:val="nil"/>
              <w:bottom w:val="dashed" w:sz="4" w:space="0" w:color="13322B"/>
              <w:right w:val="single" w:sz="4" w:space="0" w:color="13322B"/>
            </w:tcBorders>
            <w:shd w:val="clear" w:color="auto" w:fill="auto"/>
            <w:noWrap/>
            <w:vAlign w:val="center"/>
            <w:hideMark/>
          </w:tcPr>
          <w:p w14:paraId="53866615" w14:textId="77777777" w:rsidR="00046C58" w:rsidRPr="00046C58" w:rsidRDefault="00046C58" w:rsidP="00046C58">
            <w:pPr>
              <w:spacing w:after="0" w:line="240" w:lineRule="auto"/>
              <w:jc w:val="right"/>
              <w:rPr>
                <w:rFonts w:ascii="Montserrat" w:eastAsia="Times New Roman" w:hAnsi="Montserrat" w:cs="Times New Roman"/>
                <w:color w:val="000000"/>
                <w:sz w:val="14"/>
                <w:szCs w:val="14"/>
                <w:lang w:eastAsia="es-MX"/>
              </w:rPr>
            </w:pPr>
            <w:r w:rsidRPr="00046C58">
              <w:rPr>
                <w:rFonts w:ascii="Montserrat" w:eastAsia="Times New Roman" w:hAnsi="Montserrat" w:cs="Times New Roman"/>
                <w:color w:val="000000"/>
                <w:sz w:val="14"/>
                <w:szCs w:val="14"/>
                <w:lang w:eastAsia="es-MX"/>
              </w:rPr>
              <w:t>HC.1.1</w:t>
            </w:r>
          </w:p>
        </w:tc>
        <w:tc>
          <w:tcPr>
            <w:tcW w:w="1115" w:type="dxa"/>
            <w:tcBorders>
              <w:top w:val="nil"/>
              <w:left w:val="nil"/>
              <w:bottom w:val="dashed" w:sz="4" w:space="0" w:color="13322B"/>
              <w:right w:val="single" w:sz="4" w:space="0" w:color="13322B"/>
            </w:tcBorders>
            <w:shd w:val="clear" w:color="auto" w:fill="auto"/>
            <w:noWrap/>
            <w:vAlign w:val="center"/>
            <w:hideMark/>
          </w:tcPr>
          <w:p w14:paraId="66071E1A" w14:textId="77777777" w:rsidR="00046C58" w:rsidRPr="00046C58" w:rsidRDefault="00046C58" w:rsidP="00046C58">
            <w:pPr>
              <w:spacing w:after="0" w:line="240" w:lineRule="auto"/>
              <w:jc w:val="right"/>
              <w:rPr>
                <w:rFonts w:ascii="Montserrat" w:eastAsia="Times New Roman" w:hAnsi="Montserrat" w:cs="Times New Roman"/>
                <w:color w:val="000000"/>
                <w:sz w:val="14"/>
                <w:szCs w:val="14"/>
                <w:lang w:eastAsia="es-MX"/>
              </w:rPr>
            </w:pPr>
            <w:r w:rsidRPr="00046C58">
              <w:rPr>
                <w:rFonts w:ascii="Montserrat" w:eastAsia="Times New Roman" w:hAnsi="Montserrat" w:cs="Times New Roman"/>
                <w:color w:val="000000"/>
                <w:sz w:val="14"/>
                <w:szCs w:val="14"/>
                <w:lang w:eastAsia="es-MX"/>
              </w:rPr>
              <w:t>HC.1.1.2</w:t>
            </w:r>
          </w:p>
        </w:tc>
        <w:tc>
          <w:tcPr>
            <w:tcW w:w="1369" w:type="dxa"/>
            <w:tcBorders>
              <w:top w:val="nil"/>
              <w:left w:val="nil"/>
              <w:bottom w:val="dashed" w:sz="4" w:space="0" w:color="13322B"/>
              <w:right w:val="single" w:sz="4" w:space="0" w:color="13322B"/>
            </w:tcBorders>
            <w:shd w:val="clear" w:color="auto" w:fill="auto"/>
            <w:noWrap/>
            <w:vAlign w:val="center"/>
            <w:hideMark/>
          </w:tcPr>
          <w:p w14:paraId="3A1AA98E" w14:textId="77777777" w:rsidR="00046C58" w:rsidRPr="00046C58" w:rsidRDefault="00046C58" w:rsidP="00046C58">
            <w:pPr>
              <w:spacing w:after="0" w:line="240" w:lineRule="auto"/>
              <w:jc w:val="right"/>
              <w:rPr>
                <w:rFonts w:ascii="Montserrat" w:eastAsia="Times New Roman" w:hAnsi="Montserrat" w:cs="Times New Roman"/>
                <w:color w:val="000000"/>
                <w:sz w:val="14"/>
                <w:szCs w:val="14"/>
                <w:lang w:eastAsia="es-MX"/>
              </w:rPr>
            </w:pPr>
            <w:r w:rsidRPr="00046C58">
              <w:rPr>
                <w:rFonts w:ascii="Montserrat" w:eastAsia="Times New Roman" w:hAnsi="Montserrat" w:cs="Times New Roman"/>
                <w:color w:val="000000"/>
                <w:sz w:val="14"/>
                <w:szCs w:val="14"/>
                <w:lang w:eastAsia="es-MX"/>
              </w:rPr>
              <w:t> </w:t>
            </w:r>
          </w:p>
        </w:tc>
        <w:tc>
          <w:tcPr>
            <w:tcW w:w="2474" w:type="dxa"/>
            <w:tcBorders>
              <w:top w:val="nil"/>
              <w:left w:val="nil"/>
              <w:bottom w:val="dashed" w:sz="4" w:space="0" w:color="13322B"/>
              <w:right w:val="single" w:sz="4" w:space="0" w:color="13322B"/>
            </w:tcBorders>
            <w:shd w:val="clear" w:color="auto" w:fill="auto"/>
            <w:noWrap/>
            <w:vAlign w:val="center"/>
            <w:hideMark/>
          </w:tcPr>
          <w:p w14:paraId="2BE78BD2" w14:textId="77777777" w:rsidR="00046C58" w:rsidRPr="00046C58" w:rsidRDefault="00046C58" w:rsidP="00046C58">
            <w:pPr>
              <w:spacing w:after="0" w:line="240" w:lineRule="auto"/>
              <w:rPr>
                <w:rFonts w:ascii="Montserrat" w:eastAsia="Times New Roman" w:hAnsi="Montserrat" w:cs="Times New Roman"/>
                <w:color w:val="000000"/>
                <w:sz w:val="14"/>
                <w:szCs w:val="14"/>
                <w:lang w:eastAsia="es-MX"/>
              </w:rPr>
            </w:pPr>
            <w:r w:rsidRPr="00046C58">
              <w:rPr>
                <w:rFonts w:ascii="Montserrat" w:eastAsia="Times New Roman" w:hAnsi="Montserrat" w:cs="Times New Roman"/>
                <w:color w:val="000000"/>
                <w:sz w:val="14"/>
                <w:szCs w:val="14"/>
                <w:lang w:eastAsia="es-MX"/>
              </w:rPr>
              <w:t>Atención curativa hospitalaria especializada</w:t>
            </w:r>
          </w:p>
        </w:tc>
      </w:tr>
      <w:tr w:rsidR="00046C58" w:rsidRPr="00046C58" w14:paraId="1A5F7B99" w14:textId="77777777" w:rsidTr="00046C58">
        <w:trPr>
          <w:trHeight w:val="271"/>
          <w:jc w:val="center"/>
        </w:trPr>
        <w:tc>
          <w:tcPr>
            <w:tcW w:w="1339" w:type="dxa"/>
            <w:vMerge/>
            <w:tcBorders>
              <w:top w:val="nil"/>
              <w:left w:val="single" w:sz="4" w:space="0" w:color="13322B"/>
              <w:bottom w:val="single" w:sz="4" w:space="0" w:color="13322B"/>
              <w:right w:val="single" w:sz="4" w:space="0" w:color="13322B"/>
            </w:tcBorders>
            <w:vAlign w:val="center"/>
            <w:hideMark/>
          </w:tcPr>
          <w:p w14:paraId="2CFC5996" w14:textId="77777777" w:rsidR="00046C58" w:rsidRPr="00046C58" w:rsidRDefault="00046C58" w:rsidP="00046C58">
            <w:pPr>
              <w:spacing w:after="0" w:line="240" w:lineRule="auto"/>
              <w:rPr>
                <w:rFonts w:ascii="Montserrat" w:eastAsia="Times New Roman" w:hAnsi="Montserrat" w:cs="Times New Roman"/>
                <w:b/>
                <w:bCs/>
                <w:color w:val="000000"/>
                <w:sz w:val="14"/>
                <w:szCs w:val="14"/>
                <w:lang w:eastAsia="es-MX"/>
              </w:rPr>
            </w:pPr>
          </w:p>
        </w:tc>
        <w:tc>
          <w:tcPr>
            <w:tcW w:w="1264" w:type="dxa"/>
            <w:tcBorders>
              <w:top w:val="nil"/>
              <w:left w:val="nil"/>
              <w:bottom w:val="single" w:sz="4" w:space="0" w:color="13322B"/>
              <w:right w:val="single" w:sz="4" w:space="0" w:color="13322B"/>
            </w:tcBorders>
            <w:shd w:val="clear" w:color="auto" w:fill="auto"/>
            <w:noWrap/>
            <w:vAlign w:val="center"/>
            <w:hideMark/>
          </w:tcPr>
          <w:p w14:paraId="68059267" w14:textId="77777777" w:rsidR="00046C58" w:rsidRPr="00046C58" w:rsidRDefault="00046C58" w:rsidP="00046C58">
            <w:pPr>
              <w:spacing w:after="0" w:line="240" w:lineRule="auto"/>
              <w:jc w:val="right"/>
              <w:rPr>
                <w:rFonts w:ascii="Montserrat" w:eastAsia="Times New Roman" w:hAnsi="Montserrat" w:cs="Times New Roman"/>
                <w:color w:val="000000"/>
                <w:sz w:val="14"/>
                <w:szCs w:val="14"/>
                <w:lang w:eastAsia="es-MX"/>
              </w:rPr>
            </w:pPr>
            <w:r w:rsidRPr="00046C58">
              <w:rPr>
                <w:rFonts w:ascii="Montserrat" w:eastAsia="Times New Roman" w:hAnsi="Montserrat" w:cs="Times New Roman"/>
                <w:color w:val="000000"/>
                <w:sz w:val="14"/>
                <w:szCs w:val="14"/>
                <w:lang w:eastAsia="es-MX"/>
              </w:rPr>
              <w:t>3</w:t>
            </w:r>
          </w:p>
        </w:tc>
        <w:tc>
          <w:tcPr>
            <w:tcW w:w="606" w:type="dxa"/>
            <w:tcBorders>
              <w:top w:val="nil"/>
              <w:left w:val="nil"/>
              <w:bottom w:val="single" w:sz="4" w:space="0" w:color="13322B"/>
              <w:right w:val="single" w:sz="4" w:space="0" w:color="13322B"/>
            </w:tcBorders>
            <w:shd w:val="clear" w:color="auto" w:fill="auto"/>
            <w:noWrap/>
            <w:vAlign w:val="center"/>
            <w:hideMark/>
          </w:tcPr>
          <w:p w14:paraId="38CE5B20" w14:textId="77777777" w:rsidR="00046C58" w:rsidRPr="00046C58" w:rsidRDefault="00046C58" w:rsidP="00046C58">
            <w:pPr>
              <w:spacing w:after="0" w:line="240" w:lineRule="auto"/>
              <w:jc w:val="right"/>
              <w:rPr>
                <w:rFonts w:ascii="Montserrat" w:eastAsia="Times New Roman" w:hAnsi="Montserrat" w:cs="Times New Roman"/>
                <w:color w:val="000000"/>
                <w:sz w:val="14"/>
                <w:szCs w:val="14"/>
                <w:lang w:eastAsia="es-MX"/>
              </w:rPr>
            </w:pPr>
            <w:r w:rsidRPr="00046C58">
              <w:rPr>
                <w:rFonts w:ascii="Montserrat" w:eastAsia="Times New Roman" w:hAnsi="Montserrat" w:cs="Times New Roman"/>
                <w:color w:val="000000"/>
                <w:sz w:val="14"/>
                <w:szCs w:val="14"/>
                <w:lang w:eastAsia="es-MX"/>
              </w:rPr>
              <w:t>5</w:t>
            </w:r>
          </w:p>
        </w:tc>
        <w:tc>
          <w:tcPr>
            <w:tcW w:w="665" w:type="dxa"/>
            <w:tcBorders>
              <w:top w:val="nil"/>
              <w:left w:val="nil"/>
              <w:bottom w:val="single" w:sz="4" w:space="0" w:color="13322B"/>
              <w:right w:val="single" w:sz="4" w:space="0" w:color="13322B"/>
            </w:tcBorders>
            <w:shd w:val="clear" w:color="auto" w:fill="auto"/>
            <w:noWrap/>
            <w:vAlign w:val="center"/>
            <w:hideMark/>
          </w:tcPr>
          <w:p w14:paraId="5F8AAF11" w14:textId="77777777" w:rsidR="00046C58" w:rsidRPr="00046C58" w:rsidRDefault="00046C58" w:rsidP="00046C58">
            <w:pPr>
              <w:spacing w:after="0" w:line="240" w:lineRule="auto"/>
              <w:jc w:val="right"/>
              <w:rPr>
                <w:rFonts w:ascii="Montserrat" w:eastAsia="Times New Roman" w:hAnsi="Montserrat" w:cs="Times New Roman"/>
                <w:color w:val="000000"/>
                <w:sz w:val="14"/>
                <w:szCs w:val="14"/>
                <w:lang w:eastAsia="es-MX"/>
              </w:rPr>
            </w:pPr>
            <w:r w:rsidRPr="00046C58">
              <w:rPr>
                <w:rFonts w:ascii="Montserrat" w:eastAsia="Times New Roman" w:hAnsi="Montserrat" w:cs="Times New Roman"/>
                <w:color w:val="000000"/>
                <w:sz w:val="14"/>
                <w:szCs w:val="14"/>
                <w:lang w:eastAsia="es-MX"/>
              </w:rPr>
              <w:t xml:space="preserve">M001 </w:t>
            </w:r>
          </w:p>
        </w:tc>
        <w:tc>
          <w:tcPr>
            <w:tcW w:w="3059" w:type="dxa"/>
            <w:tcBorders>
              <w:top w:val="nil"/>
              <w:left w:val="nil"/>
              <w:bottom w:val="single" w:sz="4" w:space="0" w:color="13322B"/>
              <w:right w:val="single" w:sz="4" w:space="0" w:color="13322B"/>
            </w:tcBorders>
            <w:shd w:val="clear" w:color="auto" w:fill="auto"/>
            <w:noWrap/>
            <w:vAlign w:val="center"/>
            <w:hideMark/>
          </w:tcPr>
          <w:p w14:paraId="666B1436" w14:textId="77777777" w:rsidR="00046C58" w:rsidRPr="00046C58" w:rsidRDefault="00046C58" w:rsidP="00046C58">
            <w:pPr>
              <w:spacing w:after="0" w:line="240" w:lineRule="auto"/>
              <w:rPr>
                <w:rFonts w:ascii="Montserrat" w:eastAsia="Times New Roman" w:hAnsi="Montserrat" w:cs="Times New Roman"/>
                <w:color w:val="000000"/>
                <w:sz w:val="14"/>
                <w:szCs w:val="14"/>
                <w:lang w:eastAsia="es-MX"/>
              </w:rPr>
            </w:pPr>
            <w:r w:rsidRPr="00046C58">
              <w:rPr>
                <w:rFonts w:ascii="Montserrat" w:eastAsia="Times New Roman" w:hAnsi="Montserrat" w:cs="Times New Roman"/>
                <w:color w:val="000000"/>
                <w:sz w:val="14"/>
                <w:szCs w:val="14"/>
                <w:lang w:eastAsia="es-MX"/>
              </w:rPr>
              <w:t>Actividades de apoyo administrativo</w:t>
            </w:r>
          </w:p>
        </w:tc>
        <w:tc>
          <w:tcPr>
            <w:tcW w:w="1034" w:type="dxa"/>
            <w:tcBorders>
              <w:top w:val="nil"/>
              <w:left w:val="nil"/>
              <w:bottom w:val="single" w:sz="4" w:space="0" w:color="13322B"/>
              <w:right w:val="single" w:sz="4" w:space="0" w:color="13322B"/>
            </w:tcBorders>
            <w:shd w:val="clear" w:color="auto" w:fill="auto"/>
            <w:noWrap/>
            <w:vAlign w:val="center"/>
            <w:hideMark/>
          </w:tcPr>
          <w:p w14:paraId="34F3512E" w14:textId="77777777" w:rsidR="00046C58" w:rsidRPr="00046C58" w:rsidRDefault="00046C58" w:rsidP="00046C58">
            <w:pPr>
              <w:spacing w:after="0" w:line="240" w:lineRule="auto"/>
              <w:jc w:val="right"/>
              <w:rPr>
                <w:rFonts w:ascii="Montserrat" w:eastAsia="Times New Roman" w:hAnsi="Montserrat" w:cs="Times New Roman"/>
                <w:color w:val="000000"/>
                <w:sz w:val="14"/>
                <w:szCs w:val="14"/>
                <w:lang w:eastAsia="es-MX"/>
              </w:rPr>
            </w:pPr>
            <w:r w:rsidRPr="00046C58">
              <w:rPr>
                <w:rFonts w:ascii="Montserrat" w:eastAsia="Times New Roman" w:hAnsi="Montserrat" w:cs="Times New Roman"/>
                <w:color w:val="000000"/>
                <w:sz w:val="14"/>
                <w:szCs w:val="14"/>
                <w:lang w:eastAsia="es-MX"/>
              </w:rPr>
              <w:t>HC.1</w:t>
            </w:r>
          </w:p>
        </w:tc>
        <w:tc>
          <w:tcPr>
            <w:tcW w:w="784" w:type="dxa"/>
            <w:tcBorders>
              <w:top w:val="nil"/>
              <w:left w:val="nil"/>
              <w:bottom w:val="single" w:sz="4" w:space="0" w:color="13322B"/>
              <w:right w:val="single" w:sz="4" w:space="0" w:color="13322B"/>
            </w:tcBorders>
            <w:shd w:val="clear" w:color="auto" w:fill="auto"/>
            <w:noWrap/>
            <w:vAlign w:val="center"/>
            <w:hideMark/>
          </w:tcPr>
          <w:p w14:paraId="757E2B52" w14:textId="77777777" w:rsidR="00046C58" w:rsidRPr="00046C58" w:rsidRDefault="00046C58" w:rsidP="00046C58">
            <w:pPr>
              <w:spacing w:after="0" w:line="240" w:lineRule="auto"/>
              <w:jc w:val="right"/>
              <w:rPr>
                <w:rFonts w:ascii="Montserrat" w:eastAsia="Times New Roman" w:hAnsi="Montserrat" w:cs="Times New Roman"/>
                <w:color w:val="000000"/>
                <w:sz w:val="14"/>
                <w:szCs w:val="14"/>
                <w:lang w:eastAsia="es-MX"/>
              </w:rPr>
            </w:pPr>
            <w:r w:rsidRPr="00046C58">
              <w:rPr>
                <w:rFonts w:ascii="Montserrat" w:eastAsia="Times New Roman" w:hAnsi="Montserrat" w:cs="Times New Roman"/>
                <w:color w:val="000000"/>
                <w:sz w:val="14"/>
                <w:szCs w:val="14"/>
                <w:lang w:eastAsia="es-MX"/>
              </w:rPr>
              <w:t>HC.1.1</w:t>
            </w:r>
          </w:p>
        </w:tc>
        <w:tc>
          <w:tcPr>
            <w:tcW w:w="1115" w:type="dxa"/>
            <w:tcBorders>
              <w:top w:val="nil"/>
              <w:left w:val="nil"/>
              <w:bottom w:val="single" w:sz="4" w:space="0" w:color="13322B"/>
              <w:right w:val="single" w:sz="4" w:space="0" w:color="13322B"/>
            </w:tcBorders>
            <w:shd w:val="clear" w:color="auto" w:fill="auto"/>
            <w:noWrap/>
            <w:vAlign w:val="center"/>
            <w:hideMark/>
          </w:tcPr>
          <w:p w14:paraId="0450F249" w14:textId="77777777" w:rsidR="00046C58" w:rsidRPr="00046C58" w:rsidRDefault="00046C58" w:rsidP="00046C58">
            <w:pPr>
              <w:spacing w:after="0" w:line="240" w:lineRule="auto"/>
              <w:jc w:val="right"/>
              <w:rPr>
                <w:rFonts w:ascii="Montserrat" w:eastAsia="Times New Roman" w:hAnsi="Montserrat" w:cs="Times New Roman"/>
                <w:color w:val="000000"/>
                <w:sz w:val="14"/>
                <w:szCs w:val="14"/>
                <w:lang w:eastAsia="es-MX"/>
              </w:rPr>
            </w:pPr>
            <w:r w:rsidRPr="00046C58">
              <w:rPr>
                <w:rFonts w:ascii="Montserrat" w:eastAsia="Times New Roman" w:hAnsi="Montserrat" w:cs="Times New Roman"/>
                <w:color w:val="000000"/>
                <w:sz w:val="14"/>
                <w:szCs w:val="14"/>
                <w:lang w:eastAsia="es-MX"/>
              </w:rPr>
              <w:t>HC.1.1.2</w:t>
            </w:r>
          </w:p>
        </w:tc>
        <w:tc>
          <w:tcPr>
            <w:tcW w:w="1369" w:type="dxa"/>
            <w:tcBorders>
              <w:top w:val="nil"/>
              <w:left w:val="nil"/>
              <w:bottom w:val="single" w:sz="4" w:space="0" w:color="13322B"/>
              <w:right w:val="single" w:sz="4" w:space="0" w:color="13322B"/>
            </w:tcBorders>
            <w:shd w:val="clear" w:color="auto" w:fill="auto"/>
            <w:noWrap/>
            <w:vAlign w:val="center"/>
            <w:hideMark/>
          </w:tcPr>
          <w:p w14:paraId="306B99FC" w14:textId="77777777" w:rsidR="00046C58" w:rsidRPr="00046C58" w:rsidRDefault="00046C58" w:rsidP="00046C58">
            <w:pPr>
              <w:spacing w:after="0" w:line="240" w:lineRule="auto"/>
              <w:jc w:val="right"/>
              <w:rPr>
                <w:rFonts w:ascii="Montserrat" w:eastAsia="Times New Roman" w:hAnsi="Montserrat" w:cs="Times New Roman"/>
                <w:color w:val="000000"/>
                <w:sz w:val="14"/>
                <w:szCs w:val="14"/>
                <w:lang w:eastAsia="es-MX"/>
              </w:rPr>
            </w:pPr>
            <w:r w:rsidRPr="00046C58">
              <w:rPr>
                <w:rFonts w:ascii="Montserrat" w:eastAsia="Times New Roman" w:hAnsi="Montserrat" w:cs="Times New Roman"/>
                <w:color w:val="000000"/>
                <w:sz w:val="14"/>
                <w:szCs w:val="14"/>
                <w:lang w:eastAsia="es-MX"/>
              </w:rPr>
              <w:t> </w:t>
            </w:r>
          </w:p>
        </w:tc>
        <w:tc>
          <w:tcPr>
            <w:tcW w:w="2474" w:type="dxa"/>
            <w:tcBorders>
              <w:top w:val="nil"/>
              <w:left w:val="nil"/>
              <w:bottom w:val="single" w:sz="4" w:space="0" w:color="13322B"/>
              <w:right w:val="single" w:sz="4" w:space="0" w:color="13322B"/>
            </w:tcBorders>
            <w:shd w:val="clear" w:color="auto" w:fill="auto"/>
            <w:noWrap/>
            <w:vAlign w:val="center"/>
            <w:hideMark/>
          </w:tcPr>
          <w:p w14:paraId="2AFF2C9E" w14:textId="77777777" w:rsidR="00046C58" w:rsidRPr="00046C58" w:rsidRDefault="00046C58" w:rsidP="00046C58">
            <w:pPr>
              <w:spacing w:after="0" w:line="240" w:lineRule="auto"/>
              <w:rPr>
                <w:rFonts w:ascii="Montserrat" w:eastAsia="Times New Roman" w:hAnsi="Montserrat" w:cs="Times New Roman"/>
                <w:color w:val="000000"/>
                <w:sz w:val="14"/>
                <w:szCs w:val="14"/>
                <w:lang w:eastAsia="es-MX"/>
              </w:rPr>
            </w:pPr>
            <w:r w:rsidRPr="00046C58">
              <w:rPr>
                <w:rFonts w:ascii="Montserrat" w:eastAsia="Times New Roman" w:hAnsi="Montserrat" w:cs="Times New Roman"/>
                <w:color w:val="000000"/>
                <w:sz w:val="14"/>
                <w:szCs w:val="14"/>
                <w:lang w:eastAsia="es-MX"/>
              </w:rPr>
              <w:t>Atención curativa hospitalaria especializada</w:t>
            </w:r>
          </w:p>
        </w:tc>
      </w:tr>
    </w:tbl>
    <w:p w14:paraId="5CED9E46" w14:textId="77777777" w:rsidR="00A54DBA" w:rsidRPr="00067661" w:rsidRDefault="00A54DBA" w:rsidP="00A54DBA">
      <w:pPr>
        <w:jc w:val="both"/>
        <w:rPr>
          <w:rFonts w:ascii="Montserrat" w:hAnsi="Montserrat"/>
        </w:rPr>
      </w:pPr>
    </w:p>
    <w:p w14:paraId="22DDD519" w14:textId="1AFC5FC2" w:rsidR="00FE129C" w:rsidRPr="00067661" w:rsidRDefault="00FE129C" w:rsidP="00A54DBA">
      <w:pPr>
        <w:jc w:val="both"/>
        <w:rPr>
          <w:rFonts w:ascii="Montserrat" w:hAnsi="Montserrat"/>
        </w:rPr>
      </w:pPr>
      <w:r w:rsidRPr="00067661">
        <w:rPr>
          <w:rFonts w:ascii="Montserrat" w:hAnsi="Montserrat"/>
        </w:rPr>
        <w:t xml:space="preserve">De igual forma que en los </w:t>
      </w:r>
      <w:r w:rsidR="001C5C51" w:rsidRPr="00067661">
        <w:rPr>
          <w:rFonts w:ascii="Montserrat" w:hAnsi="Montserrat"/>
        </w:rPr>
        <w:t xml:space="preserve">hospitales </w:t>
      </w:r>
      <w:r w:rsidRPr="00067661">
        <w:rPr>
          <w:rFonts w:ascii="Montserrat" w:hAnsi="Montserrat"/>
        </w:rPr>
        <w:t xml:space="preserve">generales, </w:t>
      </w:r>
      <w:r w:rsidR="00794EDB" w:rsidRPr="00067661">
        <w:rPr>
          <w:rFonts w:ascii="Montserrat" w:hAnsi="Montserrat"/>
        </w:rPr>
        <w:t>se ingresará</w:t>
      </w:r>
      <w:r w:rsidRPr="00067661">
        <w:rPr>
          <w:rFonts w:ascii="Montserrat" w:hAnsi="Montserrat"/>
        </w:rPr>
        <w:t xml:space="preserve"> la cadena de claves que corresponde a Atención curativa hospitalaria especializada, para el primero (HC.1), segundo (HC1.1.1) y tercer digito (HC.1.12), para establecer que esta última clave es la variable registro del Clasificador por Funci</w:t>
      </w:r>
      <w:r w:rsidR="001C5C51" w:rsidRPr="00067661">
        <w:rPr>
          <w:rFonts w:ascii="Montserrat" w:hAnsi="Montserrat"/>
        </w:rPr>
        <w:t>ones de A</w:t>
      </w:r>
      <w:r w:rsidRPr="00067661">
        <w:rPr>
          <w:rFonts w:ascii="Montserrat" w:hAnsi="Montserrat"/>
        </w:rPr>
        <w:t>tención</w:t>
      </w:r>
      <w:r w:rsidR="006756BF" w:rsidRPr="00067661">
        <w:rPr>
          <w:rFonts w:ascii="Montserrat" w:hAnsi="Montserrat"/>
        </w:rPr>
        <w:t xml:space="preserve"> (véase Figura No 6)</w:t>
      </w:r>
      <w:r w:rsidRPr="00067661">
        <w:rPr>
          <w:rFonts w:ascii="Montserrat" w:hAnsi="Montserrat"/>
        </w:rPr>
        <w:t>.</w:t>
      </w:r>
    </w:p>
    <w:p w14:paraId="4866F5AF" w14:textId="77777777" w:rsidR="003C529C" w:rsidRPr="00067661" w:rsidRDefault="003C529C" w:rsidP="00A54DBA">
      <w:pPr>
        <w:jc w:val="both"/>
        <w:rPr>
          <w:rFonts w:ascii="Montserrat" w:hAnsi="Montserrat"/>
        </w:rPr>
        <w:sectPr w:rsidR="003C529C" w:rsidRPr="00067661" w:rsidSect="00046C58">
          <w:pgSz w:w="15840" w:h="12240" w:orient="landscape"/>
          <w:pgMar w:top="1134" w:right="1134" w:bottom="1134" w:left="1134" w:header="851" w:footer="709" w:gutter="0"/>
          <w:pgNumType w:start="0"/>
          <w:cols w:space="708"/>
          <w:titlePg/>
          <w:docGrid w:linePitch="360"/>
        </w:sectPr>
      </w:pPr>
    </w:p>
    <w:p w14:paraId="4D6E1E85" w14:textId="40846C29" w:rsidR="006756BF" w:rsidRDefault="00B74184" w:rsidP="006756BF">
      <w:pPr>
        <w:jc w:val="center"/>
        <w:rPr>
          <w:rFonts w:ascii="Montserrat" w:hAnsi="Montserrat"/>
          <w:b/>
          <w:color w:val="B8985B" w:themeColor="accent5" w:themeShade="BF"/>
        </w:rPr>
      </w:pPr>
      <w:r>
        <w:rPr>
          <w:noProof/>
          <w:lang w:eastAsia="es-MX"/>
        </w:rPr>
        <w:lastRenderedPageBreak/>
        <w:drawing>
          <wp:anchor distT="0" distB="0" distL="114300" distR="114300" simplePos="0" relativeHeight="251711488" behindDoc="0" locked="0" layoutInCell="1" allowOverlap="1" wp14:anchorId="0441CC5F" wp14:editId="20D117C0">
            <wp:simplePos x="0" y="0"/>
            <wp:positionH relativeFrom="page">
              <wp:posOffset>571500</wp:posOffset>
            </wp:positionH>
            <wp:positionV relativeFrom="paragraph">
              <wp:posOffset>2842260</wp:posOffset>
            </wp:positionV>
            <wp:extent cx="6871335" cy="1557020"/>
            <wp:effectExtent l="323850" t="323850" r="329565" b="328930"/>
            <wp:wrapSquare wrapText="bothSides"/>
            <wp:docPr id="39" name="Imagen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8">
                      <a:extLst>
                        <a:ext uri="{28A0092B-C50C-407E-A947-70E740481C1C}">
                          <a14:useLocalDpi xmlns:a14="http://schemas.microsoft.com/office/drawing/2010/main" val="0"/>
                        </a:ext>
                      </a:extLst>
                    </a:blip>
                    <a:srcRect l="2106" t="18185" r="25541" b="52666"/>
                    <a:stretch/>
                  </pic:blipFill>
                  <pic:spPr bwMode="auto">
                    <a:xfrm>
                      <a:off x="0" y="0"/>
                      <a:ext cx="6871335" cy="1557020"/>
                    </a:xfrm>
                    <a:prstGeom prst="round2DiagRect">
                      <a:avLst>
                        <a:gd name="adj1" fmla="val 16667"/>
                        <a:gd name="adj2" fmla="val 0"/>
                      </a:avLst>
                    </a:prstGeom>
                    <a:ln w="88900" cap="sq">
                      <a:solidFill>
                        <a:srgbClr val="FFFFFF"/>
                      </a:solidFill>
                      <a:miter lim="800000"/>
                    </a:ln>
                    <a:effectLst>
                      <a:outerShdw blurRad="254000" algn="tl" rotWithShape="0">
                        <a:srgbClr val="000000">
                          <a:alpha val="43000"/>
                        </a:srgbClr>
                      </a:outerShdw>
                    </a:effectLst>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046C58" w:rsidRPr="00046C58">
        <w:rPr>
          <w:rFonts w:ascii="Montserrat" w:hAnsi="Montserrat"/>
          <w:b/>
          <w:color w:val="B8985B" w:themeColor="accent5" w:themeShade="BF"/>
        </w:rPr>
        <w:t>Figura No 7</w:t>
      </w:r>
      <w:r w:rsidR="006756BF" w:rsidRPr="00046C58">
        <w:rPr>
          <w:rFonts w:ascii="Montserrat" w:hAnsi="Montserrat"/>
          <w:b/>
          <w:color w:val="B8985B" w:themeColor="accent5" w:themeShade="BF"/>
        </w:rPr>
        <w:t>: Hospitales Especializados, Claves del CFA</w:t>
      </w:r>
    </w:p>
    <w:p w14:paraId="5AF35E58" w14:textId="6A566AEF" w:rsidR="00B74184" w:rsidRDefault="00B74184" w:rsidP="006756BF">
      <w:pPr>
        <w:jc w:val="center"/>
        <w:rPr>
          <w:rFonts w:ascii="Montserrat" w:hAnsi="Montserrat"/>
          <w:b/>
          <w:color w:val="B8985B" w:themeColor="accent5" w:themeShade="BF"/>
        </w:rPr>
      </w:pPr>
      <w:r>
        <w:rPr>
          <w:noProof/>
          <w:lang w:eastAsia="es-MX"/>
        </w:rPr>
        <mc:AlternateContent>
          <mc:Choice Requires="wps">
            <w:drawing>
              <wp:anchor distT="0" distB="0" distL="114300" distR="114300" simplePos="0" relativeHeight="251713536" behindDoc="0" locked="0" layoutInCell="1" allowOverlap="1" wp14:anchorId="1051532E" wp14:editId="5F06817B">
                <wp:simplePos x="0" y="0"/>
                <wp:positionH relativeFrom="column">
                  <wp:posOffset>6557010</wp:posOffset>
                </wp:positionH>
                <wp:positionV relativeFrom="paragraph">
                  <wp:posOffset>1042670</wp:posOffset>
                </wp:positionV>
                <wp:extent cx="419100" cy="1962150"/>
                <wp:effectExtent l="19050" t="0" r="19050" b="0"/>
                <wp:wrapNone/>
                <wp:docPr id="40" name="Flecha curvada hacia la izquierda 40"/>
                <wp:cNvGraphicFramePr/>
                <a:graphic xmlns:a="http://schemas.openxmlformats.org/drawingml/2006/main">
                  <a:graphicData uri="http://schemas.microsoft.com/office/word/2010/wordprocessingShape">
                    <wps:wsp>
                      <wps:cNvSpPr/>
                      <wps:spPr>
                        <a:xfrm>
                          <a:off x="0" y="0"/>
                          <a:ext cx="419100" cy="1962150"/>
                        </a:xfrm>
                        <a:prstGeom prst="curvedLeftArrow">
                          <a:avLst>
                            <a:gd name="adj1" fmla="val 50000"/>
                            <a:gd name="adj2" fmla="val 50000"/>
                            <a:gd name="adj3" fmla="val 25000"/>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 w14:anchorId="4D9C3546" id="Flecha curvada hacia la izquierda 40" o:spid="_x0000_s1026" type="#_x0000_t103" style="position:absolute;margin-left:516.3pt;margin-top:82.1pt;width:33pt;height:154.5pt;z-index:25171353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" adj="19293,21600,5400" fillcolor="#285c4d [3204]" strokecolor="#142d26 [1604]" strokeweight="1pt"/>
            </w:pict>
          </mc:Fallback>
        </mc:AlternateContent>
      </w:r>
      <w:r>
        <w:rPr>
          <w:noProof/>
          <w:lang w:eastAsia="es-MX"/>
        </w:rPr>
        <w:drawing>
          <wp:inline distT="0" distB="0" distL="0" distR="0" wp14:anchorId="04CAA19B" wp14:editId="319E7D27">
            <wp:extent cx="6305550" cy="1576388"/>
            <wp:effectExtent l="323850" t="323850" r="323850" b="328930"/>
            <wp:docPr id="38" name="Imagen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9"/>
                    <a:srcRect l="1216" t="20042" r="19209" b="44590"/>
                    <a:stretch/>
                  </pic:blipFill>
                  <pic:spPr bwMode="auto">
                    <a:xfrm>
                      <a:off x="0" y="0"/>
                      <a:ext cx="6324154" cy="1581039"/>
                    </a:xfrm>
                    <a:prstGeom prst="round2DiagRect">
                      <a:avLst>
                        <a:gd name="adj1" fmla="val 16667"/>
                        <a:gd name="adj2" fmla="val 0"/>
                      </a:avLst>
                    </a:prstGeom>
                    <a:ln w="88900" cap="sq">
                      <a:solidFill>
                        <a:srgbClr val="FFFFFF"/>
                      </a:solidFill>
                      <a:miter lim="800000"/>
                    </a:ln>
                    <a:effectLst>
                      <a:outerShdw blurRad="254000" algn="tl" rotWithShape="0">
                        <a:srgbClr val="000000">
                          <a:alpha val="43000"/>
                        </a:srgbClr>
                      </a:outerShdw>
                    </a:effectLst>
                    <a:extLst>
                      <a:ext uri="{53640926-AAD7-44D8-BBD7-CCE9431645EC}">
                        <a14:shadowObscured xmlns:a14="http://schemas.microsoft.com/office/drawing/2010/main"/>
                      </a:ext>
                    </a:extLst>
                  </pic:spPr>
                </pic:pic>
              </a:graphicData>
            </a:graphic>
          </wp:inline>
        </w:drawing>
      </w:r>
    </w:p>
    <w:p w14:paraId="6BD52744" w14:textId="77777777" w:rsidR="006756BF" w:rsidRPr="00B74184" w:rsidRDefault="006756BF" w:rsidP="006756BF">
      <w:pPr>
        <w:pStyle w:val="Prrafodelista"/>
        <w:jc w:val="both"/>
        <w:rPr>
          <w:rFonts w:ascii="Montserrat" w:hAnsi="Montserrat"/>
          <w:b/>
          <w:color w:val="9D2449" w:themeColor="accent2"/>
        </w:rPr>
      </w:pPr>
      <w:r w:rsidRPr="00B74184">
        <w:rPr>
          <w:rFonts w:ascii="Montserrat" w:hAnsi="Montserrat"/>
          <w:b/>
          <w:color w:val="9D2449" w:themeColor="accent2"/>
        </w:rPr>
        <w:t>NOTA IMPORTANTE:</w:t>
      </w:r>
    </w:p>
    <w:p w14:paraId="6B503C5C" w14:textId="77777777" w:rsidR="006756BF" w:rsidRPr="00067661" w:rsidRDefault="006756BF" w:rsidP="006756BF">
      <w:pPr>
        <w:pStyle w:val="Prrafodelista"/>
        <w:jc w:val="both"/>
        <w:rPr>
          <w:rFonts w:ascii="Montserrat" w:hAnsi="Montserrat"/>
        </w:rPr>
      </w:pPr>
    </w:p>
    <w:p w14:paraId="00287B8E" w14:textId="77777777" w:rsidR="006756BF" w:rsidRPr="00067661" w:rsidRDefault="006756BF" w:rsidP="006756BF">
      <w:pPr>
        <w:pStyle w:val="Prrafodelista"/>
        <w:jc w:val="both"/>
        <w:rPr>
          <w:rFonts w:ascii="Montserrat" w:hAnsi="Montserrat"/>
        </w:rPr>
      </w:pPr>
      <w:r w:rsidRPr="00067661">
        <w:rPr>
          <w:rFonts w:ascii="Montserrat" w:hAnsi="Montserrat"/>
        </w:rPr>
        <w:t>En el caso de que las unidades hospitalarias especializadas no integren dentro de su ejercicio programas de salud específicos tendremos que clasificarlos en su función (o tipología) principal, para este caso HC.1, HC.1.1, HC.1.1.2 Atención curativa hospitalaria especializada.</w:t>
      </w:r>
    </w:p>
    <w:p w14:paraId="2C1899E1" w14:textId="77777777" w:rsidR="00A54DBA" w:rsidRPr="00067661" w:rsidRDefault="00A54DBA" w:rsidP="00A54DBA">
      <w:pPr>
        <w:jc w:val="both"/>
        <w:rPr>
          <w:rFonts w:ascii="Montserrat" w:hAnsi="Montserrat"/>
        </w:rPr>
      </w:pPr>
    </w:p>
    <w:p w14:paraId="46D4156C" w14:textId="77777777" w:rsidR="006756BF" w:rsidRPr="00B74184" w:rsidRDefault="006756BF" w:rsidP="006756BF">
      <w:pPr>
        <w:jc w:val="both"/>
        <w:rPr>
          <w:rFonts w:ascii="Montserrat" w:hAnsi="Montserrat"/>
          <w:b/>
          <w:color w:val="9D2449" w:themeColor="accent2"/>
        </w:rPr>
      </w:pPr>
      <w:r w:rsidRPr="00B74184">
        <w:rPr>
          <w:rFonts w:ascii="Montserrat" w:hAnsi="Montserrat"/>
          <w:b/>
          <w:color w:val="9D2449" w:themeColor="accent2"/>
        </w:rPr>
        <w:t>HC.1.3 Atención curativa ambulatoria</w:t>
      </w:r>
    </w:p>
    <w:p w14:paraId="0976B5A4" w14:textId="5F3D7824" w:rsidR="001B1B9F" w:rsidRPr="00067661" w:rsidRDefault="006756BF" w:rsidP="006756BF">
      <w:pPr>
        <w:jc w:val="both"/>
        <w:rPr>
          <w:rFonts w:ascii="Montserrat" w:hAnsi="Montserrat"/>
        </w:rPr>
      </w:pPr>
      <w:r w:rsidRPr="00067661">
        <w:rPr>
          <w:rFonts w:ascii="Montserrat" w:hAnsi="Montserrat"/>
        </w:rPr>
        <w:t xml:space="preserve">Las siguientes unidades </w:t>
      </w:r>
      <w:r w:rsidR="003D0DF4">
        <w:rPr>
          <w:rFonts w:ascii="Montserrat" w:hAnsi="Montserrat"/>
        </w:rPr>
        <w:t>a seleccionar</w:t>
      </w:r>
      <w:r w:rsidRPr="00067661">
        <w:rPr>
          <w:rFonts w:ascii="Montserrat" w:hAnsi="Montserrat"/>
        </w:rPr>
        <w:t xml:space="preserve"> serán las </w:t>
      </w:r>
      <w:r w:rsidRPr="003D0DF4">
        <w:rPr>
          <w:rFonts w:ascii="Montserrat" w:hAnsi="Montserrat"/>
          <w:b/>
        </w:rPr>
        <w:t>unidades de consulta externa</w:t>
      </w:r>
      <w:r w:rsidR="00CF0280" w:rsidRPr="00067661">
        <w:rPr>
          <w:rFonts w:ascii="Montserrat" w:hAnsi="Montserrat"/>
        </w:rPr>
        <w:t>,</w:t>
      </w:r>
      <w:r w:rsidRPr="00067661">
        <w:rPr>
          <w:rFonts w:ascii="Montserrat" w:hAnsi="Montserrat"/>
        </w:rPr>
        <w:t xml:space="preserve"> </w:t>
      </w:r>
      <w:r w:rsidR="00CF0280" w:rsidRPr="00067661">
        <w:rPr>
          <w:rFonts w:ascii="Montserrat" w:hAnsi="Montserrat"/>
        </w:rPr>
        <w:t>est</w:t>
      </w:r>
      <w:r w:rsidR="00965B83" w:rsidRPr="00067661">
        <w:rPr>
          <w:rFonts w:ascii="Montserrat" w:hAnsi="Montserrat"/>
        </w:rPr>
        <w:t>e nombre del tipo de establecimiento</w:t>
      </w:r>
      <w:r w:rsidR="00CF0280" w:rsidRPr="00067661">
        <w:rPr>
          <w:rFonts w:ascii="Montserrat" w:hAnsi="Montserrat"/>
        </w:rPr>
        <w:t xml:space="preserve"> se puede consultar en catálogo CLUES. En esta categoría se pueden encontrar</w:t>
      </w:r>
      <w:r w:rsidR="00683E26" w:rsidRPr="00067661">
        <w:rPr>
          <w:rFonts w:ascii="Montserrat" w:hAnsi="Montserrat"/>
        </w:rPr>
        <w:t xml:space="preserve"> consulta externa</w:t>
      </w:r>
      <w:r w:rsidR="001B1B9F" w:rsidRPr="00067661">
        <w:rPr>
          <w:rFonts w:ascii="Montserrat" w:hAnsi="Montserrat"/>
        </w:rPr>
        <w:t xml:space="preserve">, </w:t>
      </w:r>
      <w:r w:rsidR="00683E26" w:rsidRPr="00067661">
        <w:rPr>
          <w:rFonts w:ascii="Montserrat" w:hAnsi="Montserrat"/>
        </w:rPr>
        <w:t>c</w:t>
      </w:r>
      <w:r w:rsidR="001B1B9F" w:rsidRPr="00067661">
        <w:rPr>
          <w:rFonts w:ascii="Montserrat" w:hAnsi="Montserrat"/>
        </w:rPr>
        <w:t>onsulta externa de especialidades, unidades de medicina familiar y unidades de medicina Rural. No incluye Unidades de Medicina Familiar con Hospitalización, laboratorios de citología</w:t>
      </w:r>
      <w:r w:rsidR="00683E26" w:rsidRPr="00067661">
        <w:rPr>
          <w:rFonts w:ascii="Montserrat" w:hAnsi="Montserrat"/>
        </w:rPr>
        <w:t>, bancos de sangre</w:t>
      </w:r>
      <w:r w:rsidR="001B1B9F" w:rsidRPr="00067661">
        <w:rPr>
          <w:rFonts w:ascii="Montserrat" w:hAnsi="Montserrat"/>
        </w:rPr>
        <w:t xml:space="preserve"> ni Unidades de Medicina Física y Rehabilitación, </w:t>
      </w:r>
      <w:r w:rsidR="00965B83" w:rsidRPr="00067661">
        <w:rPr>
          <w:rFonts w:ascii="Montserrat" w:hAnsi="Montserrat"/>
        </w:rPr>
        <w:t>las cuales</w:t>
      </w:r>
      <w:r w:rsidR="001B1B9F" w:rsidRPr="00067661">
        <w:rPr>
          <w:rFonts w:ascii="Montserrat" w:hAnsi="Montserrat"/>
        </w:rPr>
        <w:t xml:space="preserve"> serán tratadas en otra categoría.</w:t>
      </w:r>
      <w:r w:rsidR="00CF0280" w:rsidRPr="00067661">
        <w:rPr>
          <w:rFonts w:ascii="Montserrat" w:hAnsi="Montserrat"/>
        </w:rPr>
        <w:t xml:space="preserve"> </w:t>
      </w:r>
    </w:p>
    <w:p w14:paraId="73FD4910" w14:textId="44987C16" w:rsidR="006756BF" w:rsidRPr="00067661" w:rsidRDefault="001B1B9F" w:rsidP="006756BF">
      <w:pPr>
        <w:jc w:val="both"/>
        <w:rPr>
          <w:rFonts w:ascii="Montserrat" w:hAnsi="Montserrat"/>
        </w:rPr>
      </w:pPr>
      <w:r w:rsidRPr="00067661">
        <w:rPr>
          <w:rFonts w:ascii="Montserrat" w:hAnsi="Montserrat"/>
        </w:rPr>
        <w:t>Una vez identificadas las unidades que se clasificarán</w:t>
      </w:r>
      <w:r w:rsidR="005814B9" w:rsidRPr="00067661">
        <w:rPr>
          <w:rFonts w:ascii="Montserrat" w:hAnsi="Montserrat"/>
        </w:rPr>
        <w:t xml:space="preserve"> identificamos</w:t>
      </w:r>
      <w:r w:rsidR="006756BF" w:rsidRPr="00067661">
        <w:rPr>
          <w:rFonts w:ascii="Montserrat" w:hAnsi="Montserrat"/>
        </w:rPr>
        <w:t xml:space="preserve"> los programas </w:t>
      </w:r>
      <w:r w:rsidR="005814B9" w:rsidRPr="00067661">
        <w:rPr>
          <w:rFonts w:ascii="Montserrat" w:hAnsi="Montserrat"/>
        </w:rPr>
        <w:t xml:space="preserve">de salud </w:t>
      </w:r>
      <w:r w:rsidR="006756BF" w:rsidRPr="00067661">
        <w:rPr>
          <w:rFonts w:ascii="Montserrat" w:hAnsi="Montserrat"/>
        </w:rPr>
        <w:t xml:space="preserve">en los que </w:t>
      </w:r>
      <w:r w:rsidR="005814B9" w:rsidRPr="00067661">
        <w:rPr>
          <w:rFonts w:ascii="Montserrat" w:hAnsi="Montserrat"/>
        </w:rPr>
        <w:t>se ejerció</w:t>
      </w:r>
      <w:r w:rsidR="006756BF" w:rsidRPr="00067661">
        <w:rPr>
          <w:rFonts w:ascii="Montserrat" w:hAnsi="Montserrat"/>
        </w:rPr>
        <w:t xml:space="preserve"> gasto y </w:t>
      </w:r>
      <w:r w:rsidR="005814B9" w:rsidRPr="00067661">
        <w:rPr>
          <w:rFonts w:ascii="Montserrat" w:hAnsi="Montserrat"/>
        </w:rPr>
        <w:t xml:space="preserve">vamos seleccionando programa por programa y asignando </w:t>
      </w:r>
      <w:r w:rsidR="006756BF" w:rsidRPr="00067661">
        <w:rPr>
          <w:rFonts w:ascii="Montserrat" w:hAnsi="Montserrat"/>
        </w:rPr>
        <w:t>las claves</w:t>
      </w:r>
      <w:r w:rsidR="005814B9" w:rsidRPr="00067661">
        <w:rPr>
          <w:rFonts w:ascii="Montserrat" w:hAnsi="Montserrat"/>
        </w:rPr>
        <w:t xml:space="preserve"> correspondientes del CFA</w:t>
      </w:r>
      <w:r w:rsidR="006756BF" w:rsidRPr="00067661">
        <w:rPr>
          <w:rFonts w:ascii="Montserrat" w:hAnsi="Montserrat"/>
        </w:rPr>
        <w:t xml:space="preserve"> a partir de la tabla de equivalencia</w:t>
      </w:r>
      <w:r w:rsidR="005814B9" w:rsidRPr="00067661">
        <w:rPr>
          <w:rFonts w:ascii="Montserrat" w:hAnsi="Montserrat"/>
        </w:rPr>
        <w:t xml:space="preserve"> </w:t>
      </w:r>
      <w:r w:rsidR="0063344F" w:rsidRPr="00067661">
        <w:rPr>
          <w:rFonts w:ascii="Montserrat" w:hAnsi="Montserrat"/>
          <w:color w:val="FF0000"/>
        </w:rPr>
        <w:t xml:space="preserve">(Véase </w:t>
      </w:r>
      <w:r w:rsidR="00CA064B" w:rsidRPr="00067661">
        <w:rPr>
          <w:rFonts w:ascii="Montserrat" w:hAnsi="Montserrat"/>
          <w:color w:val="FF0000"/>
        </w:rPr>
        <w:t>Cuadros 5 y 6</w:t>
      </w:r>
      <w:r w:rsidR="005814B9" w:rsidRPr="00067661">
        <w:rPr>
          <w:rFonts w:ascii="Montserrat" w:hAnsi="Montserrat"/>
          <w:color w:val="FF0000"/>
        </w:rPr>
        <w:t>)</w:t>
      </w:r>
      <w:r w:rsidR="006756BF" w:rsidRPr="00067661">
        <w:rPr>
          <w:rFonts w:ascii="Montserrat" w:hAnsi="Montserrat"/>
          <w:color w:val="FF0000"/>
        </w:rPr>
        <w:t>.</w:t>
      </w:r>
    </w:p>
    <w:p w14:paraId="51A3693C" w14:textId="36FE0698" w:rsidR="0063344F" w:rsidRPr="00067661" w:rsidRDefault="0063344F" w:rsidP="003D0DF4">
      <w:pPr>
        <w:rPr>
          <w:rFonts w:ascii="Montserrat" w:hAnsi="Montserrat"/>
          <w:b/>
        </w:rPr>
        <w:sectPr w:rsidR="0063344F" w:rsidRPr="00067661" w:rsidSect="00B74184">
          <w:pgSz w:w="12240" w:h="15840"/>
          <w:pgMar w:top="1134" w:right="1134" w:bottom="1134" w:left="1134" w:header="851" w:footer="709" w:gutter="0"/>
          <w:pgNumType w:start="0"/>
          <w:cols w:space="708"/>
          <w:titlePg/>
          <w:docGrid w:linePitch="360"/>
        </w:sectPr>
      </w:pPr>
    </w:p>
    <w:p w14:paraId="6A05A195" w14:textId="21B85478" w:rsidR="0063344F" w:rsidRDefault="0063344F" w:rsidP="003D0DF4">
      <w:pPr>
        <w:jc w:val="center"/>
        <w:rPr>
          <w:rFonts w:ascii="Montserrat" w:hAnsi="Montserrat"/>
          <w:b/>
          <w:color w:val="B8985B" w:themeColor="accent5" w:themeShade="BF"/>
        </w:rPr>
      </w:pPr>
      <w:r w:rsidRPr="003D0DF4">
        <w:rPr>
          <w:rFonts w:ascii="Montserrat" w:hAnsi="Montserrat"/>
          <w:b/>
          <w:color w:val="B8985B" w:themeColor="accent5" w:themeShade="BF"/>
        </w:rPr>
        <w:lastRenderedPageBreak/>
        <w:t>Cuadro No 5: Unidades de Consulta Externa, Equivalencia entre CAI y CFA</w:t>
      </w:r>
    </w:p>
    <w:tbl>
      <w:tblPr>
        <w:tblW w:w="13851" w:type="dxa"/>
        <w:jc w:val="center"/>
        <w:tblCellMar>
          <w:left w:w="70" w:type="dxa"/>
          <w:right w:w="70" w:type="dxa"/>
        </w:tblCellMar>
        <w:tblLook w:val="04A0" w:firstRow="1" w:lastRow="0" w:firstColumn="1" w:lastColumn="0" w:noHBand="0" w:noVBand="1"/>
      </w:tblPr>
      <w:tblGrid>
        <w:gridCol w:w="997"/>
        <w:gridCol w:w="1282"/>
        <w:gridCol w:w="614"/>
        <w:gridCol w:w="673"/>
        <w:gridCol w:w="3276"/>
        <w:gridCol w:w="1048"/>
        <w:gridCol w:w="794"/>
        <w:gridCol w:w="1131"/>
        <w:gridCol w:w="1389"/>
        <w:gridCol w:w="2647"/>
      </w:tblGrid>
      <w:tr w:rsidR="00600FB1" w:rsidRPr="00424EA0" w14:paraId="60E6A27D" w14:textId="77777777" w:rsidTr="00424EA0">
        <w:trPr>
          <w:trHeight w:val="276"/>
          <w:jc w:val="center"/>
        </w:trPr>
        <w:tc>
          <w:tcPr>
            <w:tcW w:w="1105" w:type="dxa"/>
            <w:tcBorders>
              <w:top w:val="single" w:sz="4" w:space="0" w:color="FFFFFF"/>
              <w:left w:val="single" w:sz="4" w:space="0" w:color="FFFFFF"/>
              <w:bottom w:val="single" w:sz="4" w:space="0" w:color="FFFFFF"/>
              <w:right w:val="single" w:sz="4" w:space="0" w:color="FFFFFF"/>
            </w:tcBorders>
            <w:shd w:val="clear" w:color="000000" w:fill="56242A"/>
            <w:vAlign w:val="center"/>
            <w:hideMark/>
          </w:tcPr>
          <w:p w14:paraId="00113991" w14:textId="77777777" w:rsidR="00600FB1" w:rsidRPr="00424EA0" w:rsidRDefault="00600FB1" w:rsidP="00600FB1">
            <w:pPr>
              <w:spacing w:after="0" w:line="240" w:lineRule="auto"/>
              <w:jc w:val="center"/>
              <w:rPr>
                <w:rFonts w:ascii="Montserrat" w:eastAsia="Times New Roman" w:hAnsi="Montserrat" w:cs="Times New Roman"/>
                <w:color w:val="FFFFFF"/>
                <w:sz w:val="14"/>
                <w:szCs w:val="14"/>
                <w:lang w:eastAsia="es-MX"/>
              </w:rPr>
            </w:pPr>
            <w:r w:rsidRPr="00424EA0">
              <w:rPr>
                <w:rFonts w:ascii="Montserrat" w:eastAsia="Times New Roman" w:hAnsi="Montserrat" w:cs="Times New Roman"/>
                <w:color w:val="FFFFFF"/>
                <w:sz w:val="14"/>
                <w:szCs w:val="14"/>
                <w:lang w:eastAsia="es-MX"/>
              </w:rPr>
              <w:t>Tipo de Unidad</w:t>
            </w:r>
          </w:p>
        </w:tc>
        <w:tc>
          <w:tcPr>
            <w:tcW w:w="1261" w:type="dxa"/>
            <w:tcBorders>
              <w:top w:val="single" w:sz="4" w:space="0" w:color="FFFFFF"/>
              <w:left w:val="nil"/>
              <w:bottom w:val="single" w:sz="4" w:space="0" w:color="FFFFFF"/>
              <w:right w:val="single" w:sz="4" w:space="0" w:color="FFFFFF"/>
            </w:tcBorders>
            <w:shd w:val="clear" w:color="000000" w:fill="806637"/>
            <w:vAlign w:val="center"/>
            <w:hideMark/>
          </w:tcPr>
          <w:p w14:paraId="2FDA2DDE" w14:textId="77777777" w:rsidR="00600FB1" w:rsidRPr="00424EA0" w:rsidRDefault="00600FB1" w:rsidP="00600FB1">
            <w:pPr>
              <w:spacing w:after="0" w:line="240" w:lineRule="auto"/>
              <w:jc w:val="center"/>
              <w:rPr>
                <w:rFonts w:ascii="Montserrat" w:eastAsia="Times New Roman" w:hAnsi="Montserrat" w:cs="Times New Roman"/>
                <w:color w:val="FFFFFF"/>
                <w:sz w:val="14"/>
                <w:szCs w:val="14"/>
                <w:lang w:eastAsia="es-MX"/>
              </w:rPr>
            </w:pPr>
            <w:proofErr w:type="spellStart"/>
            <w:r w:rsidRPr="00424EA0">
              <w:rPr>
                <w:rFonts w:ascii="Montserrat" w:eastAsia="Times New Roman" w:hAnsi="Montserrat" w:cs="Times New Roman"/>
                <w:color w:val="FFFFFF"/>
                <w:sz w:val="14"/>
                <w:szCs w:val="14"/>
                <w:lang w:eastAsia="es-MX"/>
              </w:rPr>
              <w:t>Cve_Subfunción</w:t>
            </w:r>
            <w:proofErr w:type="spellEnd"/>
          </w:p>
        </w:tc>
        <w:tc>
          <w:tcPr>
            <w:tcW w:w="605" w:type="dxa"/>
            <w:tcBorders>
              <w:top w:val="single" w:sz="4" w:space="0" w:color="FFFFFF"/>
              <w:left w:val="nil"/>
              <w:bottom w:val="single" w:sz="4" w:space="0" w:color="FFFFFF"/>
              <w:right w:val="single" w:sz="4" w:space="0" w:color="FFFFFF"/>
            </w:tcBorders>
            <w:shd w:val="clear" w:color="000000" w:fill="806637"/>
            <w:vAlign w:val="center"/>
            <w:hideMark/>
          </w:tcPr>
          <w:p w14:paraId="601E6E59" w14:textId="77777777" w:rsidR="00600FB1" w:rsidRPr="00424EA0" w:rsidRDefault="00600FB1" w:rsidP="00600FB1">
            <w:pPr>
              <w:spacing w:after="0" w:line="240" w:lineRule="auto"/>
              <w:jc w:val="center"/>
              <w:rPr>
                <w:rFonts w:ascii="Montserrat" w:eastAsia="Times New Roman" w:hAnsi="Montserrat" w:cs="Times New Roman"/>
                <w:color w:val="FFFFFF"/>
                <w:sz w:val="14"/>
                <w:szCs w:val="14"/>
                <w:lang w:eastAsia="es-MX"/>
              </w:rPr>
            </w:pPr>
            <w:proofErr w:type="spellStart"/>
            <w:r w:rsidRPr="00424EA0">
              <w:rPr>
                <w:rFonts w:ascii="Montserrat" w:eastAsia="Times New Roman" w:hAnsi="Montserrat" w:cs="Times New Roman"/>
                <w:color w:val="FFFFFF"/>
                <w:sz w:val="14"/>
                <w:szCs w:val="14"/>
                <w:lang w:eastAsia="es-MX"/>
              </w:rPr>
              <w:t>Cve_AI</w:t>
            </w:r>
            <w:proofErr w:type="spellEnd"/>
          </w:p>
        </w:tc>
        <w:tc>
          <w:tcPr>
            <w:tcW w:w="663" w:type="dxa"/>
            <w:tcBorders>
              <w:top w:val="single" w:sz="4" w:space="0" w:color="FFFFFF"/>
              <w:left w:val="nil"/>
              <w:bottom w:val="single" w:sz="4" w:space="0" w:color="FFFFFF"/>
              <w:right w:val="single" w:sz="4" w:space="0" w:color="FFFFFF"/>
            </w:tcBorders>
            <w:shd w:val="clear" w:color="806737" w:fill="806737"/>
            <w:vAlign w:val="center"/>
            <w:hideMark/>
          </w:tcPr>
          <w:p w14:paraId="0A7C2580" w14:textId="77777777" w:rsidR="00600FB1" w:rsidRPr="00424EA0" w:rsidRDefault="00600FB1" w:rsidP="00600FB1">
            <w:pPr>
              <w:spacing w:after="0" w:line="240" w:lineRule="auto"/>
              <w:jc w:val="center"/>
              <w:rPr>
                <w:rFonts w:ascii="Montserrat" w:eastAsia="Times New Roman" w:hAnsi="Montserrat" w:cs="Times New Roman"/>
                <w:color w:val="FFFFFF"/>
                <w:sz w:val="14"/>
                <w:szCs w:val="14"/>
                <w:lang w:eastAsia="es-MX"/>
              </w:rPr>
            </w:pPr>
            <w:proofErr w:type="spellStart"/>
            <w:r w:rsidRPr="00424EA0">
              <w:rPr>
                <w:rFonts w:ascii="Montserrat" w:eastAsia="Times New Roman" w:hAnsi="Montserrat" w:cs="Times New Roman"/>
                <w:color w:val="FFFFFF"/>
                <w:sz w:val="14"/>
                <w:szCs w:val="14"/>
                <w:lang w:eastAsia="es-MX"/>
              </w:rPr>
              <w:t>Cve_PP</w:t>
            </w:r>
            <w:proofErr w:type="spellEnd"/>
          </w:p>
        </w:tc>
        <w:tc>
          <w:tcPr>
            <w:tcW w:w="3276" w:type="dxa"/>
            <w:tcBorders>
              <w:top w:val="single" w:sz="4" w:space="0" w:color="FFFFFF"/>
              <w:left w:val="nil"/>
              <w:bottom w:val="single" w:sz="4" w:space="0" w:color="FFFFFF"/>
              <w:right w:val="single" w:sz="4" w:space="0" w:color="FFFFFF"/>
            </w:tcBorders>
            <w:shd w:val="clear" w:color="806737" w:fill="806737"/>
            <w:vAlign w:val="center"/>
            <w:hideMark/>
          </w:tcPr>
          <w:p w14:paraId="57B758D2" w14:textId="77777777" w:rsidR="00600FB1" w:rsidRPr="00424EA0" w:rsidRDefault="00600FB1" w:rsidP="00600FB1">
            <w:pPr>
              <w:spacing w:after="0" w:line="240" w:lineRule="auto"/>
              <w:jc w:val="center"/>
              <w:rPr>
                <w:rFonts w:ascii="Montserrat" w:eastAsia="Times New Roman" w:hAnsi="Montserrat" w:cs="Times New Roman"/>
                <w:color w:val="FFFFFF"/>
                <w:sz w:val="14"/>
                <w:szCs w:val="14"/>
                <w:lang w:eastAsia="es-MX"/>
              </w:rPr>
            </w:pPr>
            <w:r w:rsidRPr="00424EA0">
              <w:rPr>
                <w:rFonts w:ascii="Montserrat" w:eastAsia="Times New Roman" w:hAnsi="Montserrat" w:cs="Times New Roman"/>
                <w:color w:val="FFFFFF"/>
                <w:sz w:val="14"/>
                <w:szCs w:val="14"/>
                <w:lang w:eastAsia="es-MX"/>
              </w:rPr>
              <w:t>Programa Presupuestario</w:t>
            </w:r>
          </w:p>
        </w:tc>
        <w:tc>
          <w:tcPr>
            <w:tcW w:w="1032" w:type="dxa"/>
            <w:tcBorders>
              <w:top w:val="single" w:sz="4" w:space="0" w:color="FFFFFF"/>
              <w:left w:val="nil"/>
              <w:bottom w:val="single" w:sz="4" w:space="0" w:color="FFFFFF"/>
              <w:right w:val="single" w:sz="4" w:space="0" w:color="FFFFFF"/>
            </w:tcBorders>
            <w:shd w:val="clear" w:color="FF0000" w:fill="FF0000"/>
            <w:noWrap/>
            <w:vAlign w:val="center"/>
            <w:hideMark/>
          </w:tcPr>
          <w:p w14:paraId="2FD74868" w14:textId="77777777" w:rsidR="00600FB1" w:rsidRPr="00424EA0" w:rsidRDefault="00600FB1" w:rsidP="00600FB1">
            <w:pPr>
              <w:spacing w:after="0" w:line="240" w:lineRule="auto"/>
              <w:jc w:val="center"/>
              <w:rPr>
                <w:rFonts w:ascii="Montserrat" w:eastAsia="Times New Roman" w:hAnsi="Montserrat" w:cs="Times New Roman"/>
                <w:color w:val="FFFFFF"/>
                <w:sz w:val="14"/>
                <w:szCs w:val="14"/>
                <w:lang w:eastAsia="es-MX"/>
              </w:rPr>
            </w:pPr>
            <w:proofErr w:type="spellStart"/>
            <w:r w:rsidRPr="00424EA0">
              <w:rPr>
                <w:rFonts w:ascii="Montserrat" w:eastAsia="Times New Roman" w:hAnsi="Montserrat" w:cs="Times New Roman"/>
                <w:color w:val="FFFFFF"/>
                <w:sz w:val="14"/>
                <w:szCs w:val="14"/>
                <w:lang w:eastAsia="es-MX"/>
              </w:rPr>
              <w:t>Cve_Función</w:t>
            </w:r>
            <w:proofErr w:type="spellEnd"/>
          </w:p>
        </w:tc>
        <w:tc>
          <w:tcPr>
            <w:tcW w:w="782" w:type="dxa"/>
            <w:tcBorders>
              <w:top w:val="single" w:sz="4" w:space="0" w:color="FFFFFF"/>
              <w:left w:val="nil"/>
              <w:bottom w:val="single" w:sz="4" w:space="0" w:color="FFFFFF"/>
              <w:right w:val="single" w:sz="4" w:space="0" w:color="FFFFFF"/>
            </w:tcBorders>
            <w:shd w:val="clear" w:color="FF0000" w:fill="FF0000"/>
            <w:noWrap/>
            <w:vAlign w:val="center"/>
            <w:hideMark/>
          </w:tcPr>
          <w:p w14:paraId="710188A2" w14:textId="77777777" w:rsidR="00600FB1" w:rsidRPr="00424EA0" w:rsidRDefault="00600FB1" w:rsidP="00600FB1">
            <w:pPr>
              <w:spacing w:after="0" w:line="240" w:lineRule="auto"/>
              <w:jc w:val="center"/>
              <w:rPr>
                <w:rFonts w:ascii="Montserrat" w:eastAsia="Times New Roman" w:hAnsi="Montserrat" w:cs="Times New Roman"/>
                <w:color w:val="FFFFFF"/>
                <w:sz w:val="14"/>
                <w:szCs w:val="14"/>
                <w:lang w:eastAsia="es-MX"/>
              </w:rPr>
            </w:pPr>
            <w:proofErr w:type="spellStart"/>
            <w:r w:rsidRPr="00424EA0">
              <w:rPr>
                <w:rFonts w:ascii="Montserrat" w:eastAsia="Times New Roman" w:hAnsi="Montserrat" w:cs="Times New Roman"/>
                <w:color w:val="FFFFFF"/>
                <w:sz w:val="14"/>
                <w:szCs w:val="14"/>
                <w:lang w:eastAsia="es-MX"/>
              </w:rPr>
              <w:t>Cve_Subf</w:t>
            </w:r>
            <w:proofErr w:type="spellEnd"/>
          </w:p>
        </w:tc>
        <w:tc>
          <w:tcPr>
            <w:tcW w:w="1113" w:type="dxa"/>
            <w:tcBorders>
              <w:top w:val="single" w:sz="4" w:space="0" w:color="FFFFFF"/>
              <w:left w:val="nil"/>
              <w:bottom w:val="single" w:sz="4" w:space="0" w:color="FFFFFF"/>
              <w:right w:val="single" w:sz="4" w:space="0" w:color="FFFFFF"/>
            </w:tcBorders>
            <w:shd w:val="clear" w:color="FF0000" w:fill="FF0000"/>
            <w:noWrap/>
            <w:vAlign w:val="center"/>
            <w:hideMark/>
          </w:tcPr>
          <w:p w14:paraId="62E39A4C" w14:textId="77777777" w:rsidR="00600FB1" w:rsidRPr="00424EA0" w:rsidRDefault="00600FB1" w:rsidP="00600FB1">
            <w:pPr>
              <w:spacing w:after="0" w:line="240" w:lineRule="auto"/>
              <w:jc w:val="center"/>
              <w:rPr>
                <w:rFonts w:ascii="Montserrat" w:eastAsia="Times New Roman" w:hAnsi="Montserrat" w:cs="Times New Roman"/>
                <w:color w:val="FFFFFF"/>
                <w:sz w:val="14"/>
                <w:szCs w:val="14"/>
                <w:lang w:eastAsia="es-MX"/>
              </w:rPr>
            </w:pPr>
            <w:proofErr w:type="spellStart"/>
            <w:r w:rsidRPr="00424EA0">
              <w:rPr>
                <w:rFonts w:ascii="Montserrat" w:eastAsia="Times New Roman" w:hAnsi="Montserrat" w:cs="Times New Roman"/>
                <w:color w:val="FFFFFF"/>
                <w:sz w:val="14"/>
                <w:szCs w:val="14"/>
                <w:lang w:eastAsia="es-MX"/>
              </w:rPr>
              <w:t>Cve_Actividad</w:t>
            </w:r>
            <w:proofErr w:type="spellEnd"/>
          </w:p>
        </w:tc>
        <w:tc>
          <w:tcPr>
            <w:tcW w:w="1367" w:type="dxa"/>
            <w:tcBorders>
              <w:top w:val="single" w:sz="4" w:space="0" w:color="FFFFFF"/>
              <w:left w:val="nil"/>
              <w:bottom w:val="single" w:sz="4" w:space="0" w:color="FFFFFF"/>
              <w:right w:val="single" w:sz="4" w:space="0" w:color="FFFFFF"/>
            </w:tcBorders>
            <w:shd w:val="clear" w:color="FF0000" w:fill="FF0000"/>
            <w:noWrap/>
            <w:vAlign w:val="center"/>
            <w:hideMark/>
          </w:tcPr>
          <w:p w14:paraId="50A341BB" w14:textId="77777777" w:rsidR="00600FB1" w:rsidRPr="00424EA0" w:rsidRDefault="00600FB1" w:rsidP="00600FB1">
            <w:pPr>
              <w:spacing w:after="0" w:line="240" w:lineRule="auto"/>
              <w:jc w:val="center"/>
              <w:rPr>
                <w:rFonts w:ascii="Montserrat" w:eastAsia="Times New Roman" w:hAnsi="Montserrat" w:cs="Times New Roman"/>
                <w:color w:val="FFFFFF"/>
                <w:sz w:val="14"/>
                <w:szCs w:val="14"/>
                <w:lang w:eastAsia="es-MX"/>
              </w:rPr>
            </w:pPr>
            <w:proofErr w:type="spellStart"/>
            <w:r w:rsidRPr="00424EA0">
              <w:rPr>
                <w:rFonts w:ascii="Montserrat" w:eastAsia="Times New Roman" w:hAnsi="Montserrat" w:cs="Times New Roman"/>
                <w:color w:val="FFFFFF"/>
                <w:sz w:val="14"/>
                <w:szCs w:val="14"/>
                <w:lang w:eastAsia="es-MX"/>
              </w:rPr>
              <w:t>Cve_Subactividad</w:t>
            </w:r>
            <w:proofErr w:type="spellEnd"/>
          </w:p>
        </w:tc>
        <w:tc>
          <w:tcPr>
            <w:tcW w:w="2647" w:type="dxa"/>
            <w:tcBorders>
              <w:top w:val="single" w:sz="4" w:space="0" w:color="FFFFFF"/>
              <w:left w:val="nil"/>
              <w:bottom w:val="single" w:sz="4" w:space="0" w:color="FFFFFF"/>
              <w:right w:val="single" w:sz="4" w:space="0" w:color="FFFFFF"/>
            </w:tcBorders>
            <w:shd w:val="clear" w:color="000000" w:fill="A6A6A6"/>
            <w:vAlign w:val="center"/>
            <w:hideMark/>
          </w:tcPr>
          <w:p w14:paraId="221D80E5" w14:textId="77777777" w:rsidR="00600FB1" w:rsidRPr="00424EA0" w:rsidRDefault="00600FB1" w:rsidP="00600FB1">
            <w:pPr>
              <w:spacing w:after="0" w:line="240" w:lineRule="auto"/>
              <w:jc w:val="center"/>
              <w:rPr>
                <w:rFonts w:ascii="Montserrat" w:eastAsia="Times New Roman" w:hAnsi="Montserrat" w:cs="Times New Roman"/>
                <w:color w:val="FFFFFF"/>
                <w:sz w:val="14"/>
                <w:szCs w:val="14"/>
                <w:lang w:eastAsia="es-MX"/>
              </w:rPr>
            </w:pPr>
            <w:r w:rsidRPr="00424EA0">
              <w:rPr>
                <w:rFonts w:ascii="Montserrat" w:eastAsia="Times New Roman" w:hAnsi="Montserrat" w:cs="Times New Roman"/>
                <w:color w:val="FFFFFF"/>
                <w:sz w:val="14"/>
                <w:szCs w:val="14"/>
                <w:lang w:eastAsia="es-MX"/>
              </w:rPr>
              <w:t>Descripción</w:t>
            </w:r>
          </w:p>
        </w:tc>
      </w:tr>
      <w:tr w:rsidR="00600FB1" w:rsidRPr="00424EA0" w14:paraId="6D886BCA" w14:textId="77777777" w:rsidTr="00424EA0">
        <w:trPr>
          <w:trHeight w:val="276"/>
          <w:jc w:val="center"/>
        </w:trPr>
        <w:tc>
          <w:tcPr>
            <w:tcW w:w="1105" w:type="dxa"/>
            <w:vMerge w:val="restart"/>
            <w:tcBorders>
              <w:top w:val="nil"/>
              <w:left w:val="single" w:sz="4" w:space="0" w:color="13322B"/>
              <w:bottom w:val="single" w:sz="4" w:space="0" w:color="13322B"/>
              <w:right w:val="single" w:sz="4" w:space="0" w:color="13322B"/>
            </w:tcBorders>
            <w:shd w:val="clear" w:color="000000" w:fill="EEE6D7"/>
            <w:vAlign w:val="center"/>
            <w:hideMark/>
          </w:tcPr>
          <w:p w14:paraId="0AF47253" w14:textId="77777777" w:rsidR="00600FB1" w:rsidRPr="00424EA0" w:rsidRDefault="00600FB1" w:rsidP="00600FB1">
            <w:pPr>
              <w:spacing w:after="0" w:line="240" w:lineRule="auto"/>
              <w:jc w:val="center"/>
              <w:rPr>
                <w:rFonts w:ascii="Montserrat" w:eastAsia="Times New Roman" w:hAnsi="Montserrat" w:cs="Times New Roman"/>
                <w:b/>
                <w:bCs/>
                <w:color w:val="000000"/>
                <w:sz w:val="14"/>
                <w:szCs w:val="14"/>
                <w:lang w:eastAsia="es-MX"/>
              </w:rPr>
            </w:pPr>
            <w:r w:rsidRPr="00424EA0">
              <w:rPr>
                <w:rFonts w:ascii="Montserrat" w:eastAsia="Times New Roman" w:hAnsi="Montserrat" w:cs="Times New Roman"/>
                <w:b/>
                <w:bCs/>
                <w:color w:val="000000"/>
                <w:sz w:val="14"/>
                <w:szCs w:val="14"/>
                <w:lang w:eastAsia="es-MX"/>
              </w:rPr>
              <w:t>Unidades de Consulta Externa</w:t>
            </w:r>
          </w:p>
        </w:tc>
        <w:tc>
          <w:tcPr>
            <w:tcW w:w="1261" w:type="dxa"/>
            <w:tcBorders>
              <w:top w:val="nil"/>
              <w:left w:val="nil"/>
              <w:bottom w:val="dashed" w:sz="4" w:space="0" w:color="13322B"/>
              <w:right w:val="single" w:sz="4" w:space="0" w:color="13322B"/>
            </w:tcBorders>
            <w:shd w:val="clear" w:color="auto" w:fill="auto"/>
            <w:noWrap/>
            <w:vAlign w:val="center"/>
            <w:hideMark/>
          </w:tcPr>
          <w:p w14:paraId="5ED2969E" w14:textId="77777777" w:rsidR="00600FB1" w:rsidRPr="00424EA0" w:rsidRDefault="00600FB1" w:rsidP="00600FB1">
            <w:pPr>
              <w:spacing w:after="0" w:line="240" w:lineRule="auto"/>
              <w:rPr>
                <w:rFonts w:ascii="Montserrat" w:eastAsia="Times New Roman" w:hAnsi="Montserrat" w:cs="Times New Roman"/>
                <w:color w:val="000000"/>
                <w:sz w:val="14"/>
                <w:szCs w:val="14"/>
                <w:lang w:eastAsia="es-MX"/>
              </w:rPr>
            </w:pPr>
            <w:r w:rsidRPr="00424EA0">
              <w:rPr>
                <w:rFonts w:ascii="Montserrat" w:eastAsia="Times New Roman" w:hAnsi="Montserrat" w:cs="Times New Roman"/>
                <w:color w:val="000000"/>
                <w:sz w:val="14"/>
                <w:szCs w:val="14"/>
                <w:lang w:eastAsia="es-MX"/>
              </w:rPr>
              <w:t> </w:t>
            </w:r>
          </w:p>
        </w:tc>
        <w:tc>
          <w:tcPr>
            <w:tcW w:w="605" w:type="dxa"/>
            <w:tcBorders>
              <w:top w:val="nil"/>
              <w:left w:val="nil"/>
              <w:bottom w:val="dashed" w:sz="4" w:space="0" w:color="13322B"/>
              <w:right w:val="single" w:sz="4" w:space="0" w:color="13322B"/>
            </w:tcBorders>
            <w:shd w:val="clear" w:color="auto" w:fill="auto"/>
            <w:noWrap/>
            <w:vAlign w:val="center"/>
            <w:hideMark/>
          </w:tcPr>
          <w:p w14:paraId="4FE91BA4" w14:textId="77777777" w:rsidR="00600FB1" w:rsidRPr="00424EA0" w:rsidRDefault="00600FB1" w:rsidP="00600FB1">
            <w:pPr>
              <w:spacing w:after="0" w:line="240" w:lineRule="auto"/>
              <w:rPr>
                <w:rFonts w:ascii="Montserrat" w:eastAsia="Times New Roman" w:hAnsi="Montserrat" w:cs="Times New Roman"/>
                <w:color w:val="000000"/>
                <w:sz w:val="14"/>
                <w:szCs w:val="14"/>
                <w:lang w:eastAsia="es-MX"/>
              </w:rPr>
            </w:pPr>
            <w:r w:rsidRPr="00424EA0">
              <w:rPr>
                <w:rFonts w:ascii="Montserrat" w:eastAsia="Times New Roman" w:hAnsi="Montserrat" w:cs="Times New Roman"/>
                <w:color w:val="000000"/>
                <w:sz w:val="14"/>
                <w:szCs w:val="14"/>
                <w:lang w:eastAsia="es-MX"/>
              </w:rPr>
              <w:t> </w:t>
            </w:r>
          </w:p>
        </w:tc>
        <w:tc>
          <w:tcPr>
            <w:tcW w:w="663" w:type="dxa"/>
            <w:tcBorders>
              <w:top w:val="nil"/>
              <w:left w:val="nil"/>
              <w:bottom w:val="dashed" w:sz="4" w:space="0" w:color="13322B"/>
              <w:right w:val="single" w:sz="4" w:space="0" w:color="13322B"/>
            </w:tcBorders>
            <w:shd w:val="clear" w:color="auto" w:fill="auto"/>
            <w:noWrap/>
            <w:vAlign w:val="center"/>
            <w:hideMark/>
          </w:tcPr>
          <w:p w14:paraId="3CD6402A" w14:textId="77777777" w:rsidR="00600FB1" w:rsidRPr="00424EA0" w:rsidRDefault="00600FB1" w:rsidP="00600FB1">
            <w:pPr>
              <w:spacing w:after="0" w:line="240" w:lineRule="auto"/>
              <w:jc w:val="right"/>
              <w:rPr>
                <w:rFonts w:ascii="Montserrat" w:eastAsia="Times New Roman" w:hAnsi="Montserrat" w:cs="Times New Roman"/>
                <w:color w:val="000000"/>
                <w:sz w:val="14"/>
                <w:szCs w:val="14"/>
                <w:lang w:eastAsia="es-MX"/>
              </w:rPr>
            </w:pPr>
            <w:r w:rsidRPr="00424EA0">
              <w:rPr>
                <w:rFonts w:ascii="Montserrat" w:eastAsia="Times New Roman" w:hAnsi="Montserrat" w:cs="Times New Roman"/>
                <w:color w:val="000000"/>
                <w:sz w:val="14"/>
                <w:szCs w:val="14"/>
                <w:lang w:eastAsia="es-MX"/>
              </w:rPr>
              <w:t> </w:t>
            </w:r>
          </w:p>
        </w:tc>
        <w:tc>
          <w:tcPr>
            <w:tcW w:w="3276" w:type="dxa"/>
            <w:tcBorders>
              <w:top w:val="nil"/>
              <w:left w:val="nil"/>
              <w:bottom w:val="dashed" w:sz="4" w:space="0" w:color="13322B"/>
              <w:right w:val="single" w:sz="4" w:space="0" w:color="13322B"/>
            </w:tcBorders>
            <w:shd w:val="clear" w:color="auto" w:fill="auto"/>
            <w:noWrap/>
            <w:vAlign w:val="center"/>
            <w:hideMark/>
          </w:tcPr>
          <w:p w14:paraId="02686015" w14:textId="77777777" w:rsidR="00600FB1" w:rsidRPr="00424EA0" w:rsidRDefault="00600FB1" w:rsidP="00600FB1">
            <w:pPr>
              <w:spacing w:after="0" w:line="240" w:lineRule="auto"/>
              <w:rPr>
                <w:rFonts w:ascii="Montserrat" w:eastAsia="Times New Roman" w:hAnsi="Montserrat" w:cs="Times New Roman"/>
                <w:color w:val="000000"/>
                <w:sz w:val="14"/>
                <w:szCs w:val="14"/>
                <w:lang w:eastAsia="es-MX"/>
              </w:rPr>
            </w:pPr>
            <w:r w:rsidRPr="00424EA0">
              <w:rPr>
                <w:rFonts w:ascii="Montserrat" w:eastAsia="Times New Roman" w:hAnsi="Montserrat" w:cs="Times New Roman"/>
                <w:color w:val="000000"/>
                <w:sz w:val="14"/>
                <w:szCs w:val="14"/>
                <w:lang w:eastAsia="es-MX"/>
              </w:rPr>
              <w:t xml:space="preserve">Salud </w:t>
            </w:r>
          </w:p>
        </w:tc>
        <w:tc>
          <w:tcPr>
            <w:tcW w:w="1032" w:type="dxa"/>
            <w:tcBorders>
              <w:top w:val="nil"/>
              <w:left w:val="nil"/>
              <w:bottom w:val="dashed" w:sz="4" w:space="0" w:color="13322B"/>
              <w:right w:val="single" w:sz="4" w:space="0" w:color="13322B"/>
            </w:tcBorders>
            <w:shd w:val="clear" w:color="auto" w:fill="auto"/>
            <w:noWrap/>
            <w:vAlign w:val="center"/>
            <w:hideMark/>
          </w:tcPr>
          <w:p w14:paraId="793AAA6A" w14:textId="77777777" w:rsidR="00600FB1" w:rsidRPr="00424EA0" w:rsidRDefault="00600FB1" w:rsidP="00600FB1">
            <w:pPr>
              <w:spacing w:after="0" w:line="240" w:lineRule="auto"/>
              <w:jc w:val="right"/>
              <w:rPr>
                <w:rFonts w:ascii="Montserrat" w:eastAsia="Times New Roman" w:hAnsi="Montserrat" w:cs="Times New Roman"/>
                <w:color w:val="000000"/>
                <w:sz w:val="14"/>
                <w:szCs w:val="14"/>
                <w:lang w:eastAsia="es-MX"/>
              </w:rPr>
            </w:pPr>
            <w:r w:rsidRPr="00424EA0">
              <w:rPr>
                <w:rFonts w:ascii="Montserrat" w:eastAsia="Times New Roman" w:hAnsi="Montserrat" w:cs="Times New Roman"/>
                <w:color w:val="000000"/>
                <w:sz w:val="14"/>
                <w:szCs w:val="14"/>
                <w:lang w:eastAsia="es-MX"/>
              </w:rPr>
              <w:t> </w:t>
            </w:r>
          </w:p>
        </w:tc>
        <w:tc>
          <w:tcPr>
            <w:tcW w:w="782" w:type="dxa"/>
            <w:tcBorders>
              <w:top w:val="nil"/>
              <w:left w:val="nil"/>
              <w:bottom w:val="dashed" w:sz="4" w:space="0" w:color="13322B"/>
              <w:right w:val="single" w:sz="4" w:space="0" w:color="13322B"/>
            </w:tcBorders>
            <w:shd w:val="clear" w:color="auto" w:fill="auto"/>
            <w:noWrap/>
            <w:vAlign w:val="center"/>
            <w:hideMark/>
          </w:tcPr>
          <w:p w14:paraId="5AA8ABD4" w14:textId="77777777" w:rsidR="00600FB1" w:rsidRPr="00424EA0" w:rsidRDefault="00600FB1" w:rsidP="00600FB1">
            <w:pPr>
              <w:spacing w:after="0" w:line="240" w:lineRule="auto"/>
              <w:jc w:val="right"/>
              <w:rPr>
                <w:rFonts w:ascii="Montserrat" w:eastAsia="Times New Roman" w:hAnsi="Montserrat" w:cs="Times New Roman"/>
                <w:color w:val="000000"/>
                <w:sz w:val="14"/>
                <w:szCs w:val="14"/>
                <w:lang w:eastAsia="es-MX"/>
              </w:rPr>
            </w:pPr>
            <w:r w:rsidRPr="00424EA0">
              <w:rPr>
                <w:rFonts w:ascii="Montserrat" w:eastAsia="Times New Roman" w:hAnsi="Montserrat" w:cs="Times New Roman"/>
                <w:color w:val="000000"/>
                <w:sz w:val="14"/>
                <w:szCs w:val="14"/>
                <w:lang w:eastAsia="es-MX"/>
              </w:rPr>
              <w:t> </w:t>
            </w:r>
          </w:p>
        </w:tc>
        <w:tc>
          <w:tcPr>
            <w:tcW w:w="1113" w:type="dxa"/>
            <w:tcBorders>
              <w:top w:val="nil"/>
              <w:left w:val="nil"/>
              <w:bottom w:val="dashed" w:sz="4" w:space="0" w:color="13322B"/>
              <w:right w:val="single" w:sz="4" w:space="0" w:color="13322B"/>
            </w:tcBorders>
            <w:shd w:val="clear" w:color="auto" w:fill="auto"/>
            <w:noWrap/>
            <w:vAlign w:val="center"/>
            <w:hideMark/>
          </w:tcPr>
          <w:p w14:paraId="13D4D696" w14:textId="77777777" w:rsidR="00600FB1" w:rsidRPr="00424EA0" w:rsidRDefault="00600FB1" w:rsidP="00600FB1">
            <w:pPr>
              <w:spacing w:after="0" w:line="240" w:lineRule="auto"/>
              <w:jc w:val="right"/>
              <w:rPr>
                <w:rFonts w:ascii="Montserrat" w:eastAsia="Times New Roman" w:hAnsi="Montserrat" w:cs="Times New Roman"/>
                <w:color w:val="000000"/>
                <w:sz w:val="14"/>
                <w:szCs w:val="14"/>
                <w:lang w:eastAsia="es-MX"/>
              </w:rPr>
            </w:pPr>
            <w:r w:rsidRPr="00424EA0">
              <w:rPr>
                <w:rFonts w:ascii="Montserrat" w:eastAsia="Times New Roman" w:hAnsi="Montserrat" w:cs="Times New Roman"/>
                <w:color w:val="000000"/>
                <w:sz w:val="14"/>
                <w:szCs w:val="14"/>
                <w:lang w:eastAsia="es-MX"/>
              </w:rPr>
              <w:t> </w:t>
            </w:r>
          </w:p>
        </w:tc>
        <w:tc>
          <w:tcPr>
            <w:tcW w:w="1367" w:type="dxa"/>
            <w:tcBorders>
              <w:top w:val="nil"/>
              <w:left w:val="nil"/>
              <w:bottom w:val="dashed" w:sz="4" w:space="0" w:color="13322B"/>
              <w:right w:val="single" w:sz="4" w:space="0" w:color="13322B"/>
            </w:tcBorders>
            <w:shd w:val="clear" w:color="auto" w:fill="auto"/>
            <w:noWrap/>
            <w:vAlign w:val="center"/>
            <w:hideMark/>
          </w:tcPr>
          <w:p w14:paraId="6738E18D" w14:textId="77777777" w:rsidR="00600FB1" w:rsidRPr="00424EA0" w:rsidRDefault="00600FB1" w:rsidP="00600FB1">
            <w:pPr>
              <w:spacing w:after="0" w:line="240" w:lineRule="auto"/>
              <w:jc w:val="right"/>
              <w:rPr>
                <w:rFonts w:ascii="Montserrat" w:eastAsia="Times New Roman" w:hAnsi="Montserrat" w:cs="Times New Roman"/>
                <w:color w:val="000000"/>
                <w:sz w:val="14"/>
                <w:szCs w:val="14"/>
                <w:lang w:eastAsia="es-MX"/>
              </w:rPr>
            </w:pPr>
            <w:r w:rsidRPr="00424EA0">
              <w:rPr>
                <w:rFonts w:ascii="Montserrat" w:eastAsia="Times New Roman" w:hAnsi="Montserrat" w:cs="Times New Roman"/>
                <w:color w:val="000000"/>
                <w:sz w:val="14"/>
                <w:szCs w:val="14"/>
                <w:lang w:eastAsia="es-MX"/>
              </w:rPr>
              <w:t> </w:t>
            </w:r>
          </w:p>
        </w:tc>
        <w:tc>
          <w:tcPr>
            <w:tcW w:w="2647" w:type="dxa"/>
            <w:tcBorders>
              <w:top w:val="nil"/>
              <w:left w:val="nil"/>
              <w:bottom w:val="dashed" w:sz="4" w:space="0" w:color="13322B"/>
              <w:right w:val="single" w:sz="4" w:space="0" w:color="13322B"/>
            </w:tcBorders>
            <w:shd w:val="clear" w:color="auto" w:fill="auto"/>
            <w:noWrap/>
            <w:vAlign w:val="center"/>
            <w:hideMark/>
          </w:tcPr>
          <w:p w14:paraId="0C31CCBF" w14:textId="77777777" w:rsidR="00600FB1" w:rsidRPr="00424EA0" w:rsidRDefault="00600FB1" w:rsidP="00600FB1">
            <w:pPr>
              <w:spacing w:after="0" w:line="240" w:lineRule="auto"/>
              <w:jc w:val="right"/>
              <w:rPr>
                <w:rFonts w:ascii="Montserrat" w:eastAsia="Times New Roman" w:hAnsi="Montserrat" w:cs="Times New Roman"/>
                <w:color w:val="000000"/>
                <w:sz w:val="14"/>
                <w:szCs w:val="14"/>
                <w:lang w:eastAsia="es-MX"/>
              </w:rPr>
            </w:pPr>
            <w:r w:rsidRPr="00424EA0">
              <w:rPr>
                <w:rFonts w:ascii="Montserrat" w:eastAsia="Times New Roman" w:hAnsi="Montserrat" w:cs="Times New Roman"/>
                <w:color w:val="000000"/>
                <w:sz w:val="14"/>
                <w:szCs w:val="14"/>
                <w:lang w:eastAsia="es-MX"/>
              </w:rPr>
              <w:t> </w:t>
            </w:r>
          </w:p>
        </w:tc>
      </w:tr>
      <w:tr w:rsidR="00600FB1" w:rsidRPr="00424EA0" w14:paraId="5588F6C2" w14:textId="77777777" w:rsidTr="00424EA0">
        <w:trPr>
          <w:trHeight w:val="276"/>
          <w:jc w:val="center"/>
        </w:trPr>
        <w:tc>
          <w:tcPr>
            <w:tcW w:w="1105" w:type="dxa"/>
            <w:vMerge/>
            <w:tcBorders>
              <w:top w:val="nil"/>
              <w:left w:val="single" w:sz="4" w:space="0" w:color="13322B"/>
              <w:bottom w:val="single" w:sz="4" w:space="0" w:color="13322B"/>
              <w:right w:val="single" w:sz="4" w:space="0" w:color="13322B"/>
            </w:tcBorders>
            <w:vAlign w:val="center"/>
            <w:hideMark/>
          </w:tcPr>
          <w:p w14:paraId="259C0B43" w14:textId="77777777" w:rsidR="00600FB1" w:rsidRPr="00424EA0" w:rsidRDefault="00600FB1" w:rsidP="00600FB1">
            <w:pPr>
              <w:spacing w:after="0" w:line="240" w:lineRule="auto"/>
              <w:rPr>
                <w:rFonts w:ascii="Montserrat" w:eastAsia="Times New Roman" w:hAnsi="Montserrat" w:cs="Times New Roman"/>
                <w:b/>
                <w:bCs/>
                <w:color w:val="000000"/>
                <w:sz w:val="14"/>
                <w:szCs w:val="14"/>
                <w:lang w:eastAsia="es-MX"/>
              </w:rPr>
            </w:pPr>
          </w:p>
        </w:tc>
        <w:tc>
          <w:tcPr>
            <w:tcW w:w="1261" w:type="dxa"/>
            <w:tcBorders>
              <w:top w:val="nil"/>
              <w:left w:val="nil"/>
              <w:bottom w:val="dashed" w:sz="4" w:space="0" w:color="13322B"/>
              <w:right w:val="single" w:sz="4" w:space="0" w:color="13322B"/>
            </w:tcBorders>
            <w:shd w:val="clear" w:color="auto" w:fill="auto"/>
            <w:noWrap/>
            <w:vAlign w:val="center"/>
            <w:hideMark/>
          </w:tcPr>
          <w:p w14:paraId="6E68CBF3" w14:textId="77777777" w:rsidR="00600FB1" w:rsidRPr="00424EA0" w:rsidRDefault="00600FB1" w:rsidP="00600FB1">
            <w:pPr>
              <w:spacing w:after="0" w:line="240" w:lineRule="auto"/>
              <w:jc w:val="right"/>
              <w:rPr>
                <w:rFonts w:ascii="Montserrat" w:eastAsia="Times New Roman" w:hAnsi="Montserrat" w:cs="Times New Roman"/>
                <w:b/>
                <w:bCs/>
                <w:color w:val="000000"/>
                <w:sz w:val="14"/>
                <w:szCs w:val="14"/>
                <w:lang w:eastAsia="es-MX"/>
              </w:rPr>
            </w:pPr>
            <w:r w:rsidRPr="00424EA0">
              <w:rPr>
                <w:rFonts w:ascii="Montserrat" w:eastAsia="Times New Roman" w:hAnsi="Montserrat" w:cs="Times New Roman"/>
                <w:b/>
                <w:bCs/>
                <w:color w:val="000000"/>
                <w:sz w:val="14"/>
                <w:szCs w:val="14"/>
                <w:lang w:eastAsia="es-MX"/>
              </w:rPr>
              <w:t>2</w:t>
            </w:r>
          </w:p>
        </w:tc>
        <w:tc>
          <w:tcPr>
            <w:tcW w:w="605" w:type="dxa"/>
            <w:tcBorders>
              <w:top w:val="nil"/>
              <w:left w:val="nil"/>
              <w:bottom w:val="dashed" w:sz="4" w:space="0" w:color="13322B"/>
              <w:right w:val="single" w:sz="4" w:space="0" w:color="13322B"/>
            </w:tcBorders>
            <w:shd w:val="clear" w:color="auto" w:fill="auto"/>
            <w:noWrap/>
            <w:vAlign w:val="center"/>
            <w:hideMark/>
          </w:tcPr>
          <w:p w14:paraId="45651579" w14:textId="77777777" w:rsidR="00600FB1" w:rsidRPr="00424EA0" w:rsidRDefault="00600FB1" w:rsidP="00600FB1">
            <w:pPr>
              <w:spacing w:after="0" w:line="240" w:lineRule="auto"/>
              <w:rPr>
                <w:rFonts w:ascii="Montserrat" w:eastAsia="Times New Roman" w:hAnsi="Montserrat" w:cs="Times New Roman"/>
                <w:color w:val="000000"/>
                <w:sz w:val="14"/>
                <w:szCs w:val="14"/>
                <w:lang w:eastAsia="es-MX"/>
              </w:rPr>
            </w:pPr>
            <w:r w:rsidRPr="00424EA0">
              <w:rPr>
                <w:rFonts w:ascii="Montserrat" w:eastAsia="Times New Roman" w:hAnsi="Montserrat" w:cs="Times New Roman"/>
                <w:color w:val="000000"/>
                <w:sz w:val="14"/>
                <w:szCs w:val="14"/>
                <w:lang w:eastAsia="es-MX"/>
              </w:rPr>
              <w:t> </w:t>
            </w:r>
          </w:p>
        </w:tc>
        <w:tc>
          <w:tcPr>
            <w:tcW w:w="663" w:type="dxa"/>
            <w:tcBorders>
              <w:top w:val="nil"/>
              <w:left w:val="nil"/>
              <w:bottom w:val="dashed" w:sz="4" w:space="0" w:color="13322B"/>
              <w:right w:val="single" w:sz="4" w:space="0" w:color="13322B"/>
            </w:tcBorders>
            <w:shd w:val="clear" w:color="auto" w:fill="auto"/>
            <w:noWrap/>
            <w:vAlign w:val="center"/>
            <w:hideMark/>
          </w:tcPr>
          <w:p w14:paraId="51F5A7E2" w14:textId="77777777" w:rsidR="00600FB1" w:rsidRPr="00424EA0" w:rsidRDefault="00600FB1" w:rsidP="00600FB1">
            <w:pPr>
              <w:spacing w:after="0" w:line="240" w:lineRule="auto"/>
              <w:jc w:val="right"/>
              <w:rPr>
                <w:rFonts w:ascii="Montserrat" w:eastAsia="Times New Roman" w:hAnsi="Montserrat" w:cs="Times New Roman"/>
                <w:color w:val="000000"/>
                <w:sz w:val="14"/>
                <w:szCs w:val="14"/>
                <w:lang w:eastAsia="es-MX"/>
              </w:rPr>
            </w:pPr>
            <w:r w:rsidRPr="00424EA0">
              <w:rPr>
                <w:rFonts w:ascii="Montserrat" w:eastAsia="Times New Roman" w:hAnsi="Montserrat" w:cs="Times New Roman"/>
                <w:color w:val="000000"/>
                <w:sz w:val="14"/>
                <w:szCs w:val="14"/>
                <w:lang w:eastAsia="es-MX"/>
              </w:rPr>
              <w:t> </w:t>
            </w:r>
          </w:p>
        </w:tc>
        <w:tc>
          <w:tcPr>
            <w:tcW w:w="3276" w:type="dxa"/>
            <w:tcBorders>
              <w:top w:val="nil"/>
              <w:left w:val="nil"/>
              <w:bottom w:val="dashed" w:sz="4" w:space="0" w:color="13322B"/>
              <w:right w:val="single" w:sz="4" w:space="0" w:color="13322B"/>
            </w:tcBorders>
            <w:shd w:val="clear" w:color="auto" w:fill="auto"/>
            <w:noWrap/>
            <w:vAlign w:val="center"/>
            <w:hideMark/>
          </w:tcPr>
          <w:p w14:paraId="58367CA4" w14:textId="77777777" w:rsidR="00600FB1" w:rsidRPr="00424EA0" w:rsidRDefault="00600FB1" w:rsidP="00600FB1">
            <w:pPr>
              <w:spacing w:after="0" w:line="240" w:lineRule="auto"/>
              <w:rPr>
                <w:rFonts w:ascii="Montserrat" w:eastAsia="Times New Roman" w:hAnsi="Montserrat" w:cs="Times New Roman"/>
                <w:b/>
                <w:bCs/>
                <w:color w:val="000000"/>
                <w:sz w:val="14"/>
                <w:szCs w:val="14"/>
                <w:lang w:eastAsia="es-MX"/>
              </w:rPr>
            </w:pPr>
            <w:r w:rsidRPr="00424EA0">
              <w:rPr>
                <w:rFonts w:ascii="Montserrat" w:eastAsia="Times New Roman" w:hAnsi="Montserrat" w:cs="Times New Roman"/>
                <w:b/>
                <w:bCs/>
                <w:color w:val="000000"/>
                <w:sz w:val="14"/>
                <w:szCs w:val="14"/>
                <w:lang w:eastAsia="es-MX"/>
              </w:rPr>
              <w:t>Prestación de Servicios de Salud a la Persona</w:t>
            </w:r>
          </w:p>
        </w:tc>
        <w:tc>
          <w:tcPr>
            <w:tcW w:w="1032" w:type="dxa"/>
            <w:tcBorders>
              <w:top w:val="nil"/>
              <w:left w:val="nil"/>
              <w:bottom w:val="dashed" w:sz="4" w:space="0" w:color="13322B"/>
              <w:right w:val="single" w:sz="4" w:space="0" w:color="13322B"/>
            </w:tcBorders>
            <w:shd w:val="clear" w:color="auto" w:fill="auto"/>
            <w:noWrap/>
            <w:vAlign w:val="center"/>
            <w:hideMark/>
          </w:tcPr>
          <w:p w14:paraId="3D587CDD" w14:textId="77777777" w:rsidR="00600FB1" w:rsidRPr="00424EA0" w:rsidRDefault="00600FB1" w:rsidP="00600FB1">
            <w:pPr>
              <w:spacing w:after="0" w:line="240" w:lineRule="auto"/>
              <w:jc w:val="right"/>
              <w:rPr>
                <w:rFonts w:ascii="Montserrat" w:eastAsia="Times New Roman" w:hAnsi="Montserrat" w:cs="Times New Roman"/>
                <w:b/>
                <w:bCs/>
                <w:color w:val="000000"/>
                <w:sz w:val="14"/>
                <w:szCs w:val="14"/>
                <w:lang w:eastAsia="es-MX"/>
              </w:rPr>
            </w:pPr>
            <w:r w:rsidRPr="00424EA0">
              <w:rPr>
                <w:rFonts w:ascii="Montserrat" w:eastAsia="Times New Roman" w:hAnsi="Montserrat" w:cs="Times New Roman"/>
                <w:b/>
                <w:bCs/>
                <w:color w:val="000000"/>
                <w:sz w:val="14"/>
                <w:szCs w:val="14"/>
                <w:lang w:eastAsia="es-MX"/>
              </w:rPr>
              <w:t> </w:t>
            </w:r>
          </w:p>
        </w:tc>
        <w:tc>
          <w:tcPr>
            <w:tcW w:w="782" w:type="dxa"/>
            <w:tcBorders>
              <w:top w:val="nil"/>
              <w:left w:val="nil"/>
              <w:bottom w:val="dashed" w:sz="4" w:space="0" w:color="13322B"/>
              <w:right w:val="single" w:sz="4" w:space="0" w:color="13322B"/>
            </w:tcBorders>
            <w:shd w:val="clear" w:color="auto" w:fill="auto"/>
            <w:noWrap/>
            <w:vAlign w:val="center"/>
            <w:hideMark/>
          </w:tcPr>
          <w:p w14:paraId="06BB0999" w14:textId="77777777" w:rsidR="00600FB1" w:rsidRPr="00424EA0" w:rsidRDefault="00600FB1" w:rsidP="00600FB1">
            <w:pPr>
              <w:spacing w:after="0" w:line="240" w:lineRule="auto"/>
              <w:jc w:val="right"/>
              <w:rPr>
                <w:rFonts w:ascii="Montserrat" w:eastAsia="Times New Roman" w:hAnsi="Montserrat" w:cs="Times New Roman"/>
                <w:b/>
                <w:bCs/>
                <w:color w:val="000000"/>
                <w:sz w:val="14"/>
                <w:szCs w:val="14"/>
                <w:lang w:eastAsia="es-MX"/>
              </w:rPr>
            </w:pPr>
            <w:r w:rsidRPr="00424EA0">
              <w:rPr>
                <w:rFonts w:ascii="Montserrat" w:eastAsia="Times New Roman" w:hAnsi="Montserrat" w:cs="Times New Roman"/>
                <w:b/>
                <w:bCs/>
                <w:color w:val="000000"/>
                <w:sz w:val="14"/>
                <w:szCs w:val="14"/>
                <w:lang w:eastAsia="es-MX"/>
              </w:rPr>
              <w:t> </w:t>
            </w:r>
          </w:p>
        </w:tc>
        <w:tc>
          <w:tcPr>
            <w:tcW w:w="1113" w:type="dxa"/>
            <w:tcBorders>
              <w:top w:val="nil"/>
              <w:left w:val="nil"/>
              <w:bottom w:val="dashed" w:sz="4" w:space="0" w:color="13322B"/>
              <w:right w:val="single" w:sz="4" w:space="0" w:color="13322B"/>
            </w:tcBorders>
            <w:shd w:val="clear" w:color="auto" w:fill="auto"/>
            <w:noWrap/>
            <w:vAlign w:val="center"/>
            <w:hideMark/>
          </w:tcPr>
          <w:p w14:paraId="506BE7DB" w14:textId="77777777" w:rsidR="00600FB1" w:rsidRPr="00424EA0" w:rsidRDefault="00600FB1" w:rsidP="00600FB1">
            <w:pPr>
              <w:spacing w:after="0" w:line="240" w:lineRule="auto"/>
              <w:jc w:val="right"/>
              <w:rPr>
                <w:rFonts w:ascii="Montserrat" w:eastAsia="Times New Roman" w:hAnsi="Montserrat" w:cs="Times New Roman"/>
                <w:b/>
                <w:bCs/>
                <w:color w:val="000000"/>
                <w:sz w:val="14"/>
                <w:szCs w:val="14"/>
                <w:lang w:eastAsia="es-MX"/>
              </w:rPr>
            </w:pPr>
            <w:r w:rsidRPr="00424EA0">
              <w:rPr>
                <w:rFonts w:ascii="Montserrat" w:eastAsia="Times New Roman" w:hAnsi="Montserrat" w:cs="Times New Roman"/>
                <w:b/>
                <w:bCs/>
                <w:color w:val="000000"/>
                <w:sz w:val="14"/>
                <w:szCs w:val="14"/>
                <w:lang w:eastAsia="es-MX"/>
              </w:rPr>
              <w:t> </w:t>
            </w:r>
          </w:p>
        </w:tc>
        <w:tc>
          <w:tcPr>
            <w:tcW w:w="1367" w:type="dxa"/>
            <w:tcBorders>
              <w:top w:val="nil"/>
              <w:left w:val="nil"/>
              <w:bottom w:val="dashed" w:sz="4" w:space="0" w:color="13322B"/>
              <w:right w:val="single" w:sz="4" w:space="0" w:color="13322B"/>
            </w:tcBorders>
            <w:shd w:val="clear" w:color="auto" w:fill="auto"/>
            <w:noWrap/>
            <w:vAlign w:val="center"/>
            <w:hideMark/>
          </w:tcPr>
          <w:p w14:paraId="56AA9C04" w14:textId="77777777" w:rsidR="00600FB1" w:rsidRPr="00424EA0" w:rsidRDefault="00600FB1" w:rsidP="00600FB1">
            <w:pPr>
              <w:spacing w:after="0" w:line="240" w:lineRule="auto"/>
              <w:jc w:val="right"/>
              <w:rPr>
                <w:rFonts w:ascii="Montserrat" w:eastAsia="Times New Roman" w:hAnsi="Montserrat" w:cs="Times New Roman"/>
                <w:b/>
                <w:bCs/>
                <w:color w:val="000000"/>
                <w:sz w:val="14"/>
                <w:szCs w:val="14"/>
                <w:lang w:eastAsia="es-MX"/>
              </w:rPr>
            </w:pPr>
            <w:r w:rsidRPr="00424EA0">
              <w:rPr>
                <w:rFonts w:ascii="Montserrat" w:eastAsia="Times New Roman" w:hAnsi="Montserrat" w:cs="Times New Roman"/>
                <w:b/>
                <w:bCs/>
                <w:color w:val="000000"/>
                <w:sz w:val="14"/>
                <w:szCs w:val="14"/>
                <w:lang w:eastAsia="es-MX"/>
              </w:rPr>
              <w:t> </w:t>
            </w:r>
          </w:p>
        </w:tc>
        <w:tc>
          <w:tcPr>
            <w:tcW w:w="2647" w:type="dxa"/>
            <w:tcBorders>
              <w:top w:val="nil"/>
              <w:left w:val="nil"/>
              <w:bottom w:val="dashed" w:sz="4" w:space="0" w:color="13322B"/>
              <w:right w:val="single" w:sz="4" w:space="0" w:color="13322B"/>
            </w:tcBorders>
            <w:shd w:val="clear" w:color="auto" w:fill="auto"/>
            <w:noWrap/>
            <w:vAlign w:val="center"/>
            <w:hideMark/>
          </w:tcPr>
          <w:p w14:paraId="6A302F06" w14:textId="77777777" w:rsidR="00600FB1" w:rsidRPr="00424EA0" w:rsidRDefault="00600FB1" w:rsidP="00600FB1">
            <w:pPr>
              <w:spacing w:after="0" w:line="240" w:lineRule="auto"/>
              <w:jc w:val="right"/>
              <w:rPr>
                <w:rFonts w:ascii="Montserrat" w:eastAsia="Times New Roman" w:hAnsi="Montserrat" w:cs="Times New Roman"/>
                <w:b/>
                <w:bCs/>
                <w:color w:val="000000"/>
                <w:sz w:val="14"/>
                <w:szCs w:val="14"/>
                <w:lang w:eastAsia="es-MX"/>
              </w:rPr>
            </w:pPr>
            <w:r w:rsidRPr="00424EA0">
              <w:rPr>
                <w:rFonts w:ascii="Montserrat" w:eastAsia="Times New Roman" w:hAnsi="Montserrat" w:cs="Times New Roman"/>
                <w:b/>
                <w:bCs/>
                <w:color w:val="000000"/>
                <w:sz w:val="14"/>
                <w:szCs w:val="14"/>
                <w:lang w:eastAsia="es-MX"/>
              </w:rPr>
              <w:t> </w:t>
            </w:r>
          </w:p>
        </w:tc>
      </w:tr>
      <w:tr w:rsidR="00600FB1" w:rsidRPr="00424EA0" w14:paraId="11991D72" w14:textId="77777777" w:rsidTr="00424EA0">
        <w:trPr>
          <w:trHeight w:val="276"/>
          <w:jc w:val="center"/>
        </w:trPr>
        <w:tc>
          <w:tcPr>
            <w:tcW w:w="1105" w:type="dxa"/>
            <w:vMerge/>
            <w:tcBorders>
              <w:top w:val="nil"/>
              <w:left w:val="single" w:sz="4" w:space="0" w:color="13322B"/>
              <w:bottom w:val="single" w:sz="4" w:space="0" w:color="13322B"/>
              <w:right w:val="single" w:sz="4" w:space="0" w:color="13322B"/>
            </w:tcBorders>
            <w:vAlign w:val="center"/>
            <w:hideMark/>
          </w:tcPr>
          <w:p w14:paraId="026F5ACE" w14:textId="77777777" w:rsidR="00600FB1" w:rsidRPr="00424EA0" w:rsidRDefault="00600FB1" w:rsidP="00600FB1">
            <w:pPr>
              <w:spacing w:after="0" w:line="240" w:lineRule="auto"/>
              <w:rPr>
                <w:rFonts w:ascii="Montserrat" w:eastAsia="Times New Roman" w:hAnsi="Montserrat" w:cs="Times New Roman"/>
                <w:b/>
                <w:bCs/>
                <w:color w:val="000000"/>
                <w:sz w:val="14"/>
                <w:szCs w:val="14"/>
                <w:lang w:eastAsia="es-MX"/>
              </w:rPr>
            </w:pPr>
          </w:p>
        </w:tc>
        <w:tc>
          <w:tcPr>
            <w:tcW w:w="1261" w:type="dxa"/>
            <w:tcBorders>
              <w:top w:val="nil"/>
              <w:left w:val="nil"/>
              <w:bottom w:val="dashed" w:sz="4" w:space="0" w:color="13322B"/>
              <w:right w:val="single" w:sz="4" w:space="0" w:color="13322B"/>
            </w:tcBorders>
            <w:shd w:val="clear" w:color="auto" w:fill="auto"/>
            <w:noWrap/>
            <w:vAlign w:val="center"/>
            <w:hideMark/>
          </w:tcPr>
          <w:p w14:paraId="04FB3AA6" w14:textId="77777777" w:rsidR="00600FB1" w:rsidRPr="00424EA0" w:rsidRDefault="00600FB1" w:rsidP="00600FB1">
            <w:pPr>
              <w:spacing w:after="0" w:line="240" w:lineRule="auto"/>
              <w:jc w:val="right"/>
              <w:rPr>
                <w:rFonts w:ascii="Montserrat" w:eastAsia="Times New Roman" w:hAnsi="Montserrat" w:cs="Times New Roman"/>
                <w:color w:val="000000"/>
                <w:sz w:val="14"/>
                <w:szCs w:val="14"/>
                <w:lang w:eastAsia="es-MX"/>
              </w:rPr>
            </w:pPr>
            <w:r w:rsidRPr="00424EA0">
              <w:rPr>
                <w:rFonts w:ascii="Montserrat" w:eastAsia="Times New Roman" w:hAnsi="Montserrat" w:cs="Times New Roman"/>
                <w:color w:val="000000"/>
                <w:sz w:val="14"/>
                <w:szCs w:val="14"/>
                <w:lang w:eastAsia="es-MX"/>
              </w:rPr>
              <w:t>2</w:t>
            </w:r>
          </w:p>
        </w:tc>
        <w:tc>
          <w:tcPr>
            <w:tcW w:w="605" w:type="dxa"/>
            <w:tcBorders>
              <w:top w:val="nil"/>
              <w:left w:val="nil"/>
              <w:bottom w:val="dashed" w:sz="4" w:space="0" w:color="13322B"/>
              <w:right w:val="single" w:sz="4" w:space="0" w:color="13322B"/>
            </w:tcBorders>
            <w:shd w:val="clear" w:color="auto" w:fill="auto"/>
            <w:noWrap/>
            <w:vAlign w:val="center"/>
            <w:hideMark/>
          </w:tcPr>
          <w:p w14:paraId="3505B36C" w14:textId="77777777" w:rsidR="00600FB1" w:rsidRPr="00424EA0" w:rsidRDefault="00600FB1" w:rsidP="00600FB1">
            <w:pPr>
              <w:spacing w:after="0" w:line="240" w:lineRule="auto"/>
              <w:jc w:val="right"/>
              <w:rPr>
                <w:rFonts w:ascii="Montserrat" w:eastAsia="Times New Roman" w:hAnsi="Montserrat" w:cs="Times New Roman"/>
                <w:color w:val="000000"/>
                <w:sz w:val="14"/>
                <w:szCs w:val="14"/>
                <w:lang w:eastAsia="es-MX"/>
              </w:rPr>
            </w:pPr>
            <w:r w:rsidRPr="00424EA0">
              <w:rPr>
                <w:rFonts w:ascii="Montserrat" w:eastAsia="Times New Roman" w:hAnsi="Montserrat" w:cs="Times New Roman"/>
                <w:color w:val="000000"/>
                <w:sz w:val="14"/>
                <w:szCs w:val="14"/>
                <w:lang w:eastAsia="es-MX"/>
              </w:rPr>
              <w:t>2</w:t>
            </w:r>
          </w:p>
        </w:tc>
        <w:tc>
          <w:tcPr>
            <w:tcW w:w="663" w:type="dxa"/>
            <w:tcBorders>
              <w:top w:val="nil"/>
              <w:left w:val="nil"/>
              <w:bottom w:val="dashed" w:sz="4" w:space="0" w:color="13322B"/>
              <w:right w:val="single" w:sz="4" w:space="0" w:color="13322B"/>
            </w:tcBorders>
            <w:shd w:val="clear" w:color="auto" w:fill="auto"/>
            <w:noWrap/>
            <w:vAlign w:val="center"/>
            <w:hideMark/>
          </w:tcPr>
          <w:p w14:paraId="36C0FAC9" w14:textId="77777777" w:rsidR="00600FB1" w:rsidRPr="00424EA0" w:rsidRDefault="00600FB1" w:rsidP="00600FB1">
            <w:pPr>
              <w:spacing w:after="0" w:line="240" w:lineRule="auto"/>
              <w:jc w:val="right"/>
              <w:rPr>
                <w:rFonts w:ascii="Montserrat" w:eastAsia="Times New Roman" w:hAnsi="Montserrat" w:cs="Times New Roman"/>
                <w:color w:val="000000"/>
                <w:sz w:val="14"/>
                <w:szCs w:val="14"/>
                <w:lang w:eastAsia="es-MX"/>
              </w:rPr>
            </w:pPr>
            <w:r w:rsidRPr="00424EA0">
              <w:rPr>
                <w:rFonts w:ascii="Montserrat" w:eastAsia="Times New Roman" w:hAnsi="Montserrat" w:cs="Times New Roman"/>
                <w:color w:val="000000"/>
                <w:sz w:val="14"/>
                <w:szCs w:val="14"/>
                <w:lang w:eastAsia="es-MX"/>
              </w:rPr>
              <w:t> </w:t>
            </w:r>
          </w:p>
        </w:tc>
        <w:tc>
          <w:tcPr>
            <w:tcW w:w="3276" w:type="dxa"/>
            <w:tcBorders>
              <w:top w:val="nil"/>
              <w:left w:val="nil"/>
              <w:bottom w:val="dashed" w:sz="4" w:space="0" w:color="13322B"/>
              <w:right w:val="single" w:sz="4" w:space="0" w:color="13322B"/>
            </w:tcBorders>
            <w:shd w:val="clear" w:color="auto" w:fill="auto"/>
            <w:noWrap/>
            <w:vAlign w:val="center"/>
            <w:hideMark/>
          </w:tcPr>
          <w:p w14:paraId="2461C355" w14:textId="77777777" w:rsidR="00600FB1" w:rsidRPr="00424EA0" w:rsidRDefault="00600FB1" w:rsidP="00600FB1">
            <w:pPr>
              <w:spacing w:after="0" w:line="240" w:lineRule="auto"/>
              <w:rPr>
                <w:rFonts w:ascii="Montserrat" w:eastAsia="Times New Roman" w:hAnsi="Montserrat" w:cs="Times New Roman"/>
                <w:color w:val="000000"/>
                <w:sz w:val="14"/>
                <w:szCs w:val="14"/>
                <w:lang w:eastAsia="es-MX"/>
              </w:rPr>
            </w:pPr>
            <w:r w:rsidRPr="00424EA0">
              <w:rPr>
                <w:rFonts w:ascii="Montserrat" w:eastAsia="Times New Roman" w:hAnsi="Montserrat" w:cs="Times New Roman"/>
                <w:color w:val="000000"/>
                <w:sz w:val="14"/>
                <w:szCs w:val="14"/>
                <w:lang w:eastAsia="es-MX"/>
              </w:rPr>
              <w:t>Servicios de apoyo administrativo</w:t>
            </w:r>
          </w:p>
        </w:tc>
        <w:tc>
          <w:tcPr>
            <w:tcW w:w="1032" w:type="dxa"/>
            <w:tcBorders>
              <w:top w:val="nil"/>
              <w:left w:val="nil"/>
              <w:bottom w:val="dashed" w:sz="4" w:space="0" w:color="13322B"/>
              <w:right w:val="single" w:sz="4" w:space="0" w:color="13322B"/>
            </w:tcBorders>
            <w:shd w:val="clear" w:color="auto" w:fill="auto"/>
            <w:noWrap/>
            <w:vAlign w:val="center"/>
            <w:hideMark/>
          </w:tcPr>
          <w:p w14:paraId="558F48A1" w14:textId="77777777" w:rsidR="00600FB1" w:rsidRPr="00424EA0" w:rsidRDefault="00600FB1" w:rsidP="00600FB1">
            <w:pPr>
              <w:spacing w:after="0" w:line="240" w:lineRule="auto"/>
              <w:jc w:val="right"/>
              <w:rPr>
                <w:rFonts w:ascii="Montserrat" w:eastAsia="Times New Roman" w:hAnsi="Montserrat" w:cs="Times New Roman"/>
                <w:color w:val="000000"/>
                <w:sz w:val="14"/>
                <w:szCs w:val="14"/>
                <w:lang w:eastAsia="es-MX"/>
              </w:rPr>
            </w:pPr>
            <w:r w:rsidRPr="00424EA0">
              <w:rPr>
                <w:rFonts w:ascii="Montserrat" w:eastAsia="Times New Roman" w:hAnsi="Montserrat" w:cs="Times New Roman"/>
                <w:color w:val="000000"/>
                <w:sz w:val="14"/>
                <w:szCs w:val="14"/>
                <w:lang w:eastAsia="es-MX"/>
              </w:rPr>
              <w:t> </w:t>
            </w:r>
          </w:p>
        </w:tc>
        <w:tc>
          <w:tcPr>
            <w:tcW w:w="782" w:type="dxa"/>
            <w:tcBorders>
              <w:top w:val="nil"/>
              <w:left w:val="nil"/>
              <w:bottom w:val="dashed" w:sz="4" w:space="0" w:color="13322B"/>
              <w:right w:val="single" w:sz="4" w:space="0" w:color="13322B"/>
            </w:tcBorders>
            <w:shd w:val="clear" w:color="auto" w:fill="auto"/>
            <w:noWrap/>
            <w:vAlign w:val="center"/>
            <w:hideMark/>
          </w:tcPr>
          <w:p w14:paraId="74E21D87" w14:textId="77777777" w:rsidR="00600FB1" w:rsidRPr="00424EA0" w:rsidRDefault="00600FB1" w:rsidP="00600FB1">
            <w:pPr>
              <w:spacing w:after="0" w:line="240" w:lineRule="auto"/>
              <w:jc w:val="right"/>
              <w:rPr>
                <w:rFonts w:ascii="Montserrat" w:eastAsia="Times New Roman" w:hAnsi="Montserrat" w:cs="Times New Roman"/>
                <w:color w:val="000000"/>
                <w:sz w:val="14"/>
                <w:szCs w:val="14"/>
                <w:lang w:eastAsia="es-MX"/>
              </w:rPr>
            </w:pPr>
            <w:r w:rsidRPr="00424EA0">
              <w:rPr>
                <w:rFonts w:ascii="Montserrat" w:eastAsia="Times New Roman" w:hAnsi="Montserrat" w:cs="Times New Roman"/>
                <w:color w:val="000000"/>
                <w:sz w:val="14"/>
                <w:szCs w:val="14"/>
                <w:lang w:eastAsia="es-MX"/>
              </w:rPr>
              <w:t> </w:t>
            </w:r>
          </w:p>
        </w:tc>
        <w:tc>
          <w:tcPr>
            <w:tcW w:w="1113" w:type="dxa"/>
            <w:tcBorders>
              <w:top w:val="nil"/>
              <w:left w:val="nil"/>
              <w:bottom w:val="dashed" w:sz="4" w:space="0" w:color="13322B"/>
              <w:right w:val="single" w:sz="4" w:space="0" w:color="13322B"/>
            </w:tcBorders>
            <w:shd w:val="clear" w:color="auto" w:fill="auto"/>
            <w:noWrap/>
            <w:vAlign w:val="center"/>
            <w:hideMark/>
          </w:tcPr>
          <w:p w14:paraId="2193CA77" w14:textId="77777777" w:rsidR="00600FB1" w:rsidRPr="00424EA0" w:rsidRDefault="00600FB1" w:rsidP="00600FB1">
            <w:pPr>
              <w:spacing w:after="0" w:line="240" w:lineRule="auto"/>
              <w:jc w:val="right"/>
              <w:rPr>
                <w:rFonts w:ascii="Montserrat" w:eastAsia="Times New Roman" w:hAnsi="Montserrat" w:cs="Times New Roman"/>
                <w:color w:val="000000"/>
                <w:sz w:val="14"/>
                <w:szCs w:val="14"/>
                <w:lang w:eastAsia="es-MX"/>
              </w:rPr>
            </w:pPr>
            <w:r w:rsidRPr="00424EA0">
              <w:rPr>
                <w:rFonts w:ascii="Montserrat" w:eastAsia="Times New Roman" w:hAnsi="Montserrat" w:cs="Times New Roman"/>
                <w:color w:val="000000"/>
                <w:sz w:val="14"/>
                <w:szCs w:val="14"/>
                <w:lang w:eastAsia="es-MX"/>
              </w:rPr>
              <w:t> </w:t>
            </w:r>
          </w:p>
        </w:tc>
        <w:tc>
          <w:tcPr>
            <w:tcW w:w="1367" w:type="dxa"/>
            <w:tcBorders>
              <w:top w:val="nil"/>
              <w:left w:val="nil"/>
              <w:bottom w:val="dashed" w:sz="4" w:space="0" w:color="13322B"/>
              <w:right w:val="single" w:sz="4" w:space="0" w:color="13322B"/>
            </w:tcBorders>
            <w:shd w:val="clear" w:color="auto" w:fill="auto"/>
            <w:noWrap/>
            <w:vAlign w:val="center"/>
            <w:hideMark/>
          </w:tcPr>
          <w:p w14:paraId="3DCB0BFA" w14:textId="77777777" w:rsidR="00600FB1" w:rsidRPr="00424EA0" w:rsidRDefault="00600FB1" w:rsidP="00600FB1">
            <w:pPr>
              <w:spacing w:after="0" w:line="240" w:lineRule="auto"/>
              <w:jc w:val="right"/>
              <w:rPr>
                <w:rFonts w:ascii="Montserrat" w:eastAsia="Times New Roman" w:hAnsi="Montserrat" w:cs="Times New Roman"/>
                <w:color w:val="000000"/>
                <w:sz w:val="14"/>
                <w:szCs w:val="14"/>
                <w:lang w:eastAsia="es-MX"/>
              </w:rPr>
            </w:pPr>
            <w:r w:rsidRPr="00424EA0">
              <w:rPr>
                <w:rFonts w:ascii="Montserrat" w:eastAsia="Times New Roman" w:hAnsi="Montserrat" w:cs="Times New Roman"/>
                <w:color w:val="000000"/>
                <w:sz w:val="14"/>
                <w:szCs w:val="14"/>
                <w:lang w:eastAsia="es-MX"/>
              </w:rPr>
              <w:t> </w:t>
            </w:r>
          </w:p>
        </w:tc>
        <w:tc>
          <w:tcPr>
            <w:tcW w:w="2647" w:type="dxa"/>
            <w:tcBorders>
              <w:top w:val="nil"/>
              <w:left w:val="nil"/>
              <w:bottom w:val="dashed" w:sz="4" w:space="0" w:color="13322B"/>
              <w:right w:val="single" w:sz="4" w:space="0" w:color="13322B"/>
            </w:tcBorders>
            <w:shd w:val="clear" w:color="auto" w:fill="auto"/>
            <w:noWrap/>
            <w:vAlign w:val="center"/>
            <w:hideMark/>
          </w:tcPr>
          <w:p w14:paraId="31973A02" w14:textId="77777777" w:rsidR="00600FB1" w:rsidRPr="00424EA0" w:rsidRDefault="00600FB1" w:rsidP="00600FB1">
            <w:pPr>
              <w:spacing w:after="0" w:line="240" w:lineRule="auto"/>
              <w:jc w:val="right"/>
              <w:rPr>
                <w:rFonts w:ascii="Montserrat" w:eastAsia="Times New Roman" w:hAnsi="Montserrat" w:cs="Times New Roman"/>
                <w:color w:val="000000"/>
                <w:sz w:val="14"/>
                <w:szCs w:val="14"/>
                <w:lang w:eastAsia="es-MX"/>
              </w:rPr>
            </w:pPr>
            <w:r w:rsidRPr="00424EA0">
              <w:rPr>
                <w:rFonts w:ascii="Montserrat" w:eastAsia="Times New Roman" w:hAnsi="Montserrat" w:cs="Times New Roman"/>
                <w:color w:val="000000"/>
                <w:sz w:val="14"/>
                <w:szCs w:val="14"/>
                <w:lang w:eastAsia="es-MX"/>
              </w:rPr>
              <w:t> </w:t>
            </w:r>
          </w:p>
        </w:tc>
      </w:tr>
      <w:tr w:rsidR="00600FB1" w:rsidRPr="00424EA0" w14:paraId="0E12A05A" w14:textId="77777777" w:rsidTr="00424EA0">
        <w:trPr>
          <w:trHeight w:val="276"/>
          <w:jc w:val="center"/>
        </w:trPr>
        <w:tc>
          <w:tcPr>
            <w:tcW w:w="1105" w:type="dxa"/>
            <w:vMerge/>
            <w:tcBorders>
              <w:top w:val="nil"/>
              <w:left w:val="single" w:sz="4" w:space="0" w:color="13322B"/>
              <w:bottom w:val="single" w:sz="4" w:space="0" w:color="13322B"/>
              <w:right w:val="single" w:sz="4" w:space="0" w:color="13322B"/>
            </w:tcBorders>
            <w:vAlign w:val="center"/>
            <w:hideMark/>
          </w:tcPr>
          <w:p w14:paraId="3A0B532A" w14:textId="77777777" w:rsidR="00600FB1" w:rsidRPr="00424EA0" w:rsidRDefault="00600FB1" w:rsidP="00600FB1">
            <w:pPr>
              <w:spacing w:after="0" w:line="240" w:lineRule="auto"/>
              <w:rPr>
                <w:rFonts w:ascii="Montserrat" w:eastAsia="Times New Roman" w:hAnsi="Montserrat" w:cs="Times New Roman"/>
                <w:b/>
                <w:bCs/>
                <w:color w:val="000000"/>
                <w:sz w:val="14"/>
                <w:szCs w:val="14"/>
                <w:lang w:eastAsia="es-MX"/>
              </w:rPr>
            </w:pPr>
          </w:p>
        </w:tc>
        <w:tc>
          <w:tcPr>
            <w:tcW w:w="1261" w:type="dxa"/>
            <w:tcBorders>
              <w:top w:val="nil"/>
              <w:left w:val="nil"/>
              <w:bottom w:val="dashed" w:sz="4" w:space="0" w:color="13322B"/>
              <w:right w:val="single" w:sz="4" w:space="0" w:color="13322B"/>
            </w:tcBorders>
            <w:shd w:val="clear" w:color="auto" w:fill="auto"/>
            <w:noWrap/>
            <w:vAlign w:val="center"/>
            <w:hideMark/>
          </w:tcPr>
          <w:p w14:paraId="5F82474D" w14:textId="77777777" w:rsidR="00600FB1" w:rsidRPr="00424EA0" w:rsidRDefault="00600FB1" w:rsidP="00600FB1">
            <w:pPr>
              <w:spacing w:after="0" w:line="240" w:lineRule="auto"/>
              <w:jc w:val="right"/>
              <w:rPr>
                <w:rFonts w:ascii="Montserrat" w:eastAsia="Times New Roman" w:hAnsi="Montserrat" w:cs="Times New Roman"/>
                <w:color w:val="000000"/>
                <w:sz w:val="14"/>
                <w:szCs w:val="14"/>
                <w:lang w:eastAsia="es-MX"/>
              </w:rPr>
            </w:pPr>
            <w:r w:rsidRPr="00424EA0">
              <w:rPr>
                <w:rFonts w:ascii="Montserrat" w:eastAsia="Times New Roman" w:hAnsi="Montserrat" w:cs="Times New Roman"/>
                <w:color w:val="000000"/>
                <w:sz w:val="14"/>
                <w:szCs w:val="14"/>
                <w:lang w:eastAsia="es-MX"/>
              </w:rPr>
              <w:t>2</w:t>
            </w:r>
          </w:p>
        </w:tc>
        <w:tc>
          <w:tcPr>
            <w:tcW w:w="605" w:type="dxa"/>
            <w:tcBorders>
              <w:top w:val="nil"/>
              <w:left w:val="nil"/>
              <w:bottom w:val="dashed" w:sz="4" w:space="0" w:color="13322B"/>
              <w:right w:val="single" w:sz="4" w:space="0" w:color="13322B"/>
            </w:tcBorders>
            <w:shd w:val="clear" w:color="auto" w:fill="auto"/>
            <w:noWrap/>
            <w:vAlign w:val="center"/>
            <w:hideMark/>
          </w:tcPr>
          <w:p w14:paraId="23F63508" w14:textId="77777777" w:rsidR="00600FB1" w:rsidRPr="00424EA0" w:rsidRDefault="00600FB1" w:rsidP="00600FB1">
            <w:pPr>
              <w:spacing w:after="0" w:line="240" w:lineRule="auto"/>
              <w:jc w:val="right"/>
              <w:rPr>
                <w:rFonts w:ascii="Montserrat" w:eastAsia="Times New Roman" w:hAnsi="Montserrat" w:cs="Times New Roman"/>
                <w:color w:val="000000"/>
                <w:sz w:val="14"/>
                <w:szCs w:val="14"/>
                <w:lang w:eastAsia="es-MX"/>
              </w:rPr>
            </w:pPr>
            <w:r w:rsidRPr="00424EA0">
              <w:rPr>
                <w:rFonts w:ascii="Montserrat" w:eastAsia="Times New Roman" w:hAnsi="Montserrat" w:cs="Times New Roman"/>
                <w:color w:val="000000"/>
                <w:sz w:val="14"/>
                <w:szCs w:val="14"/>
                <w:lang w:eastAsia="es-MX"/>
              </w:rPr>
              <w:t>2</w:t>
            </w:r>
          </w:p>
        </w:tc>
        <w:tc>
          <w:tcPr>
            <w:tcW w:w="663" w:type="dxa"/>
            <w:tcBorders>
              <w:top w:val="nil"/>
              <w:left w:val="nil"/>
              <w:bottom w:val="dashed" w:sz="4" w:space="0" w:color="13322B"/>
              <w:right w:val="single" w:sz="4" w:space="0" w:color="13322B"/>
            </w:tcBorders>
            <w:shd w:val="clear" w:color="auto" w:fill="auto"/>
            <w:noWrap/>
            <w:vAlign w:val="center"/>
            <w:hideMark/>
          </w:tcPr>
          <w:p w14:paraId="375D4880" w14:textId="77777777" w:rsidR="00600FB1" w:rsidRPr="00424EA0" w:rsidRDefault="00600FB1" w:rsidP="00600FB1">
            <w:pPr>
              <w:spacing w:after="0" w:line="240" w:lineRule="auto"/>
              <w:jc w:val="right"/>
              <w:rPr>
                <w:rFonts w:ascii="Montserrat" w:eastAsia="Times New Roman" w:hAnsi="Montserrat" w:cs="Times New Roman"/>
                <w:color w:val="C00000"/>
                <w:sz w:val="14"/>
                <w:szCs w:val="14"/>
                <w:lang w:eastAsia="es-MX"/>
              </w:rPr>
            </w:pPr>
            <w:r w:rsidRPr="00424EA0">
              <w:rPr>
                <w:rFonts w:ascii="Montserrat" w:eastAsia="Times New Roman" w:hAnsi="Montserrat" w:cs="Times New Roman"/>
                <w:color w:val="C00000"/>
                <w:sz w:val="14"/>
                <w:szCs w:val="14"/>
                <w:lang w:eastAsia="es-MX"/>
              </w:rPr>
              <w:t xml:space="preserve">M001 </w:t>
            </w:r>
          </w:p>
        </w:tc>
        <w:tc>
          <w:tcPr>
            <w:tcW w:w="3276" w:type="dxa"/>
            <w:tcBorders>
              <w:top w:val="nil"/>
              <w:left w:val="nil"/>
              <w:bottom w:val="dashed" w:sz="4" w:space="0" w:color="13322B"/>
              <w:right w:val="single" w:sz="4" w:space="0" w:color="13322B"/>
            </w:tcBorders>
            <w:shd w:val="clear" w:color="auto" w:fill="auto"/>
            <w:noWrap/>
            <w:vAlign w:val="center"/>
            <w:hideMark/>
          </w:tcPr>
          <w:p w14:paraId="10B3331D" w14:textId="77777777" w:rsidR="00600FB1" w:rsidRPr="00424EA0" w:rsidRDefault="00600FB1" w:rsidP="00600FB1">
            <w:pPr>
              <w:spacing w:after="0" w:line="240" w:lineRule="auto"/>
              <w:rPr>
                <w:rFonts w:ascii="Montserrat" w:eastAsia="Times New Roman" w:hAnsi="Montserrat" w:cs="Times New Roman"/>
                <w:color w:val="000000"/>
                <w:sz w:val="14"/>
                <w:szCs w:val="14"/>
                <w:lang w:eastAsia="es-MX"/>
              </w:rPr>
            </w:pPr>
            <w:r w:rsidRPr="00424EA0">
              <w:rPr>
                <w:rFonts w:ascii="Montserrat" w:eastAsia="Times New Roman" w:hAnsi="Montserrat" w:cs="Times New Roman"/>
                <w:color w:val="000000"/>
                <w:sz w:val="14"/>
                <w:szCs w:val="14"/>
                <w:lang w:eastAsia="es-MX"/>
              </w:rPr>
              <w:t>Actividades de apoyo administrativo</w:t>
            </w:r>
          </w:p>
        </w:tc>
        <w:tc>
          <w:tcPr>
            <w:tcW w:w="1032" w:type="dxa"/>
            <w:tcBorders>
              <w:top w:val="nil"/>
              <w:left w:val="nil"/>
              <w:bottom w:val="dashed" w:sz="4" w:space="0" w:color="13322B"/>
              <w:right w:val="single" w:sz="4" w:space="0" w:color="13322B"/>
            </w:tcBorders>
            <w:shd w:val="clear" w:color="auto" w:fill="auto"/>
            <w:noWrap/>
            <w:vAlign w:val="center"/>
            <w:hideMark/>
          </w:tcPr>
          <w:p w14:paraId="45BCA67E" w14:textId="77777777" w:rsidR="00600FB1" w:rsidRPr="00424EA0" w:rsidRDefault="00600FB1" w:rsidP="00600FB1">
            <w:pPr>
              <w:spacing w:after="0" w:line="240" w:lineRule="auto"/>
              <w:jc w:val="right"/>
              <w:rPr>
                <w:rFonts w:ascii="Montserrat" w:eastAsia="Times New Roman" w:hAnsi="Montserrat" w:cs="Times New Roman"/>
                <w:color w:val="C00000"/>
                <w:sz w:val="14"/>
                <w:szCs w:val="14"/>
                <w:lang w:eastAsia="es-MX"/>
              </w:rPr>
            </w:pPr>
            <w:r w:rsidRPr="00424EA0">
              <w:rPr>
                <w:rFonts w:ascii="Montserrat" w:eastAsia="Times New Roman" w:hAnsi="Montserrat" w:cs="Times New Roman"/>
                <w:color w:val="C00000"/>
                <w:sz w:val="14"/>
                <w:szCs w:val="14"/>
                <w:lang w:eastAsia="es-MX"/>
              </w:rPr>
              <w:t>HC.1</w:t>
            </w:r>
          </w:p>
        </w:tc>
        <w:tc>
          <w:tcPr>
            <w:tcW w:w="782" w:type="dxa"/>
            <w:tcBorders>
              <w:top w:val="nil"/>
              <w:left w:val="nil"/>
              <w:bottom w:val="dashed" w:sz="4" w:space="0" w:color="13322B"/>
              <w:right w:val="single" w:sz="4" w:space="0" w:color="13322B"/>
            </w:tcBorders>
            <w:shd w:val="clear" w:color="auto" w:fill="auto"/>
            <w:noWrap/>
            <w:vAlign w:val="center"/>
            <w:hideMark/>
          </w:tcPr>
          <w:p w14:paraId="714C0A22" w14:textId="77777777" w:rsidR="00600FB1" w:rsidRPr="00424EA0" w:rsidRDefault="00600FB1" w:rsidP="00600FB1">
            <w:pPr>
              <w:spacing w:after="0" w:line="240" w:lineRule="auto"/>
              <w:jc w:val="right"/>
              <w:rPr>
                <w:rFonts w:ascii="Montserrat" w:eastAsia="Times New Roman" w:hAnsi="Montserrat" w:cs="Times New Roman"/>
                <w:color w:val="C00000"/>
                <w:sz w:val="14"/>
                <w:szCs w:val="14"/>
                <w:lang w:eastAsia="es-MX"/>
              </w:rPr>
            </w:pPr>
            <w:r w:rsidRPr="00424EA0">
              <w:rPr>
                <w:rFonts w:ascii="Montserrat" w:eastAsia="Times New Roman" w:hAnsi="Montserrat" w:cs="Times New Roman"/>
                <w:color w:val="C00000"/>
                <w:sz w:val="14"/>
                <w:szCs w:val="14"/>
                <w:lang w:eastAsia="es-MX"/>
              </w:rPr>
              <w:t>HC.1.3</w:t>
            </w:r>
          </w:p>
        </w:tc>
        <w:tc>
          <w:tcPr>
            <w:tcW w:w="1113" w:type="dxa"/>
            <w:tcBorders>
              <w:top w:val="nil"/>
              <w:left w:val="nil"/>
              <w:bottom w:val="dashed" w:sz="4" w:space="0" w:color="13322B"/>
              <w:right w:val="single" w:sz="4" w:space="0" w:color="13322B"/>
            </w:tcBorders>
            <w:shd w:val="clear" w:color="auto" w:fill="auto"/>
            <w:noWrap/>
            <w:vAlign w:val="center"/>
            <w:hideMark/>
          </w:tcPr>
          <w:p w14:paraId="0D2DBCCE" w14:textId="77777777" w:rsidR="00600FB1" w:rsidRPr="00424EA0" w:rsidRDefault="00600FB1" w:rsidP="00600FB1">
            <w:pPr>
              <w:spacing w:after="0" w:line="240" w:lineRule="auto"/>
              <w:jc w:val="right"/>
              <w:rPr>
                <w:rFonts w:ascii="Montserrat" w:eastAsia="Times New Roman" w:hAnsi="Montserrat" w:cs="Times New Roman"/>
                <w:color w:val="C00000"/>
                <w:sz w:val="14"/>
                <w:szCs w:val="14"/>
                <w:lang w:eastAsia="es-MX"/>
              </w:rPr>
            </w:pPr>
            <w:r w:rsidRPr="00424EA0">
              <w:rPr>
                <w:rFonts w:ascii="Montserrat" w:eastAsia="Times New Roman" w:hAnsi="Montserrat" w:cs="Times New Roman"/>
                <w:color w:val="C00000"/>
                <w:sz w:val="14"/>
                <w:szCs w:val="14"/>
                <w:lang w:eastAsia="es-MX"/>
              </w:rPr>
              <w:t>HC.1.3.1</w:t>
            </w:r>
          </w:p>
        </w:tc>
        <w:tc>
          <w:tcPr>
            <w:tcW w:w="1367" w:type="dxa"/>
            <w:tcBorders>
              <w:top w:val="nil"/>
              <w:left w:val="nil"/>
              <w:bottom w:val="dashed" w:sz="4" w:space="0" w:color="13322B"/>
              <w:right w:val="single" w:sz="4" w:space="0" w:color="13322B"/>
            </w:tcBorders>
            <w:shd w:val="clear" w:color="auto" w:fill="auto"/>
            <w:noWrap/>
            <w:vAlign w:val="center"/>
            <w:hideMark/>
          </w:tcPr>
          <w:p w14:paraId="2EB0E774" w14:textId="77777777" w:rsidR="00600FB1" w:rsidRPr="00424EA0" w:rsidRDefault="00600FB1" w:rsidP="00600FB1">
            <w:pPr>
              <w:spacing w:after="0" w:line="240" w:lineRule="auto"/>
              <w:jc w:val="right"/>
              <w:rPr>
                <w:rFonts w:ascii="Montserrat" w:eastAsia="Times New Roman" w:hAnsi="Montserrat" w:cs="Times New Roman"/>
                <w:color w:val="C00000"/>
                <w:sz w:val="14"/>
                <w:szCs w:val="14"/>
                <w:lang w:eastAsia="es-MX"/>
              </w:rPr>
            </w:pPr>
            <w:r w:rsidRPr="00424EA0">
              <w:rPr>
                <w:rFonts w:ascii="Montserrat" w:eastAsia="Times New Roman" w:hAnsi="Montserrat" w:cs="Times New Roman"/>
                <w:color w:val="C00000"/>
                <w:sz w:val="14"/>
                <w:szCs w:val="14"/>
                <w:lang w:eastAsia="es-MX"/>
              </w:rPr>
              <w:t> </w:t>
            </w:r>
          </w:p>
        </w:tc>
        <w:tc>
          <w:tcPr>
            <w:tcW w:w="2647" w:type="dxa"/>
            <w:tcBorders>
              <w:top w:val="nil"/>
              <w:left w:val="nil"/>
              <w:bottom w:val="dashed" w:sz="4" w:space="0" w:color="13322B"/>
              <w:right w:val="single" w:sz="4" w:space="0" w:color="13322B"/>
            </w:tcBorders>
            <w:shd w:val="clear" w:color="auto" w:fill="auto"/>
            <w:noWrap/>
            <w:vAlign w:val="center"/>
            <w:hideMark/>
          </w:tcPr>
          <w:p w14:paraId="53AC24F5" w14:textId="77777777" w:rsidR="00600FB1" w:rsidRPr="00424EA0" w:rsidRDefault="00600FB1" w:rsidP="00600FB1">
            <w:pPr>
              <w:spacing w:after="0" w:line="240" w:lineRule="auto"/>
              <w:rPr>
                <w:rFonts w:ascii="Montserrat" w:eastAsia="Times New Roman" w:hAnsi="Montserrat" w:cs="Times New Roman"/>
                <w:color w:val="C00000"/>
                <w:sz w:val="14"/>
                <w:szCs w:val="14"/>
                <w:lang w:eastAsia="es-MX"/>
              </w:rPr>
            </w:pPr>
            <w:r w:rsidRPr="00424EA0">
              <w:rPr>
                <w:rFonts w:ascii="Montserrat" w:eastAsia="Times New Roman" w:hAnsi="Montserrat" w:cs="Times New Roman"/>
                <w:color w:val="C00000"/>
                <w:sz w:val="14"/>
                <w:szCs w:val="14"/>
                <w:lang w:eastAsia="es-MX"/>
              </w:rPr>
              <w:t>Servicios médicos y de diagnóstico básicos</w:t>
            </w:r>
          </w:p>
        </w:tc>
      </w:tr>
      <w:tr w:rsidR="00600FB1" w:rsidRPr="00424EA0" w14:paraId="633D5795" w14:textId="77777777" w:rsidTr="00424EA0">
        <w:trPr>
          <w:trHeight w:val="276"/>
          <w:jc w:val="center"/>
        </w:trPr>
        <w:tc>
          <w:tcPr>
            <w:tcW w:w="1105" w:type="dxa"/>
            <w:vMerge/>
            <w:tcBorders>
              <w:top w:val="nil"/>
              <w:left w:val="single" w:sz="4" w:space="0" w:color="13322B"/>
              <w:bottom w:val="single" w:sz="4" w:space="0" w:color="13322B"/>
              <w:right w:val="single" w:sz="4" w:space="0" w:color="13322B"/>
            </w:tcBorders>
            <w:vAlign w:val="center"/>
            <w:hideMark/>
          </w:tcPr>
          <w:p w14:paraId="7B9E4BE6" w14:textId="77777777" w:rsidR="00600FB1" w:rsidRPr="00424EA0" w:rsidRDefault="00600FB1" w:rsidP="00600FB1">
            <w:pPr>
              <w:spacing w:after="0" w:line="240" w:lineRule="auto"/>
              <w:rPr>
                <w:rFonts w:ascii="Montserrat" w:eastAsia="Times New Roman" w:hAnsi="Montserrat" w:cs="Times New Roman"/>
                <w:b/>
                <w:bCs/>
                <w:color w:val="000000"/>
                <w:sz w:val="14"/>
                <w:szCs w:val="14"/>
                <w:lang w:eastAsia="es-MX"/>
              </w:rPr>
            </w:pPr>
          </w:p>
        </w:tc>
        <w:tc>
          <w:tcPr>
            <w:tcW w:w="1261" w:type="dxa"/>
            <w:tcBorders>
              <w:top w:val="nil"/>
              <w:left w:val="nil"/>
              <w:bottom w:val="dashed" w:sz="4" w:space="0" w:color="13322B"/>
              <w:right w:val="single" w:sz="4" w:space="0" w:color="13322B"/>
            </w:tcBorders>
            <w:shd w:val="clear" w:color="auto" w:fill="auto"/>
            <w:noWrap/>
            <w:vAlign w:val="center"/>
            <w:hideMark/>
          </w:tcPr>
          <w:p w14:paraId="02D2A108" w14:textId="77777777" w:rsidR="00600FB1" w:rsidRPr="00424EA0" w:rsidRDefault="00600FB1" w:rsidP="00600FB1">
            <w:pPr>
              <w:spacing w:after="0" w:line="240" w:lineRule="auto"/>
              <w:jc w:val="right"/>
              <w:rPr>
                <w:rFonts w:ascii="Montserrat" w:eastAsia="Times New Roman" w:hAnsi="Montserrat" w:cs="Times New Roman"/>
                <w:color w:val="000000"/>
                <w:sz w:val="14"/>
                <w:szCs w:val="14"/>
                <w:lang w:eastAsia="es-MX"/>
              </w:rPr>
            </w:pPr>
            <w:r w:rsidRPr="00424EA0">
              <w:rPr>
                <w:rFonts w:ascii="Montserrat" w:eastAsia="Times New Roman" w:hAnsi="Montserrat" w:cs="Times New Roman"/>
                <w:color w:val="000000"/>
                <w:sz w:val="14"/>
                <w:szCs w:val="14"/>
                <w:lang w:eastAsia="es-MX"/>
              </w:rPr>
              <w:t>2</w:t>
            </w:r>
          </w:p>
        </w:tc>
        <w:tc>
          <w:tcPr>
            <w:tcW w:w="605" w:type="dxa"/>
            <w:tcBorders>
              <w:top w:val="nil"/>
              <w:left w:val="nil"/>
              <w:bottom w:val="dashed" w:sz="4" w:space="0" w:color="13322B"/>
              <w:right w:val="single" w:sz="4" w:space="0" w:color="13322B"/>
            </w:tcBorders>
            <w:shd w:val="clear" w:color="auto" w:fill="auto"/>
            <w:noWrap/>
            <w:vAlign w:val="center"/>
            <w:hideMark/>
          </w:tcPr>
          <w:p w14:paraId="657867BA" w14:textId="77777777" w:rsidR="00600FB1" w:rsidRPr="00424EA0" w:rsidRDefault="00600FB1" w:rsidP="00600FB1">
            <w:pPr>
              <w:spacing w:after="0" w:line="240" w:lineRule="auto"/>
              <w:jc w:val="right"/>
              <w:rPr>
                <w:rFonts w:ascii="Montserrat" w:eastAsia="Times New Roman" w:hAnsi="Montserrat" w:cs="Times New Roman"/>
                <w:color w:val="000000"/>
                <w:sz w:val="14"/>
                <w:szCs w:val="14"/>
                <w:lang w:eastAsia="es-MX"/>
              </w:rPr>
            </w:pPr>
            <w:r w:rsidRPr="00424EA0">
              <w:rPr>
                <w:rFonts w:ascii="Montserrat" w:eastAsia="Times New Roman" w:hAnsi="Montserrat" w:cs="Times New Roman"/>
                <w:color w:val="000000"/>
                <w:sz w:val="14"/>
                <w:szCs w:val="14"/>
                <w:lang w:eastAsia="es-MX"/>
              </w:rPr>
              <w:t>2</w:t>
            </w:r>
          </w:p>
        </w:tc>
        <w:tc>
          <w:tcPr>
            <w:tcW w:w="663" w:type="dxa"/>
            <w:tcBorders>
              <w:top w:val="nil"/>
              <w:left w:val="nil"/>
              <w:bottom w:val="dashed" w:sz="4" w:space="0" w:color="13322B"/>
              <w:right w:val="single" w:sz="4" w:space="0" w:color="13322B"/>
            </w:tcBorders>
            <w:shd w:val="clear" w:color="auto" w:fill="auto"/>
            <w:noWrap/>
            <w:vAlign w:val="center"/>
            <w:hideMark/>
          </w:tcPr>
          <w:p w14:paraId="573030C6" w14:textId="77777777" w:rsidR="00600FB1" w:rsidRPr="00424EA0" w:rsidRDefault="00600FB1" w:rsidP="00600FB1">
            <w:pPr>
              <w:spacing w:after="0" w:line="240" w:lineRule="auto"/>
              <w:jc w:val="right"/>
              <w:rPr>
                <w:rFonts w:ascii="Montserrat" w:eastAsia="Times New Roman" w:hAnsi="Montserrat" w:cs="Times New Roman"/>
                <w:color w:val="C00000"/>
                <w:sz w:val="14"/>
                <w:szCs w:val="14"/>
                <w:lang w:eastAsia="es-MX"/>
              </w:rPr>
            </w:pPr>
            <w:r w:rsidRPr="00424EA0">
              <w:rPr>
                <w:rFonts w:ascii="Montserrat" w:eastAsia="Times New Roman" w:hAnsi="Montserrat" w:cs="Times New Roman"/>
                <w:color w:val="C00000"/>
                <w:sz w:val="14"/>
                <w:szCs w:val="14"/>
                <w:lang w:eastAsia="es-MX"/>
              </w:rPr>
              <w:t xml:space="preserve">W001 </w:t>
            </w:r>
          </w:p>
        </w:tc>
        <w:tc>
          <w:tcPr>
            <w:tcW w:w="3276" w:type="dxa"/>
            <w:tcBorders>
              <w:top w:val="nil"/>
              <w:left w:val="nil"/>
              <w:bottom w:val="dashed" w:sz="4" w:space="0" w:color="13322B"/>
              <w:right w:val="single" w:sz="4" w:space="0" w:color="13322B"/>
            </w:tcBorders>
            <w:shd w:val="clear" w:color="auto" w:fill="auto"/>
            <w:noWrap/>
            <w:vAlign w:val="center"/>
            <w:hideMark/>
          </w:tcPr>
          <w:p w14:paraId="6ECC037A" w14:textId="77777777" w:rsidR="00600FB1" w:rsidRPr="00424EA0" w:rsidRDefault="00600FB1" w:rsidP="00600FB1">
            <w:pPr>
              <w:spacing w:after="0" w:line="240" w:lineRule="auto"/>
              <w:rPr>
                <w:rFonts w:ascii="Montserrat" w:eastAsia="Times New Roman" w:hAnsi="Montserrat" w:cs="Times New Roman"/>
                <w:color w:val="000000"/>
                <w:sz w:val="14"/>
                <w:szCs w:val="14"/>
                <w:lang w:eastAsia="es-MX"/>
              </w:rPr>
            </w:pPr>
            <w:r w:rsidRPr="00424EA0">
              <w:rPr>
                <w:rFonts w:ascii="Montserrat" w:eastAsia="Times New Roman" w:hAnsi="Montserrat" w:cs="Times New Roman"/>
                <w:color w:val="000000"/>
                <w:sz w:val="14"/>
                <w:szCs w:val="14"/>
                <w:lang w:eastAsia="es-MX"/>
              </w:rPr>
              <w:t>Operaciones Ajenas</w:t>
            </w:r>
          </w:p>
        </w:tc>
        <w:tc>
          <w:tcPr>
            <w:tcW w:w="1032" w:type="dxa"/>
            <w:tcBorders>
              <w:top w:val="nil"/>
              <w:left w:val="nil"/>
              <w:bottom w:val="dashed" w:sz="4" w:space="0" w:color="13322B"/>
              <w:right w:val="single" w:sz="4" w:space="0" w:color="13322B"/>
            </w:tcBorders>
            <w:shd w:val="clear" w:color="auto" w:fill="auto"/>
            <w:noWrap/>
            <w:vAlign w:val="center"/>
            <w:hideMark/>
          </w:tcPr>
          <w:p w14:paraId="23AE6093" w14:textId="77777777" w:rsidR="00600FB1" w:rsidRPr="00424EA0" w:rsidRDefault="00600FB1" w:rsidP="00600FB1">
            <w:pPr>
              <w:spacing w:after="0" w:line="240" w:lineRule="auto"/>
              <w:jc w:val="right"/>
              <w:rPr>
                <w:rFonts w:ascii="Montserrat" w:eastAsia="Times New Roman" w:hAnsi="Montserrat" w:cs="Times New Roman"/>
                <w:color w:val="C00000"/>
                <w:sz w:val="14"/>
                <w:szCs w:val="14"/>
                <w:lang w:eastAsia="es-MX"/>
              </w:rPr>
            </w:pPr>
            <w:r w:rsidRPr="00424EA0">
              <w:rPr>
                <w:rFonts w:ascii="Montserrat" w:eastAsia="Times New Roman" w:hAnsi="Montserrat" w:cs="Times New Roman"/>
                <w:color w:val="C00000"/>
                <w:sz w:val="14"/>
                <w:szCs w:val="14"/>
                <w:lang w:eastAsia="es-MX"/>
              </w:rPr>
              <w:t>HC.1</w:t>
            </w:r>
          </w:p>
        </w:tc>
        <w:tc>
          <w:tcPr>
            <w:tcW w:w="782" w:type="dxa"/>
            <w:tcBorders>
              <w:top w:val="nil"/>
              <w:left w:val="nil"/>
              <w:bottom w:val="dashed" w:sz="4" w:space="0" w:color="13322B"/>
              <w:right w:val="single" w:sz="4" w:space="0" w:color="13322B"/>
            </w:tcBorders>
            <w:shd w:val="clear" w:color="auto" w:fill="auto"/>
            <w:noWrap/>
            <w:vAlign w:val="center"/>
            <w:hideMark/>
          </w:tcPr>
          <w:p w14:paraId="73BBA79D" w14:textId="77777777" w:rsidR="00600FB1" w:rsidRPr="00424EA0" w:rsidRDefault="00600FB1" w:rsidP="00600FB1">
            <w:pPr>
              <w:spacing w:after="0" w:line="240" w:lineRule="auto"/>
              <w:jc w:val="right"/>
              <w:rPr>
                <w:rFonts w:ascii="Montserrat" w:eastAsia="Times New Roman" w:hAnsi="Montserrat" w:cs="Times New Roman"/>
                <w:color w:val="C00000"/>
                <w:sz w:val="14"/>
                <w:szCs w:val="14"/>
                <w:lang w:eastAsia="es-MX"/>
              </w:rPr>
            </w:pPr>
            <w:r w:rsidRPr="00424EA0">
              <w:rPr>
                <w:rFonts w:ascii="Montserrat" w:eastAsia="Times New Roman" w:hAnsi="Montserrat" w:cs="Times New Roman"/>
                <w:color w:val="C00000"/>
                <w:sz w:val="14"/>
                <w:szCs w:val="14"/>
                <w:lang w:eastAsia="es-MX"/>
              </w:rPr>
              <w:t>HC.1.3</w:t>
            </w:r>
          </w:p>
        </w:tc>
        <w:tc>
          <w:tcPr>
            <w:tcW w:w="1113" w:type="dxa"/>
            <w:tcBorders>
              <w:top w:val="nil"/>
              <w:left w:val="nil"/>
              <w:bottom w:val="dashed" w:sz="4" w:space="0" w:color="13322B"/>
              <w:right w:val="single" w:sz="4" w:space="0" w:color="13322B"/>
            </w:tcBorders>
            <w:shd w:val="clear" w:color="auto" w:fill="auto"/>
            <w:noWrap/>
            <w:vAlign w:val="center"/>
            <w:hideMark/>
          </w:tcPr>
          <w:p w14:paraId="011A256E" w14:textId="77777777" w:rsidR="00600FB1" w:rsidRPr="00424EA0" w:rsidRDefault="00600FB1" w:rsidP="00600FB1">
            <w:pPr>
              <w:spacing w:after="0" w:line="240" w:lineRule="auto"/>
              <w:jc w:val="right"/>
              <w:rPr>
                <w:rFonts w:ascii="Montserrat" w:eastAsia="Times New Roman" w:hAnsi="Montserrat" w:cs="Times New Roman"/>
                <w:color w:val="C00000"/>
                <w:sz w:val="14"/>
                <w:szCs w:val="14"/>
                <w:lang w:eastAsia="es-MX"/>
              </w:rPr>
            </w:pPr>
            <w:r w:rsidRPr="00424EA0">
              <w:rPr>
                <w:rFonts w:ascii="Montserrat" w:eastAsia="Times New Roman" w:hAnsi="Montserrat" w:cs="Times New Roman"/>
                <w:color w:val="C00000"/>
                <w:sz w:val="14"/>
                <w:szCs w:val="14"/>
                <w:lang w:eastAsia="es-MX"/>
              </w:rPr>
              <w:t>HC.1.3.1</w:t>
            </w:r>
          </w:p>
        </w:tc>
        <w:tc>
          <w:tcPr>
            <w:tcW w:w="1367" w:type="dxa"/>
            <w:tcBorders>
              <w:top w:val="nil"/>
              <w:left w:val="nil"/>
              <w:bottom w:val="dashed" w:sz="4" w:space="0" w:color="13322B"/>
              <w:right w:val="single" w:sz="4" w:space="0" w:color="13322B"/>
            </w:tcBorders>
            <w:shd w:val="clear" w:color="auto" w:fill="auto"/>
            <w:noWrap/>
            <w:vAlign w:val="center"/>
            <w:hideMark/>
          </w:tcPr>
          <w:p w14:paraId="631A95F2" w14:textId="77777777" w:rsidR="00600FB1" w:rsidRPr="00424EA0" w:rsidRDefault="00600FB1" w:rsidP="00600FB1">
            <w:pPr>
              <w:spacing w:after="0" w:line="240" w:lineRule="auto"/>
              <w:jc w:val="right"/>
              <w:rPr>
                <w:rFonts w:ascii="Montserrat" w:eastAsia="Times New Roman" w:hAnsi="Montserrat" w:cs="Times New Roman"/>
                <w:color w:val="C00000"/>
                <w:sz w:val="14"/>
                <w:szCs w:val="14"/>
                <w:lang w:eastAsia="es-MX"/>
              </w:rPr>
            </w:pPr>
            <w:r w:rsidRPr="00424EA0">
              <w:rPr>
                <w:rFonts w:ascii="Montserrat" w:eastAsia="Times New Roman" w:hAnsi="Montserrat" w:cs="Times New Roman"/>
                <w:color w:val="C00000"/>
                <w:sz w:val="14"/>
                <w:szCs w:val="14"/>
                <w:lang w:eastAsia="es-MX"/>
              </w:rPr>
              <w:t> </w:t>
            </w:r>
          </w:p>
        </w:tc>
        <w:tc>
          <w:tcPr>
            <w:tcW w:w="2647" w:type="dxa"/>
            <w:tcBorders>
              <w:top w:val="nil"/>
              <w:left w:val="nil"/>
              <w:bottom w:val="dashed" w:sz="4" w:space="0" w:color="13322B"/>
              <w:right w:val="single" w:sz="4" w:space="0" w:color="13322B"/>
            </w:tcBorders>
            <w:shd w:val="clear" w:color="auto" w:fill="auto"/>
            <w:noWrap/>
            <w:vAlign w:val="center"/>
            <w:hideMark/>
          </w:tcPr>
          <w:p w14:paraId="0DF74C78" w14:textId="77777777" w:rsidR="00600FB1" w:rsidRPr="00424EA0" w:rsidRDefault="00600FB1" w:rsidP="00600FB1">
            <w:pPr>
              <w:spacing w:after="0" w:line="240" w:lineRule="auto"/>
              <w:rPr>
                <w:rFonts w:ascii="Montserrat" w:eastAsia="Times New Roman" w:hAnsi="Montserrat" w:cs="Times New Roman"/>
                <w:color w:val="C00000"/>
                <w:sz w:val="14"/>
                <w:szCs w:val="14"/>
                <w:lang w:eastAsia="es-MX"/>
              </w:rPr>
            </w:pPr>
            <w:r w:rsidRPr="00424EA0">
              <w:rPr>
                <w:rFonts w:ascii="Montserrat" w:eastAsia="Times New Roman" w:hAnsi="Montserrat" w:cs="Times New Roman"/>
                <w:color w:val="C00000"/>
                <w:sz w:val="14"/>
                <w:szCs w:val="14"/>
                <w:lang w:eastAsia="es-MX"/>
              </w:rPr>
              <w:t>Servicios médicos y de diagnóstico básicos</w:t>
            </w:r>
          </w:p>
        </w:tc>
      </w:tr>
      <w:tr w:rsidR="00600FB1" w:rsidRPr="00424EA0" w14:paraId="0245AEF1" w14:textId="77777777" w:rsidTr="00424EA0">
        <w:trPr>
          <w:trHeight w:val="276"/>
          <w:jc w:val="center"/>
        </w:trPr>
        <w:tc>
          <w:tcPr>
            <w:tcW w:w="1105" w:type="dxa"/>
            <w:vMerge/>
            <w:tcBorders>
              <w:top w:val="nil"/>
              <w:left w:val="single" w:sz="4" w:space="0" w:color="13322B"/>
              <w:bottom w:val="single" w:sz="4" w:space="0" w:color="13322B"/>
              <w:right w:val="single" w:sz="4" w:space="0" w:color="13322B"/>
            </w:tcBorders>
            <w:vAlign w:val="center"/>
            <w:hideMark/>
          </w:tcPr>
          <w:p w14:paraId="4355CD9D" w14:textId="77777777" w:rsidR="00600FB1" w:rsidRPr="00424EA0" w:rsidRDefault="00600FB1" w:rsidP="00600FB1">
            <w:pPr>
              <w:spacing w:after="0" w:line="240" w:lineRule="auto"/>
              <w:rPr>
                <w:rFonts w:ascii="Montserrat" w:eastAsia="Times New Roman" w:hAnsi="Montserrat" w:cs="Times New Roman"/>
                <w:b/>
                <w:bCs/>
                <w:color w:val="000000"/>
                <w:sz w:val="14"/>
                <w:szCs w:val="14"/>
                <w:lang w:eastAsia="es-MX"/>
              </w:rPr>
            </w:pPr>
          </w:p>
        </w:tc>
        <w:tc>
          <w:tcPr>
            <w:tcW w:w="1261" w:type="dxa"/>
            <w:tcBorders>
              <w:top w:val="nil"/>
              <w:left w:val="nil"/>
              <w:bottom w:val="dashed" w:sz="4" w:space="0" w:color="13322B"/>
              <w:right w:val="single" w:sz="4" w:space="0" w:color="13322B"/>
            </w:tcBorders>
            <w:shd w:val="clear" w:color="auto" w:fill="auto"/>
            <w:noWrap/>
            <w:vAlign w:val="center"/>
            <w:hideMark/>
          </w:tcPr>
          <w:p w14:paraId="4DBDDBBF" w14:textId="77777777" w:rsidR="00600FB1" w:rsidRPr="00424EA0" w:rsidRDefault="00600FB1" w:rsidP="00600FB1">
            <w:pPr>
              <w:spacing w:after="0" w:line="240" w:lineRule="auto"/>
              <w:jc w:val="right"/>
              <w:rPr>
                <w:rFonts w:ascii="Montserrat" w:eastAsia="Times New Roman" w:hAnsi="Montserrat" w:cs="Times New Roman"/>
                <w:color w:val="000000"/>
                <w:sz w:val="14"/>
                <w:szCs w:val="14"/>
                <w:lang w:eastAsia="es-MX"/>
              </w:rPr>
            </w:pPr>
            <w:r w:rsidRPr="00424EA0">
              <w:rPr>
                <w:rFonts w:ascii="Montserrat" w:eastAsia="Times New Roman" w:hAnsi="Montserrat" w:cs="Times New Roman"/>
                <w:color w:val="000000"/>
                <w:sz w:val="14"/>
                <w:szCs w:val="14"/>
                <w:lang w:eastAsia="es-MX"/>
              </w:rPr>
              <w:t>2</w:t>
            </w:r>
          </w:p>
        </w:tc>
        <w:tc>
          <w:tcPr>
            <w:tcW w:w="605" w:type="dxa"/>
            <w:tcBorders>
              <w:top w:val="nil"/>
              <w:left w:val="nil"/>
              <w:bottom w:val="dashed" w:sz="4" w:space="0" w:color="13322B"/>
              <w:right w:val="single" w:sz="4" w:space="0" w:color="13322B"/>
            </w:tcBorders>
            <w:shd w:val="clear" w:color="auto" w:fill="auto"/>
            <w:noWrap/>
            <w:vAlign w:val="center"/>
            <w:hideMark/>
          </w:tcPr>
          <w:p w14:paraId="07A414D1" w14:textId="77777777" w:rsidR="00600FB1" w:rsidRPr="00424EA0" w:rsidRDefault="00600FB1" w:rsidP="00600FB1">
            <w:pPr>
              <w:spacing w:after="0" w:line="240" w:lineRule="auto"/>
              <w:jc w:val="right"/>
              <w:rPr>
                <w:rFonts w:ascii="Montserrat" w:eastAsia="Times New Roman" w:hAnsi="Montserrat" w:cs="Times New Roman"/>
                <w:color w:val="000000"/>
                <w:sz w:val="14"/>
                <w:szCs w:val="14"/>
                <w:lang w:eastAsia="es-MX"/>
              </w:rPr>
            </w:pPr>
            <w:r w:rsidRPr="00424EA0">
              <w:rPr>
                <w:rFonts w:ascii="Montserrat" w:eastAsia="Times New Roman" w:hAnsi="Montserrat" w:cs="Times New Roman"/>
                <w:color w:val="000000"/>
                <w:sz w:val="14"/>
                <w:szCs w:val="14"/>
                <w:lang w:eastAsia="es-MX"/>
              </w:rPr>
              <w:t>3</w:t>
            </w:r>
          </w:p>
        </w:tc>
        <w:tc>
          <w:tcPr>
            <w:tcW w:w="663" w:type="dxa"/>
            <w:tcBorders>
              <w:top w:val="nil"/>
              <w:left w:val="nil"/>
              <w:bottom w:val="dashed" w:sz="4" w:space="0" w:color="13322B"/>
              <w:right w:val="single" w:sz="4" w:space="0" w:color="13322B"/>
            </w:tcBorders>
            <w:shd w:val="clear" w:color="auto" w:fill="auto"/>
            <w:noWrap/>
            <w:vAlign w:val="center"/>
            <w:hideMark/>
          </w:tcPr>
          <w:p w14:paraId="3CBF5504" w14:textId="77777777" w:rsidR="00600FB1" w:rsidRPr="00424EA0" w:rsidRDefault="00600FB1" w:rsidP="00600FB1">
            <w:pPr>
              <w:spacing w:after="0" w:line="240" w:lineRule="auto"/>
              <w:jc w:val="right"/>
              <w:rPr>
                <w:rFonts w:ascii="Montserrat" w:eastAsia="Times New Roman" w:hAnsi="Montserrat" w:cs="Times New Roman"/>
                <w:color w:val="000000"/>
                <w:sz w:val="14"/>
                <w:szCs w:val="14"/>
                <w:lang w:eastAsia="es-MX"/>
              </w:rPr>
            </w:pPr>
            <w:r w:rsidRPr="00424EA0">
              <w:rPr>
                <w:rFonts w:ascii="Montserrat" w:eastAsia="Times New Roman" w:hAnsi="Montserrat" w:cs="Times New Roman"/>
                <w:color w:val="000000"/>
                <w:sz w:val="14"/>
                <w:szCs w:val="14"/>
                <w:lang w:eastAsia="es-MX"/>
              </w:rPr>
              <w:t> </w:t>
            </w:r>
          </w:p>
        </w:tc>
        <w:tc>
          <w:tcPr>
            <w:tcW w:w="3276" w:type="dxa"/>
            <w:tcBorders>
              <w:top w:val="nil"/>
              <w:left w:val="nil"/>
              <w:bottom w:val="dashed" w:sz="4" w:space="0" w:color="13322B"/>
              <w:right w:val="single" w:sz="4" w:space="0" w:color="13322B"/>
            </w:tcBorders>
            <w:shd w:val="clear" w:color="auto" w:fill="auto"/>
            <w:noWrap/>
            <w:vAlign w:val="center"/>
            <w:hideMark/>
          </w:tcPr>
          <w:p w14:paraId="132D520C" w14:textId="77777777" w:rsidR="00600FB1" w:rsidRPr="00424EA0" w:rsidRDefault="00600FB1" w:rsidP="00600FB1">
            <w:pPr>
              <w:spacing w:after="0" w:line="240" w:lineRule="auto"/>
              <w:rPr>
                <w:rFonts w:ascii="Montserrat" w:eastAsia="Times New Roman" w:hAnsi="Montserrat" w:cs="Times New Roman"/>
                <w:color w:val="000000"/>
                <w:sz w:val="14"/>
                <w:szCs w:val="14"/>
                <w:lang w:eastAsia="es-MX"/>
              </w:rPr>
            </w:pPr>
            <w:r w:rsidRPr="00424EA0">
              <w:rPr>
                <w:rFonts w:ascii="Montserrat" w:eastAsia="Times New Roman" w:hAnsi="Montserrat" w:cs="Times New Roman"/>
                <w:color w:val="000000"/>
                <w:sz w:val="14"/>
                <w:szCs w:val="14"/>
                <w:lang w:eastAsia="es-MX"/>
              </w:rPr>
              <w:t>Eficacia en la atención médica preventiva</w:t>
            </w:r>
          </w:p>
        </w:tc>
        <w:tc>
          <w:tcPr>
            <w:tcW w:w="1032" w:type="dxa"/>
            <w:tcBorders>
              <w:top w:val="nil"/>
              <w:left w:val="nil"/>
              <w:bottom w:val="dashed" w:sz="4" w:space="0" w:color="13322B"/>
              <w:right w:val="single" w:sz="4" w:space="0" w:color="13322B"/>
            </w:tcBorders>
            <w:shd w:val="clear" w:color="auto" w:fill="auto"/>
            <w:noWrap/>
            <w:vAlign w:val="center"/>
            <w:hideMark/>
          </w:tcPr>
          <w:p w14:paraId="4CB156CC" w14:textId="77777777" w:rsidR="00600FB1" w:rsidRPr="00424EA0" w:rsidRDefault="00600FB1" w:rsidP="00600FB1">
            <w:pPr>
              <w:spacing w:after="0" w:line="240" w:lineRule="auto"/>
              <w:jc w:val="right"/>
              <w:rPr>
                <w:rFonts w:ascii="Montserrat" w:eastAsia="Times New Roman" w:hAnsi="Montserrat" w:cs="Times New Roman"/>
                <w:color w:val="000000"/>
                <w:sz w:val="14"/>
                <w:szCs w:val="14"/>
                <w:lang w:eastAsia="es-MX"/>
              </w:rPr>
            </w:pPr>
            <w:r w:rsidRPr="00424EA0">
              <w:rPr>
                <w:rFonts w:ascii="Montserrat" w:eastAsia="Times New Roman" w:hAnsi="Montserrat" w:cs="Times New Roman"/>
                <w:color w:val="000000"/>
                <w:sz w:val="14"/>
                <w:szCs w:val="14"/>
                <w:lang w:eastAsia="es-MX"/>
              </w:rPr>
              <w:t> </w:t>
            </w:r>
          </w:p>
        </w:tc>
        <w:tc>
          <w:tcPr>
            <w:tcW w:w="782" w:type="dxa"/>
            <w:tcBorders>
              <w:top w:val="nil"/>
              <w:left w:val="nil"/>
              <w:bottom w:val="dashed" w:sz="4" w:space="0" w:color="13322B"/>
              <w:right w:val="single" w:sz="4" w:space="0" w:color="13322B"/>
            </w:tcBorders>
            <w:shd w:val="clear" w:color="auto" w:fill="auto"/>
            <w:noWrap/>
            <w:vAlign w:val="center"/>
            <w:hideMark/>
          </w:tcPr>
          <w:p w14:paraId="4A5BB20A" w14:textId="77777777" w:rsidR="00600FB1" w:rsidRPr="00424EA0" w:rsidRDefault="00600FB1" w:rsidP="00600FB1">
            <w:pPr>
              <w:spacing w:after="0" w:line="240" w:lineRule="auto"/>
              <w:jc w:val="right"/>
              <w:rPr>
                <w:rFonts w:ascii="Montserrat" w:eastAsia="Times New Roman" w:hAnsi="Montserrat" w:cs="Times New Roman"/>
                <w:color w:val="000000"/>
                <w:sz w:val="14"/>
                <w:szCs w:val="14"/>
                <w:lang w:eastAsia="es-MX"/>
              </w:rPr>
            </w:pPr>
            <w:r w:rsidRPr="00424EA0">
              <w:rPr>
                <w:rFonts w:ascii="Montserrat" w:eastAsia="Times New Roman" w:hAnsi="Montserrat" w:cs="Times New Roman"/>
                <w:color w:val="000000"/>
                <w:sz w:val="14"/>
                <w:szCs w:val="14"/>
                <w:lang w:eastAsia="es-MX"/>
              </w:rPr>
              <w:t> </w:t>
            </w:r>
          </w:p>
        </w:tc>
        <w:tc>
          <w:tcPr>
            <w:tcW w:w="1113" w:type="dxa"/>
            <w:tcBorders>
              <w:top w:val="nil"/>
              <w:left w:val="nil"/>
              <w:bottom w:val="dashed" w:sz="4" w:space="0" w:color="13322B"/>
              <w:right w:val="single" w:sz="4" w:space="0" w:color="13322B"/>
            </w:tcBorders>
            <w:shd w:val="clear" w:color="auto" w:fill="auto"/>
            <w:noWrap/>
            <w:vAlign w:val="center"/>
            <w:hideMark/>
          </w:tcPr>
          <w:p w14:paraId="3ACA12FC" w14:textId="77777777" w:rsidR="00600FB1" w:rsidRPr="00424EA0" w:rsidRDefault="00600FB1" w:rsidP="00600FB1">
            <w:pPr>
              <w:spacing w:after="0" w:line="240" w:lineRule="auto"/>
              <w:jc w:val="right"/>
              <w:rPr>
                <w:rFonts w:ascii="Montserrat" w:eastAsia="Times New Roman" w:hAnsi="Montserrat" w:cs="Times New Roman"/>
                <w:color w:val="000000"/>
                <w:sz w:val="14"/>
                <w:szCs w:val="14"/>
                <w:lang w:eastAsia="es-MX"/>
              </w:rPr>
            </w:pPr>
            <w:r w:rsidRPr="00424EA0">
              <w:rPr>
                <w:rFonts w:ascii="Montserrat" w:eastAsia="Times New Roman" w:hAnsi="Montserrat" w:cs="Times New Roman"/>
                <w:color w:val="000000"/>
                <w:sz w:val="14"/>
                <w:szCs w:val="14"/>
                <w:lang w:eastAsia="es-MX"/>
              </w:rPr>
              <w:t> </w:t>
            </w:r>
          </w:p>
        </w:tc>
        <w:tc>
          <w:tcPr>
            <w:tcW w:w="1367" w:type="dxa"/>
            <w:tcBorders>
              <w:top w:val="nil"/>
              <w:left w:val="nil"/>
              <w:bottom w:val="dashed" w:sz="4" w:space="0" w:color="13322B"/>
              <w:right w:val="single" w:sz="4" w:space="0" w:color="13322B"/>
            </w:tcBorders>
            <w:shd w:val="clear" w:color="auto" w:fill="auto"/>
            <w:noWrap/>
            <w:vAlign w:val="center"/>
            <w:hideMark/>
          </w:tcPr>
          <w:p w14:paraId="75470FDB" w14:textId="77777777" w:rsidR="00600FB1" w:rsidRPr="00424EA0" w:rsidRDefault="00600FB1" w:rsidP="00600FB1">
            <w:pPr>
              <w:spacing w:after="0" w:line="240" w:lineRule="auto"/>
              <w:jc w:val="right"/>
              <w:rPr>
                <w:rFonts w:ascii="Montserrat" w:eastAsia="Times New Roman" w:hAnsi="Montserrat" w:cs="Times New Roman"/>
                <w:color w:val="000000"/>
                <w:sz w:val="14"/>
                <w:szCs w:val="14"/>
                <w:lang w:eastAsia="es-MX"/>
              </w:rPr>
            </w:pPr>
            <w:r w:rsidRPr="00424EA0">
              <w:rPr>
                <w:rFonts w:ascii="Montserrat" w:eastAsia="Times New Roman" w:hAnsi="Montserrat" w:cs="Times New Roman"/>
                <w:color w:val="000000"/>
                <w:sz w:val="14"/>
                <w:szCs w:val="14"/>
                <w:lang w:eastAsia="es-MX"/>
              </w:rPr>
              <w:t> </w:t>
            </w:r>
          </w:p>
        </w:tc>
        <w:tc>
          <w:tcPr>
            <w:tcW w:w="2647" w:type="dxa"/>
            <w:tcBorders>
              <w:top w:val="nil"/>
              <w:left w:val="nil"/>
              <w:bottom w:val="dashed" w:sz="4" w:space="0" w:color="13322B"/>
              <w:right w:val="single" w:sz="4" w:space="0" w:color="13322B"/>
            </w:tcBorders>
            <w:shd w:val="clear" w:color="auto" w:fill="auto"/>
            <w:noWrap/>
            <w:vAlign w:val="center"/>
            <w:hideMark/>
          </w:tcPr>
          <w:p w14:paraId="42383B3F" w14:textId="77777777" w:rsidR="00600FB1" w:rsidRPr="00424EA0" w:rsidRDefault="00600FB1" w:rsidP="00600FB1">
            <w:pPr>
              <w:spacing w:after="0" w:line="240" w:lineRule="auto"/>
              <w:rPr>
                <w:rFonts w:ascii="Montserrat" w:eastAsia="Times New Roman" w:hAnsi="Montserrat" w:cs="Times New Roman"/>
                <w:color w:val="000000"/>
                <w:sz w:val="14"/>
                <w:szCs w:val="14"/>
                <w:lang w:eastAsia="es-MX"/>
              </w:rPr>
            </w:pPr>
            <w:r w:rsidRPr="00424EA0">
              <w:rPr>
                <w:rFonts w:ascii="Montserrat" w:eastAsia="Times New Roman" w:hAnsi="Montserrat" w:cs="Times New Roman"/>
                <w:color w:val="000000"/>
                <w:sz w:val="14"/>
                <w:szCs w:val="14"/>
                <w:lang w:eastAsia="es-MX"/>
              </w:rPr>
              <w:t> </w:t>
            </w:r>
          </w:p>
        </w:tc>
      </w:tr>
      <w:tr w:rsidR="00600FB1" w:rsidRPr="00424EA0" w14:paraId="50686993" w14:textId="77777777" w:rsidTr="00424EA0">
        <w:trPr>
          <w:trHeight w:val="276"/>
          <w:jc w:val="center"/>
        </w:trPr>
        <w:tc>
          <w:tcPr>
            <w:tcW w:w="1105" w:type="dxa"/>
            <w:vMerge/>
            <w:tcBorders>
              <w:top w:val="nil"/>
              <w:left w:val="single" w:sz="4" w:space="0" w:color="13322B"/>
              <w:bottom w:val="single" w:sz="4" w:space="0" w:color="13322B"/>
              <w:right w:val="single" w:sz="4" w:space="0" w:color="13322B"/>
            </w:tcBorders>
            <w:vAlign w:val="center"/>
            <w:hideMark/>
          </w:tcPr>
          <w:p w14:paraId="4654F8DD" w14:textId="77777777" w:rsidR="00600FB1" w:rsidRPr="00424EA0" w:rsidRDefault="00600FB1" w:rsidP="00600FB1">
            <w:pPr>
              <w:spacing w:after="0" w:line="240" w:lineRule="auto"/>
              <w:rPr>
                <w:rFonts w:ascii="Montserrat" w:eastAsia="Times New Roman" w:hAnsi="Montserrat" w:cs="Times New Roman"/>
                <w:b/>
                <w:bCs/>
                <w:color w:val="000000"/>
                <w:sz w:val="14"/>
                <w:szCs w:val="14"/>
                <w:lang w:eastAsia="es-MX"/>
              </w:rPr>
            </w:pPr>
          </w:p>
        </w:tc>
        <w:tc>
          <w:tcPr>
            <w:tcW w:w="1261" w:type="dxa"/>
            <w:tcBorders>
              <w:top w:val="nil"/>
              <w:left w:val="nil"/>
              <w:bottom w:val="dashed" w:sz="4" w:space="0" w:color="13322B"/>
              <w:right w:val="single" w:sz="4" w:space="0" w:color="13322B"/>
            </w:tcBorders>
            <w:shd w:val="clear" w:color="auto" w:fill="auto"/>
            <w:noWrap/>
            <w:vAlign w:val="center"/>
            <w:hideMark/>
          </w:tcPr>
          <w:p w14:paraId="44DC21A9" w14:textId="77777777" w:rsidR="00600FB1" w:rsidRPr="00424EA0" w:rsidRDefault="00600FB1" w:rsidP="00600FB1">
            <w:pPr>
              <w:spacing w:after="0" w:line="240" w:lineRule="auto"/>
              <w:jc w:val="right"/>
              <w:rPr>
                <w:rFonts w:ascii="Montserrat" w:eastAsia="Times New Roman" w:hAnsi="Montserrat" w:cs="Times New Roman"/>
                <w:color w:val="000000"/>
                <w:sz w:val="14"/>
                <w:szCs w:val="14"/>
                <w:lang w:eastAsia="es-MX"/>
              </w:rPr>
            </w:pPr>
            <w:r w:rsidRPr="00424EA0">
              <w:rPr>
                <w:rFonts w:ascii="Montserrat" w:eastAsia="Times New Roman" w:hAnsi="Montserrat" w:cs="Times New Roman"/>
                <w:color w:val="000000"/>
                <w:sz w:val="14"/>
                <w:szCs w:val="14"/>
                <w:lang w:eastAsia="es-MX"/>
              </w:rPr>
              <w:t>2</w:t>
            </w:r>
          </w:p>
        </w:tc>
        <w:tc>
          <w:tcPr>
            <w:tcW w:w="605" w:type="dxa"/>
            <w:tcBorders>
              <w:top w:val="nil"/>
              <w:left w:val="nil"/>
              <w:bottom w:val="dashed" w:sz="4" w:space="0" w:color="13322B"/>
              <w:right w:val="single" w:sz="4" w:space="0" w:color="13322B"/>
            </w:tcBorders>
            <w:shd w:val="clear" w:color="auto" w:fill="auto"/>
            <w:noWrap/>
            <w:vAlign w:val="center"/>
            <w:hideMark/>
          </w:tcPr>
          <w:p w14:paraId="4C04260A" w14:textId="77777777" w:rsidR="00600FB1" w:rsidRPr="00424EA0" w:rsidRDefault="00600FB1" w:rsidP="00600FB1">
            <w:pPr>
              <w:spacing w:after="0" w:line="240" w:lineRule="auto"/>
              <w:jc w:val="right"/>
              <w:rPr>
                <w:rFonts w:ascii="Montserrat" w:eastAsia="Times New Roman" w:hAnsi="Montserrat" w:cs="Times New Roman"/>
                <w:color w:val="000000"/>
                <w:sz w:val="14"/>
                <w:szCs w:val="14"/>
                <w:lang w:eastAsia="es-MX"/>
              </w:rPr>
            </w:pPr>
            <w:r w:rsidRPr="00424EA0">
              <w:rPr>
                <w:rFonts w:ascii="Montserrat" w:eastAsia="Times New Roman" w:hAnsi="Montserrat" w:cs="Times New Roman"/>
                <w:color w:val="000000"/>
                <w:sz w:val="14"/>
                <w:szCs w:val="14"/>
                <w:lang w:eastAsia="es-MX"/>
              </w:rPr>
              <w:t>3</w:t>
            </w:r>
          </w:p>
        </w:tc>
        <w:tc>
          <w:tcPr>
            <w:tcW w:w="663" w:type="dxa"/>
            <w:tcBorders>
              <w:top w:val="nil"/>
              <w:left w:val="nil"/>
              <w:bottom w:val="dashed" w:sz="4" w:space="0" w:color="13322B"/>
              <w:right w:val="single" w:sz="4" w:space="0" w:color="13322B"/>
            </w:tcBorders>
            <w:shd w:val="clear" w:color="auto" w:fill="auto"/>
            <w:noWrap/>
            <w:vAlign w:val="center"/>
            <w:hideMark/>
          </w:tcPr>
          <w:p w14:paraId="563418B6" w14:textId="77777777" w:rsidR="00600FB1" w:rsidRPr="00424EA0" w:rsidRDefault="00600FB1" w:rsidP="00600FB1">
            <w:pPr>
              <w:spacing w:after="0" w:line="240" w:lineRule="auto"/>
              <w:jc w:val="right"/>
              <w:rPr>
                <w:rFonts w:ascii="Montserrat" w:eastAsia="Times New Roman" w:hAnsi="Montserrat" w:cs="Times New Roman"/>
                <w:color w:val="000000"/>
                <w:sz w:val="14"/>
                <w:szCs w:val="14"/>
                <w:lang w:eastAsia="es-MX"/>
              </w:rPr>
            </w:pPr>
            <w:r w:rsidRPr="00424EA0">
              <w:rPr>
                <w:rFonts w:ascii="Montserrat" w:eastAsia="Times New Roman" w:hAnsi="Montserrat" w:cs="Times New Roman"/>
                <w:color w:val="000000"/>
                <w:sz w:val="14"/>
                <w:szCs w:val="14"/>
                <w:lang w:eastAsia="es-MX"/>
              </w:rPr>
              <w:t xml:space="preserve">E001 </w:t>
            </w:r>
          </w:p>
        </w:tc>
        <w:tc>
          <w:tcPr>
            <w:tcW w:w="3276" w:type="dxa"/>
            <w:tcBorders>
              <w:top w:val="nil"/>
              <w:left w:val="nil"/>
              <w:bottom w:val="dashed" w:sz="4" w:space="0" w:color="13322B"/>
              <w:right w:val="single" w:sz="4" w:space="0" w:color="13322B"/>
            </w:tcBorders>
            <w:shd w:val="clear" w:color="auto" w:fill="auto"/>
            <w:noWrap/>
            <w:vAlign w:val="center"/>
            <w:hideMark/>
          </w:tcPr>
          <w:p w14:paraId="27A4D81C" w14:textId="77777777" w:rsidR="00600FB1" w:rsidRPr="00424EA0" w:rsidRDefault="00600FB1" w:rsidP="00600FB1">
            <w:pPr>
              <w:spacing w:after="0" w:line="240" w:lineRule="auto"/>
              <w:rPr>
                <w:rFonts w:ascii="Montserrat" w:eastAsia="Times New Roman" w:hAnsi="Montserrat" w:cs="Times New Roman"/>
                <w:color w:val="000000"/>
                <w:sz w:val="14"/>
                <w:szCs w:val="14"/>
                <w:lang w:eastAsia="es-MX"/>
              </w:rPr>
            </w:pPr>
            <w:r w:rsidRPr="00424EA0">
              <w:rPr>
                <w:rFonts w:ascii="Montserrat" w:eastAsia="Times New Roman" w:hAnsi="Montserrat" w:cs="Times New Roman"/>
                <w:color w:val="000000"/>
                <w:sz w:val="14"/>
                <w:szCs w:val="14"/>
                <w:lang w:eastAsia="es-MX"/>
              </w:rPr>
              <w:t>Prevención y control de enfermedades</w:t>
            </w:r>
          </w:p>
        </w:tc>
        <w:tc>
          <w:tcPr>
            <w:tcW w:w="1032" w:type="dxa"/>
            <w:tcBorders>
              <w:top w:val="nil"/>
              <w:left w:val="nil"/>
              <w:bottom w:val="dashed" w:sz="4" w:space="0" w:color="13322B"/>
              <w:right w:val="single" w:sz="4" w:space="0" w:color="13322B"/>
            </w:tcBorders>
            <w:shd w:val="clear" w:color="auto" w:fill="auto"/>
            <w:noWrap/>
            <w:vAlign w:val="center"/>
            <w:hideMark/>
          </w:tcPr>
          <w:p w14:paraId="7A03636A" w14:textId="77777777" w:rsidR="00600FB1" w:rsidRPr="00424EA0" w:rsidRDefault="00600FB1" w:rsidP="00600FB1">
            <w:pPr>
              <w:spacing w:after="0" w:line="240" w:lineRule="auto"/>
              <w:jc w:val="right"/>
              <w:rPr>
                <w:rFonts w:ascii="Montserrat" w:eastAsia="Times New Roman" w:hAnsi="Montserrat" w:cs="Times New Roman"/>
                <w:color w:val="000000"/>
                <w:sz w:val="14"/>
                <w:szCs w:val="14"/>
                <w:lang w:eastAsia="es-MX"/>
              </w:rPr>
            </w:pPr>
            <w:r w:rsidRPr="00424EA0">
              <w:rPr>
                <w:rFonts w:ascii="Montserrat" w:eastAsia="Times New Roman" w:hAnsi="Montserrat" w:cs="Times New Roman"/>
                <w:color w:val="000000"/>
                <w:sz w:val="14"/>
                <w:szCs w:val="14"/>
                <w:lang w:eastAsia="es-MX"/>
              </w:rPr>
              <w:t>HC.6</w:t>
            </w:r>
          </w:p>
        </w:tc>
        <w:tc>
          <w:tcPr>
            <w:tcW w:w="782" w:type="dxa"/>
            <w:tcBorders>
              <w:top w:val="nil"/>
              <w:left w:val="nil"/>
              <w:bottom w:val="dashed" w:sz="4" w:space="0" w:color="13322B"/>
              <w:right w:val="single" w:sz="4" w:space="0" w:color="13322B"/>
            </w:tcBorders>
            <w:shd w:val="clear" w:color="auto" w:fill="auto"/>
            <w:noWrap/>
            <w:vAlign w:val="center"/>
            <w:hideMark/>
          </w:tcPr>
          <w:p w14:paraId="6F09D104" w14:textId="77777777" w:rsidR="00600FB1" w:rsidRPr="00424EA0" w:rsidRDefault="00600FB1" w:rsidP="00600FB1">
            <w:pPr>
              <w:spacing w:after="0" w:line="240" w:lineRule="auto"/>
              <w:jc w:val="right"/>
              <w:rPr>
                <w:rFonts w:ascii="Montserrat" w:eastAsia="Times New Roman" w:hAnsi="Montserrat" w:cs="Times New Roman"/>
                <w:color w:val="000000"/>
                <w:sz w:val="14"/>
                <w:szCs w:val="14"/>
                <w:lang w:eastAsia="es-MX"/>
              </w:rPr>
            </w:pPr>
            <w:r w:rsidRPr="00424EA0">
              <w:rPr>
                <w:rFonts w:ascii="Montserrat" w:eastAsia="Times New Roman" w:hAnsi="Montserrat" w:cs="Times New Roman"/>
                <w:color w:val="000000"/>
                <w:sz w:val="14"/>
                <w:szCs w:val="14"/>
                <w:lang w:eastAsia="es-MX"/>
              </w:rPr>
              <w:t>HC.6.1</w:t>
            </w:r>
          </w:p>
        </w:tc>
        <w:tc>
          <w:tcPr>
            <w:tcW w:w="1113" w:type="dxa"/>
            <w:tcBorders>
              <w:top w:val="nil"/>
              <w:left w:val="nil"/>
              <w:bottom w:val="dashed" w:sz="4" w:space="0" w:color="13322B"/>
              <w:right w:val="single" w:sz="4" w:space="0" w:color="13322B"/>
            </w:tcBorders>
            <w:shd w:val="clear" w:color="auto" w:fill="auto"/>
            <w:noWrap/>
            <w:vAlign w:val="center"/>
            <w:hideMark/>
          </w:tcPr>
          <w:p w14:paraId="66A47BDD" w14:textId="77777777" w:rsidR="00600FB1" w:rsidRPr="00424EA0" w:rsidRDefault="00600FB1" w:rsidP="00600FB1">
            <w:pPr>
              <w:spacing w:after="0" w:line="240" w:lineRule="auto"/>
              <w:jc w:val="right"/>
              <w:rPr>
                <w:rFonts w:ascii="Montserrat" w:eastAsia="Times New Roman" w:hAnsi="Montserrat" w:cs="Times New Roman"/>
                <w:color w:val="000000"/>
                <w:sz w:val="14"/>
                <w:szCs w:val="14"/>
                <w:lang w:eastAsia="es-MX"/>
              </w:rPr>
            </w:pPr>
            <w:r w:rsidRPr="00424EA0">
              <w:rPr>
                <w:rFonts w:ascii="Montserrat" w:eastAsia="Times New Roman" w:hAnsi="Montserrat" w:cs="Times New Roman"/>
                <w:color w:val="000000"/>
                <w:sz w:val="14"/>
                <w:szCs w:val="14"/>
                <w:lang w:eastAsia="es-MX"/>
              </w:rPr>
              <w:t> </w:t>
            </w:r>
          </w:p>
        </w:tc>
        <w:tc>
          <w:tcPr>
            <w:tcW w:w="1367" w:type="dxa"/>
            <w:tcBorders>
              <w:top w:val="nil"/>
              <w:left w:val="nil"/>
              <w:bottom w:val="dashed" w:sz="4" w:space="0" w:color="13322B"/>
              <w:right w:val="single" w:sz="4" w:space="0" w:color="13322B"/>
            </w:tcBorders>
            <w:shd w:val="clear" w:color="auto" w:fill="auto"/>
            <w:noWrap/>
            <w:vAlign w:val="center"/>
            <w:hideMark/>
          </w:tcPr>
          <w:p w14:paraId="4F30BF66" w14:textId="77777777" w:rsidR="00600FB1" w:rsidRPr="00424EA0" w:rsidRDefault="00600FB1" w:rsidP="00600FB1">
            <w:pPr>
              <w:spacing w:after="0" w:line="240" w:lineRule="auto"/>
              <w:jc w:val="right"/>
              <w:rPr>
                <w:rFonts w:ascii="Montserrat" w:eastAsia="Times New Roman" w:hAnsi="Montserrat" w:cs="Times New Roman"/>
                <w:color w:val="000000"/>
                <w:sz w:val="14"/>
                <w:szCs w:val="14"/>
                <w:lang w:eastAsia="es-MX"/>
              </w:rPr>
            </w:pPr>
            <w:r w:rsidRPr="00424EA0">
              <w:rPr>
                <w:rFonts w:ascii="Montserrat" w:eastAsia="Times New Roman" w:hAnsi="Montserrat" w:cs="Times New Roman"/>
                <w:color w:val="000000"/>
                <w:sz w:val="14"/>
                <w:szCs w:val="14"/>
                <w:lang w:eastAsia="es-MX"/>
              </w:rPr>
              <w:t> </w:t>
            </w:r>
          </w:p>
        </w:tc>
        <w:tc>
          <w:tcPr>
            <w:tcW w:w="2647" w:type="dxa"/>
            <w:tcBorders>
              <w:top w:val="nil"/>
              <w:left w:val="nil"/>
              <w:bottom w:val="dashed" w:sz="4" w:space="0" w:color="13322B"/>
              <w:right w:val="single" w:sz="4" w:space="0" w:color="13322B"/>
            </w:tcBorders>
            <w:shd w:val="clear" w:color="auto" w:fill="auto"/>
            <w:noWrap/>
            <w:vAlign w:val="center"/>
            <w:hideMark/>
          </w:tcPr>
          <w:p w14:paraId="1C2B9E66" w14:textId="77777777" w:rsidR="00600FB1" w:rsidRPr="00424EA0" w:rsidRDefault="00600FB1" w:rsidP="00600FB1">
            <w:pPr>
              <w:spacing w:after="0" w:line="240" w:lineRule="auto"/>
              <w:rPr>
                <w:rFonts w:ascii="Montserrat" w:eastAsia="Times New Roman" w:hAnsi="Montserrat" w:cs="Times New Roman"/>
                <w:color w:val="000000"/>
                <w:sz w:val="14"/>
                <w:szCs w:val="14"/>
                <w:lang w:eastAsia="es-MX"/>
              </w:rPr>
            </w:pPr>
            <w:r w:rsidRPr="00424EA0">
              <w:rPr>
                <w:rFonts w:ascii="Montserrat" w:eastAsia="Times New Roman" w:hAnsi="Montserrat" w:cs="Times New Roman"/>
                <w:color w:val="000000"/>
                <w:sz w:val="14"/>
                <w:szCs w:val="14"/>
                <w:lang w:eastAsia="es-MX"/>
              </w:rPr>
              <w:t>Información, educación y programas de prevención</w:t>
            </w:r>
          </w:p>
        </w:tc>
      </w:tr>
      <w:tr w:rsidR="00600FB1" w:rsidRPr="00424EA0" w14:paraId="23A404D5" w14:textId="77777777" w:rsidTr="00424EA0">
        <w:trPr>
          <w:trHeight w:val="276"/>
          <w:jc w:val="center"/>
        </w:trPr>
        <w:tc>
          <w:tcPr>
            <w:tcW w:w="1105" w:type="dxa"/>
            <w:vMerge/>
            <w:tcBorders>
              <w:top w:val="nil"/>
              <w:left w:val="single" w:sz="4" w:space="0" w:color="13322B"/>
              <w:bottom w:val="single" w:sz="4" w:space="0" w:color="13322B"/>
              <w:right w:val="single" w:sz="4" w:space="0" w:color="13322B"/>
            </w:tcBorders>
            <w:vAlign w:val="center"/>
            <w:hideMark/>
          </w:tcPr>
          <w:p w14:paraId="50A700EC" w14:textId="77777777" w:rsidR="00600FB1" w:rsidRPr="00424EA0" w:rsidRDefault="00600FB1" w:rsidP="00600FB1">
            <w:pPr>
              <w:spacing w:after="0" w:line="240" w:lineRule="auto"/>
              <w:rPr>
                <w:rFonts w:ascii="Montserrat" w:eastAsia="Times New Roman" w:hAnsi="Montserrat" w:cs="Times New Roman"/>
                <w:b/>
                <w:bCs/>
                <w:color w:val="000000"/>
                <w:sz w:val="14"/>
                <w:szCs w:val="14"/>
                <w:lang w:eastAsia="es-MX"/>
              </w:rPr>
            </w:pPr>
          </w:p>
        </w:tc>
        <w:tc>
          <w:tcPr>
            <w:tcW w:w="1261" w:type="dxa"/>
            <w:tcBorders>
              <w:top w:val="nil"/>
              <w:left w:val="nil"/>
              <w:bottom w:val="dashed" w:sz="4" w:space="0" w:color="13322B"/>
              <w:right w:val="single" w:sz="4" w:space="0" w:color="13322B"/>
            </w:tcBorders>
            <w:shd w:val="clear" w:color="auto" w:fill="auto"/>
            <w:noWrap/>
            <w:vAlign w:val="center"/>
            <w:hideMark/>
          </w:tcPr>
          <w:p w14:paraId="31DB3361" w14:textId="77777777" w:rsidR="00600FB1" w:rsidRPr="00424EA0" w:rsidRDefault="00600FB1" w:rsidP="00600FB1">
            <w:pPr>
              <w:spacing w:after="0" w:line="240" w:lineRule="auto"/>
              <w:jc w:val="right"/>
              <w:rPr>
                <w:rFonts w:ascii="Montserrat" w:eastAsia="Times New Roman" w:hAnsi="Montserrat" w:cs="Times New Roman"/>
                <w:color w:val="000000"/>
                <w:sz w:val="14"/>
                <w:szCs w:val="14"/>
                <w:lang w:eastAsia="es-MX"/>
              </w:rPr>
            </w:pPr>
            <w:r w:rsidRPr="00424EA0">
              <w:rPr>
                <w:rFonts w:ascii="Montserrat" w:eastAsia="Times New Roman" w:hAnsi="Montserrat" w:cs="Times New Roman"/>
                <w:color w:val="000000"/>
                <w:sz w:val="14"/>
                <w:szCs w:val="14"/>
                <w:lang w:eastAsia="es-MX"/>
              </w:rPr>
              <w:t>2</w:t>
            </w:r>
          </w:p>
        </w:tc>
        <w:tc>
          <w:tcPr>
            <w:tcW w:w="605" w:type="dxa"/>
            <w:tcBorders>
              <w:top w:val="nil"/>
              <w:left w:val="nil"/>
              <w:bottom w:val="dashed" w:sz="4" w:space="0" w:color="13322B"/>
              <w:right w:val="single" w:sz="4" w:space="0" w:color="13322B"/>
            </w:tcBorders>
            <w:shd w:val="clear" w:color="auto" w:fill="auto"/>
            <w:noWrap/>
            <w:vAlign w:val="center"/>
            <w:hideMark/>
          </w:tcPr>
          <w:p w14:paraId="414EDB51" w14:textId="77777777" w:rsidR="00600FB1" w:rsidRPr="00424EA0" w:rsidRDefault="00600FB1" w:rsidP="00600FB1">
            <w:pPr>
              <w:spacing w:after="0" w:line="240" w:lineRule="auto"/>
              <w:jc w:val="right"/>
              <w:rPr>
                <w:rFonts w:ascii="Montserrat" w:eastAsia="Times New Roman" w:hAnsi="Montserrat" w:cs="Times New Roman"/>
                <w:color w:val="000000"/>
                <w:sz w:val="14"/>
                <w:szCs w:val="14"/>
                <w:lang w:eastAsia="es-MX"/>
              </w:rPr>
            </w:pPr>
            <w:r w:rsidRPr="00424EA0">
              <w:rPr>
                <w:rFonts w:ascii="Montserrat" w:eastAsia="Times New Roman" w:hAnsi="Montserrat" w:cs="Times New Roman"/>
                <w:color w:val="000000"/>
                <w:sz w:val="14"/>
                <w:szCs w:val="14"/>
                <w:lang w:eastAsia="es-MX"/>
              </w:rPr>
              <w:t>4</w:t>
            </w:r>
          </w:p>
        </w:tc>
        <w:tc>
          <w:tcPr>
            <w:tcW w:w="663" w:type="dxa"/>
            <w:tcBorders>
              <w:top w:val="nil"/>
              <w:left w:val="nil"/>
              <w:bottom w:val="dashed" w:sz="4" w:space="0" w:color="13322B"/>
              <w:right w:val="single" w:sz="4" w:space="0" w:color="13322B"/>
            </w:tcBorders>
            <w:shd w:val="clear" w:color="auto" w:fill="auto"/>
            <w:noWrap/>
            <w:vAlign w:val="center"/>
            <w:hideMark/>
          </w:tcPr>
          <w:p w14:paraId="09408C6B" w14:textId="77777777" w:rsidR="00600FB1" w:rsidRPr="00424EA0" w:rsidRDefault="00600FB1" w:rsidP="00600FB1">
            <w:pPr>
              <w:spacing w:after="0" w:line="240" w:lineRule="auto"/>
              <w:jc w:val="right"/>
              <w:rPr>
                <w:rFonts w:ascii="Montserrat" w:eastAsia="Times New Roman" w:hAnsi="Montserrat" w:cs="Times New Roman"/>
                <w:color w:val="000000"/>
                <w:sz w:val="14"/>
                <w:szCs w:val="14"/>
                <w:lang w:eastAsia="es-MX"/>
              </w:rPr>
            </w:pPr>
            <w:r w:rsidRPr="00424EA0">
              <w:rPr>
                <w:rFonts w:ascii="Montserrat" w:eastAsia="Times New Roman" w:hAnsi="Montserrat" w:cs="Times New Roman"/>
                <w:color w:val="000000"/>
                <w:sz w:val="14"/>
                <w:szCs w:val="14"/>
                <w:lang w:eastAsia="es-MX"/>
              </w:rPr>
              <w:t> </w:t>
            </w:r>
          </w:p>
        </w:tc>
        <w:tc>
          <w:tcPr>
            <w:tcW w:w="3276" w:type="dxa"/>
            <w:tcBorders>
              <w:top w:val="nil"/>
              <w:left w:val="nil"/>
              <w:bottom w:val="dashed" w:sz="4" w:space="0" w:color="13322B"/>
              <w:right w:val="single" w:sz="4" w:space="0" w:color="13322B"/>
            </w:tcBorders>
            <w:shd w:val="clear" w:color="auto" w:fill="auto"/>
            <w:noWrap/>
            <w:vAlign w:val="center"/>
            <w:hideMark/>
          </w:tcPr>
          <w:p w14:paraId="0C579E1F" w14:textId="77777777" w:rsidR="00600FB1" w:rsidRPr="00424EA0" w:rsidRDefault="00600FB1" w:rsidP="00600FB1">
            <w:pPr>
              <w:spacing w:after="0" w:line="240" w:lineRule="auto"/>
              <w:rPr>
                <w:rFonts w:ascii="Montserrat" w:eastAsia="Times New Roman" w:hAnsi="Montserrat" w:cs="Times New Roman"/>
                <w:color w:val="000000"/>
                <w:sz w:val="14"/>
                <w:szCs w:val="14"/>
                <w:lang w:eastAsia="es-MX"/>
              </w:rPr>
            </w:pPr>
            <w:r w:rsidRPr="00424EA0">
              <w:rPr>
                <w:rFonts w:ascii="Montserrat" w:eastAsia="Times New Roman" w:hAnsi="Montserrat" w:cs="Times New Roman"/>
                <w:color w:val="000000"/>
                <w:sz w:val="14"/>
                <w:szCs w:val="14"/>
                <w:lang w:eastAsia="es-MX"/>
              </w:rPr>
              <w:t>Oportunidad en la atención curativa, quirúrgica, hospitalaria y de rehabilitación</w:t>
            </w:r>
          </w:p>
        </w:tc>
        <w:tc>
          <w:tcPr>
            <w:tcW w:w="1032" w:type="dxa"/>
            <w:tcBorders>
              <w:top w:val="nil"/>
              <w:left w:val="nil"/>
              <w:bottom w:val="dashed" w:sz="4" w:space="0" w:color="13322B"/>
              <w:right w:val="single" w:sz="4" w:space="0" w:color="13322B"/>
            </w:tcBorders>
            <w:shd w:val="clear" w:color="auto" w:fill="auto"/>
            <w:noWrap/>
            <w:vAlign w:val="center"/>
            <w:hideMark/>
          </w:tcPr>
          <w:p w14:paraId="1859B60C" w14:textId="77777777" w:rsidR="00600FB1" w:rsidRPr="00424EA0" w:rsidRDefault="00600FB1" w:rsidP="00600FB1">
            <w:pPr>
              <w:spacing w:after="0" w:line="240" w:lineRule="auto"/>
              <w:jc w:val="right"/>
              <w:rPr>
                <w:rFonts w:ascii="Montserrat" w:eastAsia="Times New Roman" w:hAnsi="Montserrat" w:cs="Times New Roman"/>
                <w:color w:val="000000"/>
                <w:sz w:val="14"/>
                <w:szCs w:val="14"/>
                <w:lang w:eastAsia="es-MX"/>
              </w:rPr>
            </w:pPr>
            <w:r w:rsidRPr="00424EA0">
              <w:rPr>
                <w:rFonts w:ascii="Montserrat" w:eastAsia="Times New Roman" w:hAnsi="Montserrat" w:cs="Times New Roman"/>
                <w:color w:val="000000"/>
                <w:sz w:val="14"/>
                <w:szCs w:val="14"/>
                <w:lang w:eastAsia="es-MX"/>
              </w:rPr>
              <w:t> </w:t>
            </w:r>
          </w:p>
        </w:tc>
        <w:tc>
          <w:tcPr>
            <w:tcW w:w="782" w:type="dxa"/>
            <w:tcBorders>
              <w:top w:val="nil"/>
              <w:left w:val="nil"/>
              <w:bottom w:val="dashed" w:sz="4" w:space="0" w:color="13322B"/>
              <w:right w:val="single" w:sz="4" w:space="0" w:color="13322B"/>
            </w:tcBorders>
            <w:shd w:val="clear" w:color="auto" w:fill="auto"/>
            <w:noWrap/>
            <w:vAlign w:val="center"/>
            <w:hideMark/>
          </w:tcPr>
          <w:p w14:paraId="44A9B955" w14:textId="77777777" w:rsidR="00600FB1" w:rsidRPr="00424EA0" w:rsidRDefault="00600FB1" w:rsidP="00600FB1">
            <w:pPr>
              <w:spacing w:after="0" w:line="240" w:lineRule="auto"/>
              <w:jc w:val="right"/>
              <w:rPr>
                <w:rFonts w:ascii="Montserrat" w:eastAsia="Times New Roman" w:hAnsi="Montserrat" w:cs="Times New Roman"/>
                <w:color w:val="000000"/>
                <w:sz w:val="14"/>
                <w:szCs w:val="14"/>
                <w:lang w:eastAsia="es-MX"/>
              </w:rPr>
            </w:pPr>
            <w:r w:rsidRPr="00424EA0">
              <w:rPr>
                <w:rFonts w:ascii="Montserrat" w:eastAsia="Times New Roman" w:hAnsi="Montserrat" w:cs="Times New Roman"/>
                <w:color w:val="000000"/>
                <w:sz w:val="14"/>
                <w:szCs w:val="14"/>
                <w:lang w:eastAsia="es-MX"/>
              </w:rPr>
              <w:t> </w:t>
            </w:r>
          </w:p>
        </w:tc>
        <w:tc>
          <w:tcPr>
            <w:tcW w:w="1113" w:type="dxa"/>
            <w:tcBorders>
              <w:top w:val="nil"/>
              <w:left w:val="nil"/>
              <w:bottom w:val="dashed" w:sz="4" w:space="0" w:color="13322B"/>
              <w:right w:val="single" w:sz="4" w:space="0" w:color="13322B"/>
            </w:tcBorders>
            <w:shd w:val="clear" w:color="auto" w:fill="auto"/>
            <w:noWrap/>
            <w:vAlign w:val="center"/>
            <w:hideMark/>
          </w:tcPr>
          <w:p w14:paraId="3E37DCF4" w14:textId="77777777" w:rsidR="00600FB1" w:rsidRPr="00424EA0" w:rsidRDefault="00600FB1" w:rsidP="00600FB1">
            <w:pPr>
              <w:spacing w:after="0" w:line="240" w:lineRule="auto"/>
              <w:jc w:val="right"/>
              <w:rPr>
                <w:rFonts w:ascii="Montserrat" w:eastAsia="Times New Roman" w:hAnsi="Montserrat" w:cs="Times New Roman"/>
                <w:color w:val="000000"/>
                <w:sz w:val="14"/>
                <w:szCs w:val="14"/>
                <w:lang w:eastAsia="es-MX"/>
              </w:rPr>
            </w:pPr>
            <w:r w:rsidRPr="00424EA0">
              <w:rPr>
                <w:rFonts w:ascii="Montserrat" w:eastAsia="Times New Roman" w:hAnsi="Montserrat" w:cs="Times New Roman"/>
                <w:color w:val="000000"/>
                <w:sz w:val="14"/>
                <w:szCs w:val="14"/>
                <w:lang w:eastAsia="es-MX"/>
              </w:rPr>
              <w:t> </w:t>
            </w:r>
          </w:p>
        </w:tc>
        <w:tc>
          <w:tcPr>
            <w:tcW w:w="1367" w:type="dxa"/>
            <w:tcBorders>
              <w:top w:val="nil"/>
              <w:left w:val="nil"/>
              <w:bottom w:val="dashed" w:sz="4" w:space="0" w:color="13322B"/>
              <w:right w:val="single" w:sz="4" w:space="0" w:color="13322B"/>
            </w:tcBorders>
            <w:shd w:val="clear" w:color="auto" w:fill="auto"/>
            <w:noWrap/>
            <w:vAlign w:val="center"/>
            <w:hideMark/>
          </w:tcPr>
          <w:p w14:paraId="002445C6" w14:textId="77777777" w:rsidR="00600FB1" w:rsidRPr="00424EA0" w:rsidRDefault="00600FB1" w:rsidP="00600FB1">
            <w:pPr>
              <w:spacing w:after="0" w:line="240" w:lineRule="auto"/>
              <w:jc w:val="right"/>
              <w:rPr>
                <w:rFonts w:ascii="Montserrat" w:eastAsia="Times New Roman" w:hAnsi="Montserrat" w:cs="Times New Roman"/>
                <w:color w:val="000000"/>
                <w:sz w:val="14"/>
                <w:szCs w:val="14"/>
                <w:lang w:eastAsia="es-MX"/>
              </w:rPr>
            </w:pPr>
            <w:r w:rsidRPr="00424EA0">
              <w:rPr>
                <w:rFonts w:ascii="Montserrat" w:eastAsia="Times New Roman" w:hAnsi="Montserrat" w:cs="Times New Roman"/>
                <w:color w:val="000000"/>
                <w:sz w:val="14"/>
                <w:szCs w:val="14"/>
                <w:lang w:eastAsia="es-MX"/>
              </w:rPr>
              <w:t> </w:t>
            </w:r>
          </w:p>
        </w:tc>
        <w:tc>
          <w:tcPr>
            <w:tcW w:w="2647" w:type="dxa"/>
            <w:tcBorders>
              <w:top w:val="nil"/>
              <w:left w:val="nil"/>
              <w:bottom w:val="dashed" w:sz="4" w:space="0" w:color="13322B"/>
              <w:right w:val="single" w:sz="4" w:space="0" w:color="13322B"/>
            </w:tcBorders>
            <w:shd w:val="clear" w:color="auto" w:fill="auto"/>
            <w:noWrap/>
            <w:vAlign w:val="center"/>
            <w:hideMark/>
          </w:tcPr>
          <w:p w14:paraId="0A957B33" w14:textId="77777777" w:rsidR="00600FB1" w:rsidRPr="00424EA0" w:rsidRDefault="00600FB1" w:rsidP="00600FB1">
            <w:pPr>
              <w:spacing w:after="0" w:line="240" w:lineRule="auto"/>
              <w:rPr>
                <w:rFonts w:ascii="Montserrat" w:eastAsia="Times New Roman" w:hAnsi="Montserrat" w:cs="Times New Roman"/>
                <w:color w:val="000000"/>
                <w:sz w:val="14"/>
                <w:szCs w:val="14"/>
                <w:lang w:eastAsia="es-MX"/>
              </w:rPr>
            </w:pPr>
            <w:r w:rsidRPr="00424EA0">
              <w:rPr>
                <w:rFonts w:ascii="Montserrat" w:eastAsia="Times New Roman" w:hAnsi="Montserrat" w:cs="Times New Roman"/>
                <w:color w:val="000000"/>
                <w:sz w:val="14"/>
                <w:szCs w:val="14"/>
                <w:lang w:eastAsia="es-MX"/>
              </w:rPr>
              <w:t> </w:t>
            </w:r>
          </w:p>
        </w:tc>
      </w:tr>
      <w:tr w:rsidR="00600FB1" w:rsidRPr="00424EA0" w14:paraId="1423A5CF" w14:textId="77777777" w:rsidTr="00424EA0">
        <w:trPr>
          <w:trHeight w:val="276"/>
          <w:jc w:val="center"/>
        </w:trPr>
        <w:tc>
          <w:tcPr>
            <w:tcW w:w="1105" w:type="dxa"/>
            <w:vMerge/>
            <w:tcBorders>
              <w:top w:val="nil"/>
              <w:left w:val="single" w:sz="4" w:space="0" w:color="13322B"/>
              <w:bottom w:val="single" w:sz="4" w:space="0" w:color="13322B"/>
              <w:right w:val="single" w:sz="4" w:space="0" w:color="13322B"/>
            </w:tcBorders>
            <w:vAlign w:val="center"/>
            <w:hideMark/>
          </w:tcPr>
          <w:p w14:paraId="665A3529" w14:textId="77777777" w:rsidR="00600FB1" w:rsidRPr="00424EA0" w:rsidRDefault="00600FB1" w:rsidP="00600FB1">
            <w:pPr>
              <w:spacing w:after="0" w:line="240" w:lineRule="auto"/>
              <w:rPr>
                <w:rFonts w:ascii="Montserrat" w:eastAsia="Times New Roman" w:hAnsi="Montserrat" w:cs="Times New Roman"/>
                <w:b/>
                <w:bCs/>
                <w:color w:val="000000"/>
                <w:sz w:val="14"/>
                <w:szCs w:val="14"/>
                <w:lang w:eastAsia="es-MX"/>
              </w:rPr>
            </w:pPr>
          </w:p>
        </w:tc>
        <w:tc>
          <w:tcPr>
            <w:tcW w:w="1261" w:type="dxa"/>
            <w:tcBorders>
              <w:top w:val="nil"/>
              <w:left w:val="nil"/>
              <w:bottom w:val="dashed" w:sz="4" w:space="0" w:color="13322B"/>
              <w:right w:val="single" w:sz="4" w:space="0" w:color="13322B"/>
            </w:tcBorders>
            <w:shd w:val="clear" w:color="auto" w:fill="auto"/>
            <w:noWrap/>
            <w:vAlign w:val="center"/>
            <w:hideMark/>
          </w:tcPr>
          <w:p w14:paraId="2DB65607" w14:textId="77777777" w:rsidR="00600FB1" w:rsidRPr="00424EA0" w:rsidRDefault="00600FB1" w:rsidP="00600FB1">
            <w:pPr>
              <w:spacing w:after="0" w:line="240" w:lineRule="auto"/>
              <w:jc w:val="right"/>
              <w:rPr>
                <w:rFonts w:ascii="Montserrat" w:eastAsia="Times New Roman" w:hAnsi="Montserrat" w:cs="Times New Roman"/>
                <w:color w:val="000000"/>
                <w:sz w:val="14"/>
                <w:szCs w:val="14"/>
                <w:lang w:eastAsia="es-MX"/>
              </w:rPr>
            </w:pPr>
            <w:r w:rsidRPr="00424EA0">
              <w:rPr>
                <w:rFonts w:ascii="Montserrat" w:eastAsia="Times New Roman" w:hAnsi="Montserrat" w:cs="Times New Roman"/>
                <w:color w:val="000000"/>
                <w:sz w:val="14"/>
                <w:szCs w:val="14"/>
                <w:lang w:eastAsia="es-MX"/>
              </w:rPr>
              <w:t>2</w:t>
            </w:r>
          </w:p>
        </w:tc>
        <w:tc>
          <w:tcPr>
            <w:tcW w:w="605" w:type="dxa"/>
            <w:tcBorders>
              <w:top w:val="nil"/>
              <w:left w:val="nil"/>
              <w:bottom w:val="dashed" w:sz="4" w:space="0" w:color="13322B"/>
              <w:right w:val="single" w:sz="4" w:space="0" w:color="13322B"/>
            </w:tcBorders>
            <w:shd w:val="clear" w:color="auto" w:fill="auto"/>
            <w:noWrap/>
            <w:vAlign w:val="center"/>
            <w:hideMark/>
          </w:tcPr>
          <w:p w14:paraId="470F0A88" w14:textId="77777777" w:rsidR="00600FB1" w:rsidRPr="00424EA0" w:rsidRDefault="00600FB1" w:rsidP="00600FB1">
            <w:pPr>
              <w:spacing w:after="0" w:line="240" w:lineRule="auto"/>
              <w:jc w:val="right"/>
              <w:rPr>
                <w:rFonts w:ascii="Montserrat" w:eastAsia="Times New Roman" w:hAnsi="Montserrat" w:cs="Times New Roman"/>
                <w:color w:val="000000"/>
                <w:sz w:val="14"/>
                <w:szCs w:val="14"/>
                <w:lang w:eastAsia="es-MX"/>
              </w:rPr>
            </w:pPr>
            <w:r w:rsidRPr="00424EA0">
              <w:rPr>
                <w:rFonts w:ascii="Montserrat" w:eastAsia="Times New Roman" w:hAnsi="Montserrat" w:cs="Times New Roman"/>
                <w:color w:val="000000"/>
                <w:sz w:val="14"/>
                <w:szCs w:val="14"/>
                <w:lang w:eastAsia="es-MX"/>
              </w:rPr>
              <w:t>4</w:t>
            </w:r>
          </w:p>
        </w:tc>
        <w:tc>
          <w:tcPr>
            <w:tcW w:w="663" w:type="dxa"/>
            <w:tcBorders>
              <w:top w:val="nil"/>
              <w:left w:val="nil"/>
              <w:bottom w:val="dashed" w:sz="4" w:space="0" w:color="13322B"/>
              <w:right w:val="single" w:sz="4" w:space="0" w:color="13322B"/>
            </w:tcBorders>
            <w:shd w:val="clear" w:color="auto" w:fill="auto"/>
            <w:noWrap/>
            <w:vAlign w:val="center"/>
            <w:hideMark/>
          </w:tcPr>
          <w:p w14:paraId="2713E1E5" w14:textId="77777777" w:rsidR="00600FB1" w:rsidRPr="00424EA0" w:rsidRDefault="00600FB1" w:rsidP="00600FB1">
            <w:pPr>
              <w:spacing w:after="0" w:line="240" w:lineRule="auto"/>
              <w:jc w:val="right"/>
              <w:rPr>
                <w:rFonts w:ascii="Montserrat" w:eastAsia="Times New Roman" w:hAnsi="Montserrat" w:cs="Times New Roman"/>
                <w:color w:val="C00000"/>
                <w:sz w:val="14"/>
                <w:szCs w:val="14"/>
                <w:lang w:eastAsia="es-MX"/>
              </w:rPr>
            </w:pPr>
            <w:r w:rsidRPr="00424EA0">
              <w:rPr>
                <w:rFonts w:ascii="Montserrat" w:eastAsia="Times New Roman" w:hAnsi="Montserrat" w:cs="Times New Roman"/>
                <w:color w:val="C00000"/>
                <w:sz w:val="14"/>
                <w:szCs w:val="14"/>
                <w:lang w:eastAsia="es-MX"/>
              </w:rPr>
              <w:t>E003</w:t>
            </w:r>
          </w:p>
        </w:tc>
        <w:tc>
          <w:tcPr>
            <w:tcW w:w="3276" w:type="dxa"/>
            <w:tcBorders>
              <w:top w:val="nil"/>
              <w:left w:val="nil"/>
              <w:bottom w:val="dashed" w:sz="4" w:space="0" w:color="13322B"/>
              <w:right w:val="single" w:sz="4" w:space="0" w:color="13322B"/>
            </w:tcBorders>
            <w:shd w:val="clear" w:color="auto" w:fill="auto"/>
            <w:noWrap/>
            <w:vAlign w:val="center"/>
            <w:hideMark/>
          </w:tcPr>
          <w:p w14:paraId="40CDC38A" w14:textId="77777777" w:rsidR="00600FB1" w:rsidRPr="00424EA0" w:rsidRDefault="00600FB1" w:rsidP="00600FB1">
            <w:pPr>
              <w:spacing w:after="0" w:line="240" w:lineRule="auto"/>
              <w:rPr>
                <w:rFonts w:ascii="Montserrat" w:eastAsia="Times New Roman" w:hAnsi="Montserrat" w:cs="Times New Roman"/>
                <w:color w:val="000000"/>
                <w:sz w:val="14"/>
                <w:szCs w:val="14"/>
                <w:lang w:eastAsia="es-MX"/>
              </w:rPr>
            </w:pPr>
            <w:r w:rsidRPr="00424EA0">
              <w:rPr>
                <w:rFonts w:ascii="Montserrat" w:eastAsia="Times New Roman" w:hAnsi="Montserrat" w:cs="Times New Roman"/>
                <w:color w:val="000000"/>
                <w:sz w:val="14"/>
                <w:szCs w:val="14"/>
                <w:lang w:eastAsia="es-MX"/>
              </w:rPr>
              <w:t>Seguro de Riesgos de trabajo</w:t>
            </w:r>
          </w:p>
        </w:tc>
        <w:tc>
          <w:tcPr>
            <w:tcW w:w="1032" w:type="dxa"/>
            <w:tcBorders>
              <w:top w:val="nil"/>
              <w:left w:val="nil"/>
              <w:bottom w:val="dashed" w:sz="4" w:space="0" w:color="13322B"/>
              <w:right w:val="single" w:sz="4" w:space="0" w:color="13322B"/>
            </w:tcBorders>
            <w:shd w:val="clear" w:color="auto" w:fill="auto"/>
            <w:noWrap/>
            <w:vAlign w:val="center"/>
            <w:hideMark/>
          </w:tcPr>
          <w:p w14:paraId="30D36B90" w14:textId="77777777" w:rsidR="00600FB1" w:rsidRPr="00424EA0" w:rsidRDefault="00600FB1" w:rsidP="00600FB1">
            <w:pPr>
              <w:spacing w:after="0" w:line="240" w:lineRule="auto"/>
              <w:jc w:val="right"/>
              <w:rPr>
                <w:rFonts w:ascii="Montserrat" w:eastAsia="Times New Roman" w:hAnsi="Montserrat" w:cs="Times New Roman"/>
                <w:color w:val="C00000"/>
                <w:sz w:val="14"/>
                <w:szCs w:val="14"/>
                <w:lang w:eastAsia="es-MX"/>
              </w:rPr>
            </w:pPr>
            <w:r w:rsidRPr="00424EA0">
              <w:rPr>
                <w:rFonts w:ascii="Montserrat" w:eastAsia="Times New Roman" w:hAnsi="Montserrat" w:cs="Times New Roman"/>
                <w:color w:val="C00000"/>
                <w:sz w:val="14"/>
                <w:szCs w:val="14"/>
                <w:lang w:eastAsia="es-MX"/>
              </w:rPr>
              <w:t>HC.1</w:t>
            </w:r>
          </w:p>
        </w:tc>
        <w:tc>
          <w:tcPr>
            <w:tcW w:w="782" w:type="dxa"/>
            <w:tcBorders>
              <w:top w:val="nil"/>
              <w:left w:val="nil"/>
              <w:bottom w:val="dashed" w:sz="4" w:space="0" w:color="13322B"/>
              <w:right w:val="single" w:sz="4" w:space="0" w:color="13322B"/>
            </w:tcBorders>
            <w:shd w:val="clear" w:color="auto" w:fill="auto"/>
            <w:noWrap/>
            <w:vAlign w:val="center"/>
            <w:hideMark/>
          </w:tcPr>
          <w:p w14:paraId="39D23267" w14:textId="77777777" w:rsidR="00600FB1" w:rsidRPr="00424EA0" w:rsidRDefault="00600FB1" w:rsidP="00600FB1">
            <w:pPr>
              <w:spacing w:after="0" w:line="240" w:lineRule="auto"/>
              <w:jc w:val="right"/>
              <w:rPr>
                <w:rFonts w:ascii="Montserrat" w:eastAsia="Times New Roman" w:hAnsi="Montserrat" w:cs="Times New Roman"/>
                <w:color w:val="C00000"/>
                <w:sz w:val="14"/>
                <w:szCs w:val="14"/>
                <w:lang w:eastAsia="es-MX"/>
              </w:rPr>
            </w:pPr>
            <w:r w:rsidRPr="00424EA0">
              <w:rPr>
                <w:rFonts w:ascii="Montserrat" w:eastAsia="Times New Roman" w:hAnsi="Montserrat" w:cs="Times New Roman"/>
                <w:color w:val="C00000"/>
                <w:sz w:val="14"/>
                <w:szCs w:val="14"/>
                <w:lang w:eastAsia="es-MX"/>
              </w:rPr>
              <w:t>HC.1.3</w:t>
            </w:r>
          </w:p>
        </w:tc>
        <w:tc>
          <w:tcPr>
            <w:tcW w:w="1113" w:type="dxa"/>
            <w:tcBorders>
              <w:top w:val="nil"/>
              <w:left w:val="nil"/>
              <w:bottom w:val="dashed" w:sz="4" w:space="0" w:color="13322B"/>
              <w:right w:val="single" w:sz="4" w:space="0" w:color="13322B"/>
            </w:tcBorders>
            <w:shd w:val="clear" w:color="auto" w:fill="auto"/>
            <w:noWrap/>
            <w:vAlign w:val="center"/>
            <w:hideMark/>
          </w:tcPr>
          <w:p w14:paraId="4FE47102" w14:textId="77777777" w:rsidR="00600FB1" w:rsidRPr="00424EA0" w:rsidRDefault="00600FB1" w:rsidP="00600FB1">
            <w:pPr>
              <w:spacing w:after="0" w:line="240" w:lineRule="auto"/>
              <w:jc w:val="right"/>
              <w:rPr>
                <w:rFonts w:ascii="Montserrat" w:eastAsia="Times New Roman" w:hAnsi="Montserrat" w:cs="Times New Roman"/>
                <w:color w:val="C00000"/>
                <w:sz w:val="14"/>
                <w:szCs w:val="14"/>
                <w:lang w:eastAsia="es-MX"/>
              </w:rPr>
            </w:pPr>
            <w:r w:rsidRPr="00424EA0">
              <w:rPr>
                <w:rFonts w:ascii="Montserrat" w:eastAsia="Times New Roman" w:hAnsi="Montserrat" w:cs="Times New Roman"/>
                <w:color w:val="C00000"/>
                <w:sz w:val="14"/>
                <w:szCs w:val="14"/>
                <w:lang w:eastAsia="es-MX"/>
              </w:rPr>
              <w:t>HC.1.3.1</w:t>
            </w:r>
          </w:p>
        </w:tc>
        <w:tc>
          <w:tcPr>
            <w:tcW w:w="1367" w:type="dxa"/>
            <w:tcBorders>
              <w:top w:val="nil"/>
              <w:left w:val="nil"/>
              <w:bottom w:val="dashed" w:sz="4" w:space="0" w:color="13322B"/>
              <w:right w:val="single" w:sz="4" w:space="0" w:color="13322B"/>
            </w:tcBorders>
            <w:shd w:val="clear" w:color="auto" w:fill="auto"/>
            <w:noWrap/>
            <w:vAlign w:val="center"/>
            <w:hideMark/>
          </w:tcPr>
          <w:p w14:paraId="09D04088" w14:textId="77777777" w:rsidR="00600FB1" w:rsidRPr="00424EA0" w:rsidRDefault="00600FB1" w:rsidP="00600FB1">
            <w:pPr>
              <w:spacing w:after="0" w:line="240" w:lineRule="auto"/>
              <w:jc w:val="right"/>
              <w:rPr>
                <w:rFonts w:ascii="Montserrat" w:eastAsia="Times New Roman" w:hAnsi="Montserrat" w:cs="Times New Roman"/>
                <w:color w:val="C00000"/>
                <w:sz w:val="14"/>
                <w:szCs w:val="14"/>
                <w:lang w:eastAsia="es-MX"/>
              </w:rPr>
            </w:pPr>
            <w:r w:rsidRPr="00424EA0">
              <w:rPr>
                <w:rFonts w:ascii="Montserrat" w:eastAsia="Times New Roman" w:hAnsi="Montserrat" w:cs="Times New Roman"/>
                <w:color w:val="C00000"/>
                <w:sz w:val="14"/>
                <w:szCs w:val="14"/>
                <w:lang w:eastAsia="es-MX"/>
              </w:rPr>
              <w:t> </w:t>
            </w:r>
          </w:p>
        </w:tc>
        <w:tc>
          <w:tcPr>
            <w:tcW w:w="2647" w:type="dxa"/>
            <w:tcBorders>
              <w:top w:val="nil"/>
              <w:left w:val="nil"/>
              <w:bottom w:val="dashed" w:sz="4" w:space="0" w:color="13322B"/>
              <w:right w:val="single" w:sz="4" w:space="0" w:color="13322B"/>
            </w:tcBorders>
            <w:shd w:val="clear" w:color="auto" w:fill="auto"/>
            <w:noWrap/>
            <w:vAlign w:val="center"/>
            <w:hideMark/>
          </w:tcPr>
          <w:p w14:paraId="15485CFA" w14:textId="77777777" w:rsidR="00600FB1" w:rsidRPr="00424EA0" w:rsidRDefault="00600FB1" w:rsidP="00600FB1">
            <w:pPr>
              <w:spacing w:after="0" w:line="240" w:lineRule="auto"/>
              <w:rPr>
                <w:rFonts w:ascii="Montserrat" w:eastAsia="Times New Roman" w:hAnsi="Montserrat" w:cs="Times New Roman"/>
                <w:color w:val="C00000"/>
                <w:sz w:val="14"/>
                <w:szCs w:val="14"/>
                <w:lang w:eastAsia="es-MX"/>
              </w:rPr>
            </w:pPr>
            <w:r w:rsidRPr="00424EA0">
              <w:rPr>
                <w:rFonts w:ascii="Montserrat" w:eastAsia="Times New Roman" w:hAnsi="Montserrat" w:cs="Times New Roman"/>
                <w:color w:val="C00000"/>
                <w:sz w:val="14"/>
                <w:szCs w:val="14"/>
                <w:lang w:eastAsia="es-MX"/>
              </w:rPr>
              <w:t>Servicios médicos y de diagnóstico básicos</w:t>
            </w:r>
          </w:p>
        </w:tc>
      </w:tr>
      <w:tr w:rsidR="00600FB1" w:rsidRPr="00424EA0" w14:paraId="0FEFC4CB" w14:textId="77777777" w:rsidTr="00424EA0">
        <w:trPr>
          <w:trHeight w:val="325"/>
          <w:jc w:val="center"/>
        </w:trPr>
        <w:tc>
          <w:tcPr>
            <w:tcW w:w="1105" w:type="dxa"/>
            <w:vMerge/>
            <w:tcBorders>
              <w:top w:val="nil"/>
              <w:left w:val="single" w:sz="4" w:space="0" w:color="13322B"/>
              <w:bottom w:val="single" w:sz="4" w:space="0" w:color="13322B"/>
              <w:right w:val="single" w:sz="4" w:space="0" w:color="13322B"/>
            </w:tcBorders>
            <w:vAlign w:val="center"/>
            <w:hideMark/>
          </w:tcPr>
          <w:p w14:paraId="369CB883" w14:textId="77777777" w:rsidR="00600FB1" w:rsidRPr="00424EA0" w:rsidRDefault="00600FB1" w:rsidP="00600FB1">
            <w:pPr>
              <w:spacing w:after="0" w:line="240" w:lineRule="auto"/>
              <w:rPr>
                <w:rFonts w:ascii="Montserrat" w:eastAsia="Times New Roman" w:hAnsi="Montserrat" w:cs="Times New Roman"/>
                <w:b/>
                <w:bCs/>
                <w:color w:val="000000"/>
                <w:sz w:val="14"/>
                <w:szCs w:val="14"/>
                <w:lang w:eastAsia="es-MX"/>
              </w:rPr>
            </w:pPr>
          </w:p>
        </w:tc>
        <w:tc>
          <w:tcPr>
            <w:tcW w:w="1261" w:type="dxa"/>
            <w:tcBorders>
              <w:top w:val="nil"/>
              <w:left w:val="nil"/>
              <w:bottom w:val="dashed" w:sz="4" w:space="0" w:color="13322B"/>
              <w:right w:val="single" w:sz="4" w:space="0" w:color="13322B"/>
            </w:tcBorders>
            <w:shd w:val="clear" w:color="000000" w:fill="EEE6D7"/>
            <w:noWrap/>
            <w:vAlign w:val="center"/>
            <w:hideMark/>
          </w:tcPr>
          <w:p w14:paraId="355F49EA" w14:textId="77777777" w:rsidR="00600FB1" w:rsidRPr="00424EA0" w:rsidRDefault="00600FB1" w:rsidP="00600FB1">
            <w:pPr>
              <w:spacing w:after="0" w:line="240" w:lineRule="auto"/>
              <w:jc w:val="right"/>
              <w:rPr>
                <w:rFonts w:ascii="Montserrat" w:eastAsia="Times New Roman" w:hAnsi="Montserrat" w:cs="Times New Roman"/>
                <w:color w:val="000000"/>
                <w:sz w:val="14"/>
                <w:szCs w:val="14"/>
                <w:lang w:eastAsia="es-MX"/>
              </w:rPr>
            </w:pPr>
            <w:r w:rsidRPr="00424EA0">
              <w:rPr>
                <w:rFonts w:ascii="Montserrat" w:eastAsia="Times New Roman" w:hAnsi="Montserrat" w:cs="Times New Roman"/>
                <w:color w:val="000000"/>
                <w:sz w:val="14"/>
                <w:szCs w:val="14"/>
                <w:lang w:eastAsia="es-MX"/>
              </w:rPr>
              <w:t>2</w:t>
            </w:r>
          </w:p>
        </w:tc>
        <w:tc>
          <w:tcPr>
            <w:tcW w:w="605" w:type="dxa"/>
            <w:tcBorders>
              <w:top w:val="nil"/>
              <w:left w:val="nil"/>
              <w:bottom w:val="dashed" w:sz="4" w:space="0" w:color="13322B"/>
              <w:right w:val="single" w:sz="4" w:space="0" w:color="13322B"/>
            </w:tcBorders>
            <w:shd w:val="clear" w:color="000000" w:fill="EEE6D7"/>
            <w:noWrap/>
            <w:vAlign w:val="center"/>
            <w:hideMark/>
          </w:tcPr>
          <w:p w14:paraId="23A3650F" w14:textId="77777777" w:rsidR="00600FB1" w:rsidRPr="00424EA0" w:rsidRDefault="00600FB1" w:rsidP="00600FB1">
            <w:pPr>
              <w:spacing w:after="0" w:line="240" w:lineRule="auto"/>
              <w:jc w:val="right"/>
              <w:rPr>
                <w:rFonts w:ascii="Montserrat" w:eastAsia="Times New Roman" w:hAnsi="Montserrat" w:cs="Times New Roman"/>
                <w:color w:val="000000"/>
                <w:sz w:val="14"/>
                <w:szCs w:val="14"/>
                <w:lang w:eastAsia="es-MX"/>
              </w:rPr>
            </w:pPr>
            <w:r w:rsidRPr="00424EA0">
              <w:rPr>
                <w:rFonts w:ascii="Montserrat" w:eastAsia="Times New Roman" w:hAnsi="Montserrat" w:cs="Times New Roman"/>
                <w:color w:val="000000"/>
                <w:sz w:val="14"/>
                <w:szCs w:val="14"/>
                <w:lang w:eastAsia="es-MX"/>
              </w:rPr>
              <w:t>4</w:t>
            </w:r>
          </w:p>
        </w:tc>
        <w:tc>
          <w:tcPr>
            <w:tcW w:w="663" w:type="dxa"/>
            <w:tcBorders>
              <w:top w:val="nil"/>
              <w:left w:val="nil"/>
              <w:bottom w:val="dashed" w:sz="4" w:space="0" w:color="13322B"/>
              <w:right w:val="single" w:sz="4" w:space="0" w:color="13322B"/>
            </w:tcBorders>
            <w:shd w:val="clear" w:color="000000" w:fill="EEE6D7"/>
            <w:noWrap/>
            <w:vAlign w:val="center"/>
            <w:hideMark/>
          </w:tcPr>
          <w:p w14:paraId="4E68BC20" w14:textId="77777777" w:rsidR="00600FB1" w:rsidRPr="00424EA0" w:rsidRDefault="00600FB1" w:rsidP="00600FB1">
            <w:pPr>
              <w:spacing w:after="0" w:line="240" w:lineRule="auto"/>
              <w:jc w:val="right"/>
              <w:rPr>
                <w:rFonts w:ascii="Montserrat" w:eastAsia="Times New Roman" w:hAnsi="Montserrat" w:cs="Times New Roman"/>
                <w:color w:val="000000"/>
                <w:sz w:val="14"/>
                <w:szCs w:val="14"/>
                <w:lang w:eastAsia="es-MX"/>
              </w:rPr>
            </w:pPr>
            <w:r w:rsidRPr="00424EA0">
              <w:rPr>
                <w:rFonts w:ascii="Montserrat" w:eastAsia="Times New Roman" w:hAnsi="Montserrat" w:cs="Times New Roman"/>
                <w:color w:val="000000"/>
                <w:sz w:val="14"/>
                <w:szCs w:val="14"/>
                <w:lang w:eastAsia="es-MX"/>
              </w:rPr>
              <w:t xml:space="preserve">E004 </w:t>
            </w:r>
          </w:p>
        </w:tc>
        <w:tc>
          <w:tcPr>
            <w:tcW w:w="3276" w:type="dxa"/>
            <w:tcBorders>
              <w:top w:val="nil"/>
              <w:left w:val="nil"/>
              <w:bottom w:val="dashed" w:sz="4" w:space="0" w:color="13322B"/>
              <w:right w:val="single" w:sz="4" w:space="0" w:color="13322B"/>
            </w:tcBorders>
            <w:shd w:val="clear" w:color="000000" w:fill="EEE6D7"/>
            <w:noWrap/>
            <w:vAlign w:val="center"/>
            <w:hideMark/>
          </w:tcPr>
          <w:p w14:paraId="23060300" w14:textId="77777777" w:rsidR="00600FB1" w:rsidRPr="00424EA0" w:rsidRDefault="00600FB1" w:rsidP="00600FB1">
            <w:pPr>
              <w:spacing w:after="0" w:line="240" w:lineRule="auto"/>
              <w:rPr>
                <w:rFonts w:ascii="Montserrat" w:eastAsia="Times New Roman" w:hAnsi="Montserrat" w:cs="Times New Roman"/>
                <w:color w:val="000000"/>
                <w:sz w:val="14"/>
                <w:szCs w:val="14"/>
                <w:lang w:eastAsia="es-MX"/>
              </w:rPr>
            </w:pPr>
            <w:r w:rsidRPr="00424EA0">
              <w:rPr>
                <w:rFonts w:ascii="Montserrat" w:eastAsia="Times New Roman" w:hAnsi="Montserrat" w:cs="Times New Roman"/>
                <w:color w:val="000000"/>
                <w:sz w:val="14"/>
                <w:szCs w:val="14"/>
                <w:lang w:eastAsia="es-MX"/>
              </w:rPr>
              <w:t>Investigación y desarrollo tecnológico en salud</w:t>
            </w:r>
          </w:p>
        </w:tc>
        <w:tc>
          <w:tcPr>
            <w:tcW w:w="1032" w:type="dxa"/>
            <w:tcBorders>
              <w:top w:val="nil"/>
              <w:left w:val="nil"/>
              <w:bottom w:val="dashed" w:sz="4" w:space="0" w:color="13322B"/>
              <w:right w:val="single" w:sz="4" w:space="0" w:color="13322B"/>
            </w:tcBorders>
            <w:shd w:val="clear" w:color="000000" w:fill="EEE6D7"/>
            <w:noWrap/>
            <w:vAlign w:val="center"/>
            <w:hideMark/>
          </w:tcPr>
          <w:p w14:paraId="38ADD5A4" w14:textId="77777777" w:rsidR="00600FB1" w:rsidRPr="00424EA0" w:rsidRDefault="00600FB1" w:rsidP="00600FB1">
            <w:pPr>
              <w:spacing w:after="0" w:line="240" w:lineRule="auto"/>
              <w:jc w:val="right"/>
              <w:rPr>
                <w:rFonts w:ascii="Montserrat" w:eastAsia="Times New Roman" w:hAnsi="Montserrat" w:cs="Times New Roman"/>
                <w:color w:val="000000"/>
                <w:sz w:val="14"/>
                <w:szCs w:val="14"/>
                <w:lang w:eastAsia="es-MX"/>
              </w:rPr>
            </w:pPr>
            <w:r w:rsidRPr="00424EA0">
              <w:rPr>
                <w:rFonts w:ascii="Montserrat" w:eastAsia="Times New Roman" w:hAnsi="Montserrat" w:cs="Times New Roman"/>
                <w:color w:val="000000"/>
                <w:sz w:val="14"/>
                <w:szCs w:val="14"/>
                <w:lang w:eastAsia="es-MX"/>
              </w:rPr>
              <w:t>HKR.4</w:t>
            </w:r>
          </w:p>
        </w:tc>
        <w:tc>
          <w:tcPr>
            <w:tcW w:w="782" w:type="dxa"/>
            <w:tcBorders>
              <w:top w:val="nil"/>
              <w:left w:val="nil"/>
              <w:bottom w:val="dashed" w:sz="4" w:space="0" w:color="13322B"/>
              <w:right w:val="single" w:sz="4" w:space="0" w:color="13322B"/>
            </w:tcBorders>
            <w:shd w:val="clear" w:color="000000" w:fill="EEE6D7"/>
            <w:noWrap/>
            <w:vAlign w:val="center"/>
            <w:hideMark/>
          </w:tcPr>
          <w:p w14:paraId="7FE9C8B8" w14:textId="77777777" w:rsidR="00600FB1" w:rsidRPr="00424EA0" w:rsidRDefault="00600FB1" w:rsidP="00600FB1">
            <w:pPr>
              <w:spacing w:after="0" w:line="240" w:lineRule="auto"/>
              <w:jc w:val="right"/>
              <w:rPr>
                <w:rFonts w:ascii="Montserrat" w:eastAsia="Times New Roman" w:hAnsi="Montserrat" w:cs="Times New Roman"/>
                <w:color w:val="000000"/>
                <w:sz w:val="14"/>
                <w:szCs w:val="14"/>
                <w:lang w:eastAsia="es-MX"/>
              </w:rPr>
            </w:pPr>
            <w:r w:rsidRPr="00424EA0">
              <w:rPr>
                <w:rFonts w:ascii="Montserrat" w:eastAsia="Times New Roman" w:hAnsi="Montserrat" w:cs="Times New Roman"/>
                <w:color w:val="000000"/>
                <w:sz w:val="14"/>
                <w:szCs w:val="14"/>
                <w:lang w:eastAsia="es-MX"/>
              </w:rPr>
              <w:t> </w:t>
            </w:r>
          </w:p>
        </w:tc>
        <w:tc>
          <w:tcPr>
            <w:tcW w:w="1113" w:type="dxa"/>
            <w:tcBorders>
              <w:top w:val="nil"/>
              <w:left w:val="nil"/>
              <w:bottom w:val="dashed" w:sz="4" w:space="0" w:color="13322B"/>
              <w:right w:val="single" w:sz="4" w:space="0" w:color="13322B"/>
            </w:tcBorders>
            <w:shd w:val="clear" w:color="000000" w:fill="EEE6D7"/>
            <w:noWrap/>
            <w:vAlign w:val="center"/>
            <w:hideMark/>
          </w:tcPr>
          <w:p w14:paraId="46C63A5F" w14:textId="77777777" w:rsidR="00600FB1" w:rsidRPr="00424EA0" w:rsidRDefault="00600FB1" w:rsidP="00600FB1">
            <w:pPr>
              <w:spacing w:after="0" w:line="240" w:lineRule="auto"/>
              <w:jc w:val="right"/>
              <w:rPr>
                <w:rFonts w:ascii="Montserrat" w:eastAsia="Times New Roman" w:hAnsi="Montserrat" w:cs="Times New Roman"/>
                <w:color w:val="000000"/>
                <w:sz w:val="14"/>
                <w:szCs w:val="14"/>
                <w:lang w:eastAsia="es-MX"/>
              </w:rPr>
            </w:pPr>
            <w:r w:rsidRPr="00424EA0">
              <w:rPr>
                <w:rFonts w:ascii="Montserrat" w:eastAsia="Times New Roman" w:hAnsi="Montserrat" w:cs="Times New Roman"/>
                <w:color w:val="000000"/>
                <w:sz w:val="14"/>
                <w:szCs w:val="14"/>
                <w:lang w:eastAsia="es-MX"/>
              </w:rPr>
              <w:t> </w:t>
            </w:r>
          </w:p>
        </w:tc>
        <w:tc>
          <w:tcPr>
            <w:tcW w:w="1367" w:type="dxa"/>
            <w:tcBorders>
              <w:top w:val="nil"/>
              <w:left w:val="nil"/>
              <w:bottom w:val="dashed" w:sz="4" w:space="0" w:color="13322B"/>
              <w:right w:val="single" w:sz="4" w:space="0" w:color="13322B"/>
            </w:tcBorders>
            <w:shd w:val="clear" w:color="000000" w:fill="EEE6D7"/>
            <w:noWrap/>
            <w:vAlign w:val="center"/>
            <w:hideMark/>
          </w:tcPr>
          <w:p w14:paraId="3DBA2E58" w14:textId="77777777" w:rsidR="00600FB1" w:rsidRPr="00424EA0" w:rsidRDefault="00600FB1" w:rsidP="00600FB1">
            <w:pPr>
              <w:spacing w:after="0" w:line="240" w:lineRule="auto"/>
              <w:jc w:val="right"/>
              <w:rPr>
                <w:rFonts w:ascii="Montserrat" w:eastAsia="Times New Roman" w:hAnsi="Montserrat" w:cs="Times New Roman"/>
                <w:color w:val="000000"/>
                <w:sz w:val="14"/>
                <w:szCs w:val="14"/>
                <w:lang w:eastAsia="es-MX"/>
              </w:rPr>
            </w:pPr>
            <w:r w:rsidRPr="00424EA0">
              <w:rPr>
                <w:rFonts w:ascii="Montserrat" w:eastAsia="Times New Roman" w:hAnsi="Montserrat" w:cs="Times New Roman"/>
                <w:color w:val="000000"/>
                <w:sz w:val="14"/>
                <w:szCs w:val="14"/>
                <w:lang w:eastAsia="es-MX"/>
              </w:rPr>
              <w:t> </w:t>
            </w:r>
          </w:p>
        </w:tc>
        <w:tc>
          <w:tcPr>
            <w:tcW w:w="2647" w:type="dxa"/>
            <w:tcBorders>
              <w:top w:val="nil"/>
              <w:left w:val="nil"/>
              <w:bottom w:val="dashed" w:sz="4" w:space="0" w:color="13322B"/>
              <w:right w:val="single" w:sz="4" w:space="0" w:color="13322B"/>
            </w:tcBorders>
            <w:shd w:val="clear" w:color="000000" w:fill="EEE6D7"/>
            <w:noWrap/>
            <w:vAlign w:val="center"/>
            <w:hideMark/>
          </w:tcPr>
          <w:p w14:paraId="2A90CC06" w14:textId="77777777" w:rsidR="00600FB1" w:rsidRPr="00424EA0" w:rsidRDefault="00600FB1" w:rsidP="00600FB1">
            <w:pPr>
              <w:spacing w:after="0" w:line="240" w:lineRule="auto"/>
              <w:rPr>
                <w:rFonts w:ascii="Montserrat" w:eastAsia="Times New Roman" w:hAnsi="Montserrat" w:cs="Times New Roman"/>
                <w:color w:val="000000"/>
                <w:sz w:val="14"/>
                <w:szCs w:val="14"/>
                <w:lang w:eastAsia="es-MX"/>
              </w:rPr>
            </w:pPr>
            <w:r w:rsidRPr="00424EA0">
              <w:rPr>
                <w:rFonts w:ascii="Montserrat" w:eastAsia="Times New Roman" w:hAnsi="Montserrat" w:cs="Times New Roman"/>
                <w:color w:val="000000"/>
                <w:sz w:val="14"/>
                <w:szCs w:val="14"/>
                <w:lang w:eastAsia="es-MX"/>
              </w:rPr>
              <w:t>Investigación y desarrollo en salud</w:t>
            </w:r>
          </w:p>
        </w:tc>
      </w:tr>
      <w:tr w:rsidR="00600FB1" w:rsidRPr="00424EA0" w14:paraId="3A429C85" w14:textId="77777777" w:rsidTr="00424EA0">
        <w:trPr>
          <w:trHeight w:val="276"/>
          <w:jc w:val="center"/>
        </w:trPr>
        <w:tc>
          <w:tcPr>
            <w:tcW w:w="1105" w:type="dxa"/>
            <w:vMerge/>
            <w:tcBorders>
              <w:top w:val="nil"/>
              <w:left w:val="single" w:sz="4" w:space="0" w:color="13322B"/>
              <w:bottom w:val="single" w:sz="4" w:space="0" w:color="13322B"/>
              <w:right w:val="single" w:sz="4" w:space="0" w:color="13322B"/>
            </w:tcBorders>
            <w:vAlign w:val="center"/>
            <w:hideMark/>
          </w:tcPr>
          <w:p w14:paraId="7C5D6593" w14:textId="77777777" w:rsidR="00600FB1" w:rsidRPr="00424EA0" w:rsidRDefault="00600FB1" w:rsidP="00600FB1">
            <w:pPr>
              <w:spacing w:after="0" w:line="240" w:lineRule="auto"/>
              <w:rPr>
                <w:rFonts w:ascii="Montserrat" w:eastAsia="Times New Roman" w:hAnsi="Montserrat" w:cs="Times New Roman"/>
                <w:b/>
                <w:bCs/>
                <w:color w:val="000000"/>
                <w:sz w:val="14"/>
                <w:szCs w:val="14"/>
                <w:lang w:eastAsia="es-MX"/>
              </w:rPr>
            </w:pPr>
          </w:p>
        </w:tc>
        <w:tc>
          <w:tcPr>
            <w:tcW w:w="1261" w:type="dxa"/>
            <w:tcBorders>
              <w:top w:val="nil"/>
              <w:left w:val="nil"/>
              <w:bottom w:val="dashed" w:sz="4" w:space="0" w:color="13322B"/>
              <w:right w:val="single" w:sz="4" w:space="0" w:color="13322B"/>
            </w:tcBorders>
            <w:shd w:val="clear" w:color="auto" w:fill="auto"/>
            <w:noWrap/>
            <w:vAlign w:val="center"/>
            <w:hideMark/>
          </w:tcPr>
          <w:p w14:paraId="260EC3B2" w14:textId="77777777" w:rsidR="00600FB1" w:rsidRPr="00424EA0" w:rsidRDefault="00600FB1" w:rsidP="00600FB1">
            <w:pPr>
              <w:spacing w:after="0" w:line="240" w:lineRule="auto"/>
              <w:jc w:val="right"/>
              <w:rPr>
                <w:rFonts w:ascii="Montserrat" w:eastAsia="Times New Roman" w:hAnsi="Montserrat" w:cs="Times New Roman"/>
                <w:color w:val="000000"/>
                <w:sz w:val="14"/>
                <w:szCs w:val="14"/>
                <w:lang w:eastAsia="es-MX"/>
              </w:rPr>
            </w:pPr>
            <w:r w:rsidRPr="00424EA0">
              <w:rPr>
                <w:rFonts w:ascii="Montserrat" w:eastAsia="Times New Roman" w:hAnsi="Montserrat" w:cs="Times New Roman"/>
                <w:color w:val="000000"/>
                <w:sz w:val="14"/>
                <w:szCs w:val="14"/>
                <w:lang w:eastAsia="es-MX"/>
              </w:rPr>
              <w:t>2</w:t>
            </w:r>
          </w:p>
        </w:tc>
        <w:tc>
          <w:tcPr>
            <w:tcW w:w="605" w:type="dxa"/>
            <w:tcBorders>
              <w:top w:val="nil"/>
              <w:left w:val="nil"/>
              <w:bottom w:val="dashed" w:sz="4" w:space="0" w:color="13322B"/>
              <w:right w:val="single" w:sz="4" w:space="0" w:color="13322B"/>
            </w:tcBorders>
            <w:shd w:val="clear" w:color="auto" w:fill="auto"/>
            <w:noWrap/>
            <w:vAlign w:val="center"/>
            <w:hideMark/>
          </w:tcPr>
          <w:p w14:paraId="1F7650EB" w14:textId="77777777" w:rsidR="00600FB1" w:rsidRPr="00424EA0" w:rsidRDefault="00600FB1" w:rsidP="00600FB1">
            <w:pPr>
              <w:spacing w:after="0" w:line="240" w:lineRule="auto"/>
              <w:jc w:val="right"/>
              <w:rPr>
                <w:rFonts w:ascii="Montserrat" w:eastAsia="Times New Roman" w:hAnsi="Montserrat" w:cs="Times New Roman"/>
                <w:color w:val="000000"/>
                <w:sz w:val="14"/>
                <w:szCs w:val="14"/>
                <w:lang w:eastAsia="es-MX"/>
              </w:rPr>
            </w:pPr>
            <w:r w:rsidRPr="00424EA0">
              <w:rPr>
                <w:rFonts w:ascii="Montserrat" w:eastAsia="Times New Roman" w:hAnsi="Montserrat" w:cs="Times New Roman"/>
                <w:color w:val="000000"/>
                <w:sz w:val="14"/>
                <w:szCs w:val="14"/>
                <w:lang w:eastAsia="es-MX"/>
              </w:rPr>
              <w:t>4</w:t>
            </w:r>
          </w:p>
        </w:tc>
        <w:tc>
          <w:tcPr>
            <w:tcW w:w="663" w:type="dxa"/>
            <w:tcBorders>
              <w:top w:val="nil"/>
              <w:left w:val="nil"/>
              <w:bottom w:val="dashed" w:sz="4" w:space="0" w:color="13322B"/>
              <w:right w:val="single" w:sz="4" w:space="0" w:color="13322B"/>
            </w:tcBorders>
            <w:shd w:val="clear" w:color="auto" w:fill="auto"/>
            <w:noWrap/>
            <w:vAlign w:val="center"/>
            <w:hideMark/>
          </w:tcPr>
          <w:p w14:paraId="190B0544" w14:textId="77777777" w:rsidR="00600FB1" w:rsidRPr="00424EA0" w:rsidRDefault="00600FB1" w:rsidP="00600FB1">
            <w:pPr>
              <w:spacing w:after="0" w:line="240" w:lineRule="auto"/>
              <w:jc w:val="right"/>
              <w:rPr>
                <w:rFonts w:ascii="Montserrat" w:eastAsia="Times New Roman" w:hAnsi="Montserrat" w:cs="Times New Roman"/>
                <w:color w:val="000000"/>
                <w:sz w:val="14"/>
                <w:szCs w:val="14"/>
                <w:lang w:eastAsia="es-MX"/>
              </w:rPr>
            </w:pPr>
            <w:r w:rsidRPr="00424EA0">
              <w:rPr>
                <w:rFonts w:ascii="Montserrat" w:eastAsia="Times New Roman" w:hAnsi="Montserrat" w:cs="Times New Roman"/>
                <w:color w:val="000000"/>
                <w:sz w:val="14"/>
                <w:szCs w:val="14"/>
                <w:lang w:eastAsia="es-MX"/>
              </w:rPr>
              <w:t xml:space="preserve"> E011 </w:t>
            </w:r>
          </w:p>
        </w:tc>
        <w:tc>
          <w:tcPr>
            <w:tcW w:w="3276" w:type="dxa"/>
            <w:tcBorders>
              <w:top w:val="nil"/>
              <w:left w:val="nil"/>
              <w:bottom w:val="dashed" w:sz="4" w:space="0" w:color="13322B"/>
              <w:right w:val="single" w:sz="4" w:space="0" w:color="13322B"/>
            </w:tcBorders>
            <w:shd w:val="clear" w:color="auto" w:fill="auto"/>
            <w:noWrap/>
            <w:vAlign w:val="center"/>
            <w:hideMark/>
          </w:tcPr>
          <w:p w14:paraId="56D5B687" w14:textId="77777777" w:rsidR="00600FB1" w:rsidRPr="00424EA0" w:rsidRDefault="00600FB1" w:rsidP="00600FB1">
            <w:pPr>
              <w:spacing w:after="0" w:line="240" w:lineRule="auto"/>
              <w:rPr>
                <w:rFonts w:ascii="Montserrat" w:eastAsia="Times New Roman" w:hAnsi="Montserrat" w:cs="Times New Roman"/>
                <w:color w:val="000000"/>
                <w:sz w:val="14"/>
                <w:szCs w:val="14"/>
                <w:lang w:eastAsia="es-MX"/>
              </w:rPr>
            </w:pPr>
            <w:r w:rsidRPr="00424EA0">
              <w:rPr>
                <w:rFonts w:ascii="Montserrat" w:eastAsia="Times New Roman" w:hAnsi="Montserrat" w:cs="Times New Roman"/>
                <w:color w:val="000000"/>
                <w:sz w:val="14"/>
                <w:szCs w:val="14"/>
                <w:lang w:eastAsia="es-MX"/>
              </w:rPr>
              <w:t>Atención a la Salud</w:t>
            </w:r>
          </w:p>
        </w:tc>
        <w:tc>
          <w:tcPr>
            <w:tcW w:w="1032" w:type="dxa"/>
            <w:tcBorders>
              <w:top w:val="nil"/>
              <w:left w:val="nil"/>
              <w:bottom w:val="dashed" w:sz="4" w:space="0" w:color="13322B"/>
              <w:right w:val="single" w:sz="4" w:space="0" w:color="13322B"/>
            </w:tcBorders>
            <w:shd w:val="clear" w:color="auto" w:fill="auto"/>
            <w:noWrap/>
            <w:vAlign w:val="center"/>
            <w:hideMark/>
          </w:tcPr>
          <w:p w14:paraId="5FC8350E" w14:textId="77777777" w:rsidR="00600FB1" w:rsidRPr="00424EA0" w:rsidRDefault="00600FB1" w:rsidP="00600FB1">
            <w:pPr>
              <w:spacing w:after="0" w:line="240" w:lineRule="auto"/>
              <w:jc w:val="right"/>
              <w:rPr>
                <w:rFonts w:ascii="Montserrat" w:eastAsia="Times New Roman" w:hAnsi="Montserrat" w:cs="Times New Roman"/>
                <w:color w:val="000000"/>
                <w:sz w:val="14"/>
                <w:szCs w:val="14"/>
                <w:lang w:eastAsia="es-MX"/>
              </w:rPr>
            </w:pPr>
            <w:r w:rsidRPr="00424EA0">
              <w:rPr>
                <w:rFonts w:ascii="Montserrat" w:eastAsia="Times New Roman" w:hAnsi="Montserrat" w:cs="Times New Roman"/>
                <w:color w:val="000000"/>
                <w:sz w:val="14"/>
                <w:szCs w:val="14"/>
                <w:lang w:eastAsia="es-MX"/>
              </w:rPr>
              <w:t>HC.1</w:t>
            </w:r>
          </w:p>
        </w:tc>
        <w:tc>
          <w:tcPr>
            <w:tcW w:w="782" w:type="dxa"/>
            <w:tcBorders>
              <w:top w:val="nil"/>
              <w:left w:val="nil"/>
              <w:bottom w:val="dashed" w:sz="4" w:space="0" w:color="13322B"/>
              <w:right w:val="single" w:sz="4" w:space="0" w:color="13322B"/>
            </w:tcBorders>
            <w:shd w:val="clear" w:color="auto" w:fill="auto"/>
            <w:noWrap/>
            <w:vAlign w:val="center"/>
            <w:hideMark/>
          </w:tcPr>
          <w:p w14:paraId="1EA83606" w14:textId="77777777" w:rsidR="00600FB1" w:rsidRPr="00424EA0" w:rsidRDefault="00600FB1" w:rsidP="00600FB1">
            <w:pPr>
              <w:spacing w:after="0" w:line="240" w:lineRule="auto"/>
              <w:jc w:val="right"/>
              <w:rPr>
                <w:rFonts w:ascii="Montserrat" w:eastAsia="Times New Roman" w:hAnsi="Montserrat" w:cs="Times New Roman"/>
                <w:color w:val="000000"/>
                <w:sz w:val="14"/>
                <w:szCs w:val="14"/>
                <w:lang w:eastAsia="es-MX"/>
              </w:rPr>
            </w:pPr>
            <w:r w:rsidRPr="00424EA0">
              <w:rPr>
                <w:rFonts w:ascii="Montserrat" w:eastAsia="Times New Roman" w:hAnsi="Montserrat" w:cs="Times New Roman"/>
                <w:color w:val="000000"/>
                <w:sz w:val="14"/>
                <w:szCs w:val="14"/>
                <w:lang w:eastAsia="es-MX"/>
              </w:rPr>
              <w:t>HC.1.3</w:t>
            </w:r>
          </w:p>
        </w:tc>
        <w:tc>
          <w:tcPr>
            <w:tcW w:w="1113" w:type="dxa"/>
            <w:tcBorders>
              <w:top w:val="nil"/>
              <w:left w:val="nil"/>
              <w:bottom w:val="dashed" w:sz="4" w:space="0" w:color="13322B"/>
              <w:right w:val="single" w:sz="4" w:space="0" w:color="13322B"/>
            </w:tcBorders>
            <w:shd w:val="clear" w:color="auto" w:fill="auto"/>
            <w:noWrap/>
            <w:vAlign w:val="center"/>
            <w:hideMark/>
          </w:tcPr>
          <w:p w14:paraId="362D5926" w14:textId="77777777" w:rsidR="00600FB1" w:rsidRPr="00424EA0" w:rsidRDefault="00600FB1" w:rsidP="00600FB1">
            <w:pPr>
              <w:spacing w:after="0" w:line="240" w:lineRule="auto"/>
              <w:jc w:val="right"/>
              <w:rPr>
                <w:rFonts w:ascii="Montserrat" w:eastAsia="Times New Roman" w:hAnsi="Montserrat" w:cs="Times New Roman"/>
                <w:color w:val="000000"/>
                <w:sz w:val="14"/>
                <w:szCs w:val="14"/>
                <w:lang w:eastAsia="es-MX"/>
              </w:rPr>
            </w:pPr>
            <w:r w:rsidRPr="00424EA0">
              <w:rPr>
                <w:rFonts w:ascii="Montserrat" w:eastAsia="Times New Roman" w:hAnsi="Montserrat" w:cs="Times New Roman"/>
                <w:color w:val="000000"/>
                <w:sz w:val="14"/>
                <w:szCs w:val="14"/>
                <w:lang w:eastAsia="es-MX"/>
              </w:rPr>
              <w:t>HC.1.3.1</w:t>
            </w:r>
          </w:p>
        </w:tc>
        <w:tc>
          <w:tcPr>
            <w:tcW w:w="1367" w:type="dxa"/>
            <w:tcBorders>
              <w:top w:val="nil"/>
              <w:left w:val="nil"/>
              <w:bottom w:val="dashed" w:sz="4" w:space="0" w:color="13322B"/>
              <w:right w:val="single" w:sz="4" w:space="0" w:color="13322B"/>
            </w:tcBorders>
            <w:shd w:val="clear" w:color="auto" w:fill="auto"/>
            <w:noWrap/>
            <w:vAlign w:val="center"/>
            <w:hideMark/>
          </w:tcPr>
          <w:p w14:paraId="04C1DFE6" w14:textId="77777777" w:rsidR="00600FB1" w:rsidRPr="00424EA0" w:rsidRDefault="00600FB1" w:rsidP="00600FB1">
            <w:pPr>
              <w:spacing w:after="0" w:line="240" w:lineRule="auto"/>
              <w:jc w:val="right"/>
              <w:rPr>
                <w:rFonts w:ascii="Montserrat" w:eastAsia="Times New Roman" w:hAnsi="Montserrat" w:cs="Times New Roman"/>
                <w:color w:val="000000"/>
                <w:sz w:val="14"/>
                <w:szCs w:val="14"/>
                <w:lang w:eastAsia="es-MX"/>
              </w:rPr>
            </w:pPr>
            <w:r w:rsidRPr="00424EA0">
              <w:rPr>
                <w:rFonts w:ascii="Montserrat" w:eastAsia="Times New Roman" w:hAnsi="Montserrat" w:cs="Times New Roman"/>
                <w:color w:val="000000"/>
                <w:sz w:val="14"/>
                <w:szCs w:val="14"/>
                <w:lang w:eastAsia="es-MX"/>
              </w:rPr>
              <w:t> </w:t>
            </w:r>
          </w:p>
        </w:tc>
        <w:tc>
          <w:tcPr>
            <w:tcW w:w="2647" w:type="dxa"/>
            <w:tcBorders>
              <w:top w:val="nil"/>
              <w:left w:val="nil"/>
              <w:bottom w:val="dashed" w:sz="4" w:space="0" w:color="13322B"/>
              <w:right w:val="single" w:sz="4" w:space="0" w:color="13322B"/>
            </w:tcBorders>
            <w:shd w:val="clear" w:color="auto" w:fill="auto"/>
            <w:noWrap/>
            <w:vAlign w:val="center"/>
            <w:hideMark/>
          </w:tcPr>
          <w:p w14:paraId="1CB72CE9" w14:textId="77777777" w:rsidR="00600FB1" w:rsidRPr="00424EA0" w:rsidRDefault="00600FB1" w:rsidP="00600FB1">
            <w:pPr>
              <w:spacing w:after="0" w:line="240" w:lineRule="auto"/>
              <w:rPr>
                <w:rFonts w:ascii="Montserrat" w:eastAsia="Times New Roman" w:hAnsi="Montserrat" w:cs="Times New Roman"/>
                <w:color w:val="000000"/>
                <w:sz w:val="14"/>
                <w:szCs w:val="14"/>
                <w:lang w:eastAsia="es-MX"/>
              </w:rPr>
            </w:pPr>
            <w:r w:rsidRPr="00424EA0">
              <w:rPr>
                <w:rFonts w:ascii="Montserrat" w:eastAsia="Times New Roman" w:hAnsi="Montserrat" w:cs="Times New Roman"/>
                <w:color w:val="000000"/>
                <w:sz w:val="14"/>
                <w:szCs w:val="14"/>
                <w:lang w:eastAsia="es-MX"/>
              </w:rPr>
              <w:t>Servicios médicos y de diagnóstico básicos</w:t>
            </w:r>
          </w:p>
        </w:tc>
      </w:tr>
      <w:tr w:rsidR="00600FB1" w:rsidRPr="00424EA0" w14:paraId="5229A0FC" w14:textId="77777777" w:rsidTr="00424EA0">
        <w:trPr>
          <w:trHeight w:val="276"/>
          <w:jc w:val="center"/>
        </w:trPr>
        <w:tc>
          <w:tcPr>
            <w:tcW w:w="1105" w:type="dxa"/>
            <w:vMerge/>
            <w:tcBorders>
              <w:top w:val="nil"/>
              <w:left w:val="single" w:sz="4" w:space="0" w:color="13322B"/>
              <w:bottom w:val="single" w:sz="4" w:space="0" w:color="13322B"/>
              <w:right w:val="single" w:sz="4" w:space="0" w:color="13322B"/>
            </w:tcBorders>
            <w:vAlign w:val="center"/>
            <w:hideMark/>
          </w:tcPr>
          <w:p w14:paraId="287B64CC" w14:textId="77777777" w:rsidR="00600FB1" w:rsidRPr="00424EA0" w:rsidRDefault="00600FB1" w:rsidP="00600FB1">
            <w:pPr>
              <w:spacing w:after="0" w:line="240" w:lineRule="auto"/>
              <w:rPr>
                <w:rFonts w:ascii="Montserrat" w:eastAsia="Times New Roman" w:hAnsi="Montserrat" w:cs="Times New Roman"/>
                <w:b/>
                <w:bCs/>
                <w:color w:val="000000"/>
                <w:sz w:val="14"/>
                <w:szCs w:val="14"/>
                <w:lang w:eastAsia="es-MX"/>
              </w:rPr>
            </w:pPr>
          </w:p>
        </w:tc>
        <w:tc>
          <w:tcPr>
            <w:tcW w:w="1261" w:type="dxa"/>
            <w:tcBorders>
              <w:top w:val="nil"/>
              <w:left w:val="nil"/>
              <w:bottom w:val="dashed" w:sz="4" w:space="0" w:color="13322B"/>
              <w:right w:val="single" w:sz="4" w:space="0" w:color="13322B"/>
            </w:tcBorders>
            <w:shd w:val="clear" w:color="000000" w:fill="EEE6D7"/>
            <w:noWrap/>
            <w:vAlign w:val="center"/>
            <w:hideMark/>
          </w:tcPr>
          <w:p w14:paraId="20D6AEB8" w14:textId="77777777" w:rsidR="00600FB1" w:rsidRPr="00424EA0" w:rsidRDefault="00600FB1" w:rsidP="00600FB1">
            <w:pPr>
              <w:spacing w:after="0" w:line="240" w:lineRule="auto"/>
              <w:jc w:val="right"/>
              <w:rPr>
                <w:rFonts w:ascii="Montserrat" w:eastAsia="Times New Roman" w:hAnsi="Montserrat" w:cs="Times New Roman"/>
                <w:color w:val="000000"/>
                <w:sz w:val="14"/>
                <w:szCs w:val="14"/>
                <w:lang w:eastAsia="es-MX"/>
              </w:rPr>
            </w:pPr>
            <w:r w:rsidRPr="00424EA0">
              <w:rPr>
                <w:rFonts w:ascii="Montserrat" w:eastAsia="Times New Roman" w:hAnsi="Montserrat" w:cs="Times New Roman"/>
                <w:color w:val="000000"/>
                <w:sz w:val="14"/>
                <w:szCs w:val="14"/>
                <w:lang w:eastAsia="es-MX"/>
              </w:rPr>
              <w:t>2</w:t>
            </w:r>
          </w:p>
        </w:tc>
        <w:tc>
          <w:tcPr>
            <w:tcW w:w="605" w:type="dxa"/>
            <w:tcBorders>
              <w:top w:val="nil"/>
              <w:left w:val="nil"/>
              <w:bottom w:val="dashed" w:sz="4" w:space="0" w:color="13322B"/>
              <w:right w:val="single" w:sz="4" w:space="0" w:color="13322B"/>
            </w:tcBorders>
            <w:shd w:val="clear" w:color="000000" w:fill="EEE6D7"/>
            <w:noWrap/>
            <w:vAlign w:val="center"/>
            <w:hideMark/>
          </w:tcPr>
          <w:p w14:paraId="66F97CB1" w14:textId="77777777" w:rsidR="00600FB1" w:rsidRPr="00424EA0" w:rsidRDefault="00600FB1" w:rsidP="00600FB1">
            <w:pPr>
              <w:spacing w:after="0" w:line="240" w:lineRule="auto"/>
              <w:jc w:val="right"/>
              <w:rPr>
                <w:rFonts w:ascii="Montserrat" w:eastAsia="Times New Roman" w:hAnsi="Montserrat" w:cs="Times New Roman"/>
                <w:color w:val="000000"/>
                <w:sz w:val="14"/>
                <w:szCs w:val="14"/>
                <w:lang w:eastAsia="es-MX"/>
              </w:rPr>
            </w:pPr>
            <w:r w:rsidRPr="00424EA0">
              <w:rPr>
                <w:rFonts w:ascii="Montserrat" w:eastAsia="Times New Roman" w:hAnsi="Montserrat" w:cs="Times New Roman"/>
                <w:color w:val="000000"/>
                <w:sz w:val="14"/>
                <w:szCs w:val="14"/>
                <w:lang w:eastAsia="es-MX"/>
              </w:rPr>
              <w:t>4</w:t>
            </w:r>
          </w:p>
        </w:tc>
        <w:tc>
          <w:tcPr>
            <w:tcW w:w="663" w:type="dxa"/>
            <w:tcBorders>
              <w:top w:val="nil"/>
              <w:left w:val="nil"/>
              <w:bottom w:val="dashed" w:sz="4" w:space="0" w:color="13322B"/>
              <w:right w:val="single" w:sz="4" w:space="0" w:color="13322B"/>
            </w:tcBorders>
            <w:shd w:val="clear" w:color="000000" w:fill="EEE6D7"/>
            <w:noWrap/>
            <w:vAlign w:val="center"/>
            <w:hideMark/>
          </w:tcPr>
          <w:p w14:paraId="0C3186D1" w14:textId="77777777" w:rsidR="00600FB1" w:rsidRPr="00424EA0" w:rsidRDefault="00600FB1" w:rsidP="00600FB1">
            <w:pPr>
              <w:spacing w:after="0" w:line="240" w:lineRule="auto"/>
              <w:jc w:val="right"/>
              <w:rPr>
                <w:rFonts w:ascii="Montserrat" w:eastAsia="Times New Roman" w:hAnsi="Montserrat" w:cs="Times New Roman"/>
                <w:color w:val="000000"/>
                <w:sz w:val="14"/>
                <w:szCs w:val="14"/>
                <w:lang w:eastAsia="es-MX"/>
              </w:rPr>
            </w:pPr>
            <w:r w:rsidRPr="00424EA0">
              <w:rPr>
                <w:rFonts w:ascii="Montserrat" w:eastAsia="Times New Roman" w:hAnsi="Montserrat" w:cs="Times New Roman"/>
                <w:color w:val="000000"/>
                <w:sz w:val="14"/>
                <w:szCs w:val="14"/>
                <w:lang w:eastAsia="es-MX"/>
              </w:rPr>
              <w:t xml:space="preserve">K012 </w:t>
            </w:r>
          </w:p>
        </w:tc>
        <w:tc>
          <w:tcPr>
            <w:tcW w:w="3276" w:type="dxa"/>
            <w:tcBorders>
              <w:top w:val="nil"/>
              <w:left w:val="nil"/>
              <w:bottom w:val="dashed" w:sz="4" w:space="0" w:color="13322B"/>
              <w:right w:val="single" w:sz="4" w:space="0" w:color="13322B"/>
            </w:tcBorders>
            <w:shd w:val="clear" w:color="000000" w:fill="EEE6D7"/>
            <w:noWrap/>
            <w:vAlign w:val="center"/>
            <w:hideMark/>
          </w:tcPr>
          <w:p w14:paraId="630DC4B5" w14:textId="77777777" w:rsidR="00600FB1" w:rsidRPr="00424EA0" w:rsidRDefault="00600FB1" w:rsidP="00600FB1">
            <w:pPr>
              <w:spacing w:after="0" w:line="240" w:lineRule="auto"/>
              <w:rPr>
                <w:rFonts w:ascii="Montserrat" w:eastAsia="Times New Roman" w:hAnsi="Montserrat" w:cs="Times New Roman"/>
                <w:color w:val="000000"/>
                <w:sz w:val="14"/>
                <w:szCs w:val="14"/>
                <w:lang w:eastAsia="es-MX"/>
              </w:rPr>
            </w:pPr>
            <w:r w:rsidRPr="00424EA0">
              <w:rPr>
                <w:rFonts w:ascii="Montserrat" w:eastAsia="Times New Roman" w:hAnsi="Montserrat" w:cs="Times New Roman"/>
                <w:color w:val="000000"/>
                <w:sz w:val="14"/>
                <w:szCs w:val="14"/>
                <w:lang w:eastAsia="es-MX"/>
              </w:rPr>
              <w:t>Proyectos de infraestructura social de asistencia y seguridad social</w:t>
            </w:r>
          </w:p>
        </w:tc>
        <w:tc>
          <w:tcPr>
            <w:tcW w:w="1032" w:type="dxa"/>
            <w:tcBorders>
              <w:top w:val="nil"/>
              <w:left w:val="nil"/>
              <w:bottom w:val="dashed" w:sz="4" w:space="0" w:color="13322B"/>
              <w:right w:val="single" w:sz="4" w:space="0" w:color="13322B"/>
            </w:tcBorders>
            <w:shd w:val="clear" w:color="000000" w:fill="EEE6D7"/>
            <w:noWrap/>
            <w:vAlign w:val="center"/>
            <w:hideMark/>
          </w:tcPr>
          <w:p w14:paraId="22404A38" w14:textId="77777777" w:rsidR="00600FB1" w:rsidRPr="00424EA0" w:rsidRDefault="00600FB1" w:rsidP="00600FB1">
            <w:pPr>
              <w:spacing w:after="0" w:line="240" w:lineRule="auto"/>
              <w:jc w:val="right"/>
              <w:rPr>
                <w:rFonts w:ascii="Montserrat" w:eastAsia="Times New Roman" w:hAnsi="Montserrat" w:cs="Times New Roman"/>
                <w:color w:val="000000"/>
                <w:sz w:val="14"/>
                <w:szCs w:val="14"/>
                <w:lang w:eastAsia="es-MX"/>
              </w:rPr>
            </w:pPr>
            <w:r w:rsidRPr="00424EA0">
              <w:rPr>
                <w:rFonts w:ascii="Montserrat" w:eastAsia="Times New Roman" w:hAnsi="Montserrat" w:cs="Times New Roman"/>
                <w:color w:val="000000"/>
                <w:sz w:val="14"/>
                <w:szCs w:val="14"/>
                <w:lang w:eastAsia="es-MX"/>
              </w:rPr>
              <w:t>HK.1</w:t>
            </w:r>
          </w:p>
        </w:tc>
        <w:tc>
          <w:tcPr>
            <w:tcW w:w="782" w:type="dxa"/>
            <w:tcBorders>
              <w:top w:val="nil"/>
              <w:left w:val="nil"/>
              <w:bottom w:val="dashed" w:sz="4" w:space="0" w:color="13322B"/>
              <w:right w:val="single" w:sz="4" w:space="0" w:color="13322B"/>
            </w:tcBorders>
            <w:shd w:val="clear" w:color="000000" w:fill="EEE6D7"/>
            <w:noWrap/>
            <w:vAlign w:val="center"/>
            <w:hideMark/>
          </w:tcPr>
          <w:p w14:paraId="176C007E" w14:textId="77777777" w:rsidR="00600FB1" w:rsidRPr="00424EA0" w:rsidRDefault="00600FB1" w:rsidP="00600FB1">
            <w:pPr>
              <w:spacing w:after="0" w:line="240" w:lineRule="auto"/>
              <w:jc w:val="right"/>
              <w:rPr>
                <w:rFonts w:ascii="Montserrat" w:eastAsia="Times New Roman" w:hAnsi="Montserrat" w:cs="Times New Roman"/>
                <w:color w:val="000000"/>
                <w:sz w:val="14"/>
                <w:szCs w:val="14"/>
                <w:lang w:eastAsia="es-MX"/>
              </w:rPr>
            </w:pPr>
            <w:r w:rsidRPr="00424EA0">
              <w:rPr>
                <w:rFonts w:ascii="Montserrat" w:eastAsia="Times New Roman" w:hAnsi="Montserrat" w:cs="Times New Roman"/>
                <w:color w:val="000000"/>
                <w:sz w:val="14"/>
                <w:szCs w:val="14"/>
                <w:lang w:eastAsia="es-MX"/>
              </w:rPr>
              <w:t>HK.1.1</w:t>
            </w:r>
          </w:p>
        </w:tc>
        <w:tc>
          <w:tcPr>
            <w:tcW w:w="1113" w:type="dxa"/>
            <w:tcBorders>
              <w:top w:val="nil"/>
              <w:left w:val="nil"/>
              <w:bottom w:val="dashed" w:sz="4" w:space="0" w:color="13322B"/>
              <w:right w:val="single" w:sz="4" w:space="0" w:color="13322B"/>
            </w:tcBorders>
            <w:shd w:val="clear" w:color="000000" w:fill="EEE6D7"/>
            <w:noWrap/>
            <w:vAlign w:val="center"/>
            <w:hideMark/>
          </w:tcPr>
          <w:p w14:paraId="255B9374" w14:textId="77777777" w:rsidR="00600FB1" w:rsidRPr="00424EA0" w:rsidRDefault="00600FB1" w:rsidP="00600FB1">
            <w:pPr>
              <w:spacing w:after="0" w:line="240" w:lineRule="auto"/>
              <w:jc w:val="right"/>
              <w:rPr>
                <w:rFonts w:ascii="Montserrat" w:eastAsia="Times New Roman" w:hAnsi="Montserrat" w:cs="Times New Roman"/>
                <w:color w:val="000000"/>
                <w:sz w:val="14"/>
                <w:szCs w:val="14"/>
                <w:lang w:eastAsia="es-MX"/>
              </w:rPr>
            </w:pPr>
            <w:r w:rsidRPr="00424EA0">
              <w:rPr>
                <w:rFonts w:ascii="Montserrat" w:eastAsia="Times New Roman" w:hAnsi="Montserrat" w:cs="Times New Roman"/>
                <w:color w:val="000000"/>
                <w:sz w:val="14"/>
                <w:szCs w:val="14"/>
                <w:lang w:eastAsia="es-MX"/>
              </w:rPr>
              <w:t>HK.1.1.1</w:t>
            </w:r>
          </w:p>
        </w:tc>
        <w:tc>
          <w:tcPr>
            <w:tcW w:w="1367" w:type="dxa"/>
            <w:tcBorders>
              <w:top w:val="nil"/>
              <w:left w:val="nil"/>
              <w:bottom w:val="dashed" w:sz="4" w:space="0" w:color="13322B"/>
              <w:right w:val="single" w:sz="4" w:space="0" w:color="13322B"/>
            </w:tcBorders>
            <w:shd w:val="clear" w:color="000000" w:fill="EEE6D7"/>
            <w:noWrap/>
            <w:vAlign w:val="center"/>
            <w:hideMark/>
          </w:tcPr>
          <w:p w14:paraId="45348D07" w14:textId="77777777" w:rsidR="00600FB1" w:rsidRPr="00424EA0" w:rsidRDefault="00600FB1" w:rsidP="00600FB1">
            <w:pPr>
              <w:spacing w:after="0" w:line="240" w:lineRule="auto"/>
              <w:jc w:val="right"/>
              <w:rPr>
                <w:rFonts w:ascii="Montserrat" w:eastAsia="Times New Roman" w:hAnsi="Montserrat" w:cs="Times New Roman"/>
                <w:color w:val="000000"/>
                <w:sz w:val="14"/>
                <w:szCs w:val="14"/>
                <w:lang w:eastAsia="es-MX"/>
              </w:rPr>
            </w:pPr>
            <w:r w:rsidRPr="00424EA0">
              <w:rPr>
                <w:rFonts w:ascii="Montserrat" w:eastAsia="Times New Roman" w:hAnsi="Montserrat" w:cs="Times New Roman"/>
                <w:color w:val="000000"/>
                <w:sz w:val="14"/>
                <w:szCs w:val="14"/>
                <w:lang w:eastAsia="es-MX"/>
              </w:rPr>
              <w:t>HK.1.1.1.2</w:t>
            </w:r>
          </w:p>
        </w:tc>
        <w:tc>
          <w:tcPr>
            <w:tcW w:w="2647" w:type="dxa"/>
            <w:tcBorders>
              <w:top w:val="nil"/>
              <w:left w:val="nil"/>
              <w:bottom w:val="dashed" w:sz="4" w:space="0" w:color="13322B"/>
              <w:right w:val="single" w:sz="4" w:space="0" w:color="13322B"/>
            </w:tcBorders>
            <w:shd w:val="clear" w:color="000000" w:fill="EEE6D7"/>
            <w:noWrap/>
            <w:vAlign w:val="center"/>
            <w:hideMark/>
          </w:tcPr>
          <w:p w14:paraId="0C130EC0" w14:textId="77777777" w:rsidR="00600FB1" w:rsidRPr="00424EA0" w:rsidRDefault="00600FB1" w:rsidP="00600FB1">
            <w:pPr>
              <w:spacing w:after="0" w:line="240" w:lineRule="auto"/>
              <w:rPr>
                <w:rFonts w:ascii="Montserrat" w:eastAsia="Times New Roman" w:hAnsi="Montserrat" w:cs="Times New Roman"/>
                <w:color w:val="000000"/>
                <w:sz w:val="14"/>
                <w:szCs w:val="14"/>
                <w:lang w:eastAsia="es-MX"/>
              </w:rPr>
            </w:pPr>
            <w:r w:rsidRPr="00424EA0">
              <w:rPr>
                <w:rFonts w:ascii="Montserrat" w:eastAsia="Times New Roman" w:hAnsi="Montserrat" w:cs="Times New Roman"/>
                <w:color w:val="000000"/>
                <w:sz w:val="14"/>
                <w:szCs w:val="14"/>
                <w:lang w:eastAsia="es-MX"/>
              </w:rPr>
              <w:t>Otras estructuras</w:t>
            </w:r>
          </w:p>
        </w:tc>
      </w:tr>
      <w:tr w:rsidR="00600FB1" w:rsidRPr="00424EA0" w14:paraId="079DBCEE" w14:textId="77777777" w:rsidTr="00424EA0">
        <w:trPr>
          <w:trHeight w:val="276"/>
          <w:jc w:val="center"/>
        </w:trPr>
        <w:tc>
          <w:tcPr>
            <w:tcW w:w="1105" w:type="dxa"/>
            <w:vMerge/>
            <w:tcBorders>
              <w:top w:val="nil"/>
              <w:left w:val="single" w:sz="4" w:space="0" w:color="13322B"/>
              <w:bottom w:val="single" w:sz="4" w:space="0" w:color="13322B"/>
              <w:right w:val="single" w:sz="4" w:space="0" w:color="13322B"/>
            </w:tcBorders>
            <w:vAlign w:val="center"/>
            <w:hideMark/>
          </w:tcPr>
          <w:p w14:paraId="2211B718" w14:textId="77777777" w:rsidR="00600FB1" w:rsidRPr="00424EA0" w:rsidRDefault="00600FB1" w:rsidP="00600FB1">
            <w:pPr>
              <w:spacing w:after="0" w:line="240" w:lineRule="auto"/>
              <w:rPr>
                <w:rFonts w:ascii="Montserrat" w:eastAsia="Times New Roman" w:hAnsi="Montserrat" w:cs="Times New Roman"/>
                <w:b/>
                <w:bCs/>
                <w:color w:val="000000"/>
                <w:sz w:val="14"/>
                <w:szCs w:val="14"/>
                <w:lang w:eastAsia="es-MX"/>
              </w:rPr>
            </w:pPr>
          </w:p>
        </w:tc>
        <w:tc>
          <w:tcPr>
            <w:tcW w:w="1261" w:type="dxa"/>
            <w:tcBorders>
              <w:top w:val="nil"/>
              <w:left w:val="nil"/>
              <w:bottom w:val="dashed" w:sz="4" w:space="0" w:color="13322B"/>
              <w:right w:val="single" w:sz="4" w:space="0" w:color="13322B"/>
            </w:tcBorders>
            <w:shd w:val="clear" w:color="000000" w:fill="EEE6D7"/>
            <w:noWrap/>
            <w:vAlign w:val="center"/>
            <w:hideMark/>
          </w:tcPr>
          <w:p w14:paraId="1CA9DB81" w14:textId="77777777" w:rsidR="00600FB1" w:rsidRPr="00424EA0" w:rsidRDefault="00600FB1" w:rsidP="00600FB1">
            <w:pPr>
              <w:spacing w:after="0" w:line="240" w:lineRule="auto"/>
              <w:jc w:val="right"/>
              <w:rPr>
                <w:rFonts w:ascii="Montserrat" w:eastAsia="Times New Roman" w:hAnsi="Montserrat" w:cs="Times New Roman"/>
                <w:color w:val="000000"/>
                <w:sz w:val="14"/>
                <w:szCs w:val="14"/>
                <w:lang w:eastAsia="es-MX"/>
              </w:rPr>
            </w:pPr>
            <w:r w:rsidRPr="00424EA0">
              <w:rPr>
                <w:rFonts w:ascii="Montserrat" w:eastAsia="Times New Roman" w:hAnsi="Montserrat" w:cs="Times New Roman"/>
                <w:color w:val="000000"/>
                <w:sz w:val="14"/>
                <w:szCs w:val="14"/>
                <w:lang w:eastAsia="es-MX"/>
              </w:rPr>
              <w:t>2</w:t>
            </w:r>
          </w:p>
        </w:tc>
        <w:tc>
          <w:tcPr>
            <w:tcW w:w="605" w:type="dxa"/>
            <w:tcBorders>
              <w:top w:val="nil"/>
              <w:left w:val="nil"/>
              <w:bottom w:val="dashed" w:sz="4" w:space="0" w:color="13322B"/>
              <w:right w:val="single" w:sz="4" w:space="0" w:color="13322B"/>
            </w:tcBorders>
            <w:shd w:val="clear" w:color="000000" w:fill="EEE6D7"/>
            <w:noWrap/>
            <w:vAlign w:val="center"/>
            <w:hideMark/>
          </w:tcPr>
          <w:p w14:paraId="3B5697CA" w14:textId="77777777" w:rsidR="00600FB1" w:rsidRPr="00424EA0" w:rsidRDefault="00600FB1" w:rsidP="00600FB1">
            <w:pPr>
              <w:spacing w:after="0" w:line="240" w:lineRule="auto"/>
              <w:jc w:val="right"/>
              <w:rPr>
                <w:rFonts w:ascii="Montserrat" w:eastAsia="Times New Roman" w:hAnsi="Montserrat" w:cs="Times New Roman"/>
                <w:color w:val="000000"/>
                <w:sz w:val="14"/>
                <w:szCs w:val="14"/>
                <w:lang w:eastAsia="es-MX"/>
              </w:rPr>
            </w:pPr>
            <w:r w:rsidRPr="00424EA0">
              <w:rPr>
                <w:rFonts w:ascii="Montserrat" w:eastAsia="Times New Roman" w:hAnsi="Montserrat" w:cs="Times New Roman"/>
                <w:color w:val="000000"/>
                <w:sz w:val="14"/>
                <w:szCs w:val="14"/>
                <w:lang w:eastAsia="es-MX"/>
              </w:rPr>
              <w:t>4</w:t>
            </w:r>
          </w:p>
        </w:tc>
        <w:tc>
          <w:tcPr>
            <w:tcW w:w="663" w:type="dxa"/>
            <w:tcBorders>
              <w:top w:val="nil"/>
              <w:left w:val="nil"/>
              <w:bottom w:val="dashed" w:sz="4" w:space="0" w:color="13322B"/>
              <w:right w:val="single" w:sz="4" w:space="0" w:color="13322B"/>
            </w:tcBorders>
            <w:shd w:val="clear" w:color="000000" w:fill="EEE6D7"/>
            <w:noWrap/>
            <w:vAlign w:val="center"/>
            <w:hideMark/>
          </w:tcPr>
          <w:p w14:paraId="0409F581" w14:textId="77777777" w:rsidR="00600FB1" w:rsidRPr="00424EA0" w:rsidRDefault="00600FB1" w:rsidP="00600FB1">
            <w:pPr>
              <w:spacing w:after="0" w:line="240" w:lineRule="auto"/>
              <w:jc w:val="right"/>
              <w:rPr>
                <w:rFonts w:ascii="Montserrat" w:eastAsia="Times New Roman" w:hAnsi="Montserrat" w:cs="Times New Roman"/>
                <w:color w:val="000000"/>
                <w:sz w:val="14"/>
                <w:szCs w:val="14"/>
                <w:lang w:eastAsia="es-MX"/>
              </w:rPr>
            </w:pPr>
            <w:r w:rsidRPr="00424EA0">
              <w:rPr>
                <w:rFonts w:ascii="Montserrat" w:eastAsia="Times New Roman" w:hAnsi="Montserrat" w:cs="Times New Roman"/>
                <w:color w:val="000000"/>
                <w:sz w:val="14"/>
                <w:szCs w:val="14"/>
                <w:lang w:eastAsia="es-MX"/>
              </w:rPr>
              <w:t xml:space="preserve">K027 </w:t>
            </w:r>
          </w:p>
        </w:tc>
        <w:tc>
          <w:tcPr>
            <w:tcW w:w="3276" w:type="dxa"/>
            <w:tcBorders>
              <w:top w:val="nil"/>
              <w:left w:val="nil"/>
              <w:bottom w:val="dashed" w:sz="4" w:space="0" w:color="13322B"/>
              <w:right w:val="single" w:sz="4" w:space="0" w:color="13322B"/>
            </w:tcBorders>
            <w:shd w:val="clear" w:color="000000" w:fill="EEE6D7"/>
            <w:noWrap/>
            <w:vAlign w:val="center"/>
            <w:hideMark/>
          </w:tcPr>
          <w:p w14:paraId="0D1C1688" w14:textId="77777777" w:rsidR="00600FB1" w:rsidRPr="00424EA0" w:rsidRDefault="00600FB1" w:rsidP="00600FB1">
            <w:pPr>
              <w:spacing w:after="0" w:line="240" w:lineRule="auto"/>
              <w:rPr>
                <w:rFonts w:ascii="Montserrat" w:eastAsia="Times New Roman" w:hAnsi="Montserrat" w:cs="Times New Roman"/>
                <w:color w:val="000000"/>
                <w:sz w:val="14"/>
                <w:szCs w:val="14"/>
                <w:lang w:eastAsia="es-MX"/>
              </w:rPr>
            </w:pPr>
            <w:r w:rsidRPr="00424EA0">
              <w:rPr>
                <w:rFonts w:ascii="Montserrat" w:eastAsia="Times New Roman" w:hAnsi="Montserrat" w:cs="Times New Roman"/>
                <w:color w:val="000000"/>
                <w:sz w:val="14"/>
                <w:szCs w:val="14"/>
                <w:lang w:eastAsia="es-MX"/>
              </w:rPr>
              <w:t>Mantenimiento de Infraestructura</w:t>
            </w:r>
          </w:p>
        </w:tc>
        <w:tc>
          <w:tcPr>
            <w:tcW w:w="1032" w:type="dxa"/>
            <w:tcBorders>
              <w:top w:val="nil"/>
              <w:left w:val="nil"/>
              <w:bottom w:val="dashed" w:sz="4" w:space="0" w:color="13322B"/>
              <w:right w:val="single" w:sz="4" w:space="0" w:color="13322B"/>
            </w:tcBorders>
            <w:shd w:val="clear" w:color="000000" w:fill="EEE6D7"/>
            <w:noWrap/>
            <w:vAlign w:val="center"/>
            <w:hideMark/>
          </w:tcPr>
          <w:p w14:paraId="09990985" w14:textId="77777777" w:rsidR="00600FB1" w:rsidRPr="00424EA0" w:rsidRDefault="00600FB1" w:rsidP="00600FB1">
            <w:pPr>
              <w:spacing w:after="0" w:line="240" w:lineRule="auto"/>
              <w:jc w:val="right"/>
              <w:rPr>
                <w:rFonts w:ascii="Montserrat" w:eastAsia="Times New Roman" w:hAnsi="Montserrat" w:cs="Times New Roman"/>
                <w:color w:val="000000"/>
                <w:sz w:val="14"/>
                <w:szCs w:val="14"/>
                <w:lang w:eastAsia="es-MX"/>
              </w:rPr>
            </w:pPr>
            <w:r w:rsidRPr="00424EA0">
              <w:rPr>
                <w:rFonts w:ascii="Montserrat" w:eastAsia="Times New Roman" w:hAnsi="Montserrat" w:cs="Times New Roman"/>
                <w:color w:val="000000"/>
                <w:sz w:val="14"/>
                <w:szCs w:val="14"/>
                <w:lang w:eastAsia="es-MX"/>
              </w:rPr>
              <w:t>HK.1</w:t>
            </w:r>
          </w:p>
        </w:tc>
        <w:tc>
          <w:tcPr>
            <w:tcW w:w="782" w:type="dxa"/>
            <w:tcBorders>
              <w:top w:val="nil"/>
              <w:left w:val="nil"/>
              <w:bottom w:val="dashed" w:sz="4" w:space="0" w:color="13322B"/>
              <w:right w:val="single" w:sz="4" w:space="0" w:color="13322B"/>
            </w:tcBorders>
            <w:shd w:val="clear" w:color="000000" w:fill="EEE6D7"/>
            <w:noWrap/>
            <w:vAlign w:val="center"/>
            <w:hideMark/>
          </w:tcPr>
          <w:p w14:paraId="4F0EE9F0" w14:textId="77777777" w:rsidR="00600FB1" w:rsidRPr="00424EA0" w:rsidRDefault="00600FB1" w:rsidP="00600FB1">
            <w:pPr>
              <w:spacing w:after="0" w:line="240" w:lineRule="auto"/>
              <w:jc w:val="right"/>
              <w:rPr>
                <w:rFonts w:ascii="Montserrat" w:eastAsia="Times New Roman" w:hAnsi="Montserrat" w:cs="Times New Roman"/>
                <w:color w:val="000000"/>
                <w:sz w:val="14"/>
                <w:szCs w:val="14"/>
                <w:lang w:eastAsia="es-MX"/>
              </w:rPr>
            </w:pPr>
            <w:r w:rsidRPr="00424EA0">
              <w:rPr>
                <w:rFonts w:ascii="Montserrat" w:eastAsia="Times New Roman" w:hAnsi="Montserrat" w:cs="Times New Roman"/>
                <w:color w:val="000000"/>
                <w:sz w:val="14"/>
                <w:szCs w:val="14"/>
                <w:lang w:eastAsia="es-MX"/>
              </w:rPr>
              <w:t>HK.1.1</w:t>
            </w:r>
          </w:p>
        </w:tc>
        <w:tc>
          <w:tcPr>
            <w:tcW w:w="1113" w:type="dxa"/>
            <w:tcBorders>
              <w:top w:val="nil"/>
              <w:left w:val="nil"/>
              <w:bottom w:val="dashed" w:sz="4" w:space="0" w:color="13322B"/>
              <w:right w:val="single" w:sz="4" w:space="0" w:color="13322B"/>
            </w:tcBorders>
            <w:shd w:val="clear" w:color="000000" w:fill="EEE6D7"/>
            <w:noWrap/>
            <w:vAlign w:val="center"/>
            <w:hideMark/>
          </w:tcPr>
          <w:p w14:paraId="0A3185FD" w14:textId="77777777" w:rsidR="00600FB1" w:rsidRPr="00424EA0" w:rsidRDefault="00600FB1" w:rsidP="00600FB1">
            <w:pPr>
              <w:spacing w:after="0" w:line="240" w:lineRule="auto"/>
              <w:jc w:val="right"/>
              <w:rPr>
                <w:rFonts w:ascii="Montserrat" w:eastAsia="Times New Roman" w:hAnsi="Montserrat" w:cs="Times New Roman"/>
                <w:color w:val="000000"/>
                <w:sz w:val="14"/>
                <w:szCs w:val="14"/>
                <w:lang w:eastAsia="es-MX"/>
              </w:rPr>
            </w:pPr>
            <w:r w:rsidRPr="00424EA0">
              <w:rPr>
                <w:rFonts w:ascii="Montserrat" w:eastAsia="Times New Roman" w:hAnsi="Montserrat" w:cs="Times New Roman"/>
                <w:color w:val="000000"/>
                <w:sz w:val="14"/>
                <w:szCs w:val="14"/>
                <w:lang w:eastAsia="es-MX"/>
              </w:rPr>
              <w:t>HK.1.1.1</w:t>
            </w:r>
          </w:p>
        </w:tc>
        <w:tc>
          <w:tcPr>
            <w:tcW w:w="1367" w:type="dxa"/>
            <w:tcBorders>
              <w:top w:val="nil"/>
              <w:left w:val="nil"/>
              <w:bottom w:val="dashed" w:sz="4" w:space="0" w:color="13322B"/>
              <w:right w:val="single" w:sz="4" w:space="0" w:color="13322B"/>
            </w:tcBorders>
            <w:shd w:val="clear" w:color="000000" w:fill="EEE6D7"/>
            <w:noWrap/>
            <w:vAlign w:val="center"/>
            <w:hideMark/>
          </w:tcPr>
          <w:p w14:paraId="28EE00AC" w14:textId="77777777" w:rsidR="00600FB1" w:rsidRPr="00424EA0" w:rsidRDefault="00600FB1" w:rsidP="00600FB1">
            <w:pPr>
              <w:spacing w:after="0" w:line="240" w:lineRule="auto"/>
              <w:jc w:val="right"/>
              <w:rPr>
                <w:rFonts w:ascii="Montserrat" w:eastAsia="Times New Roman" w:hAnsi="Montserrat" w:cs="Times New Roman"/>
                <w:color w:val="000000"/>
                <w:sz w:val="14"/>
                <w:szCs w:val="14"/>
                <w:lang w:eastAsia="es-MX"/>
              </w:rPr>
            </w:pPr>
            <w:r w:rsidRPr="00424EA0">
              <w:rPr>
                <w:rFonts w:ascii="Montserrat" w:eastAsia="Times New Roman" w:hAnsi="Montserrat" w:cs="Times New Roman"/>
                <w:color w:val="000000"/>
                <w:sz w:val="14"/>
                <w:szCs w:val="14"/>
                <w:lang w:eastAsia="es-MX"/>
              </w:rPr>
              <w:t>HK.1.1.1.2</w:t>
            </w:r>
          </w:p>
        </w:tc>
        <w:tc>
          <w:tcPr>
            <w:tcW w:w="2647" w:type="dxa"/>
            <w:tcBorders>
              <w:top w:val="nil"/>
              <w:left w:val="nil"/>
              <w:bottom w:val="dashed" w:sz="4" w:space="0" w:color="13322B"/>
              <w:right w:val="single" w:sz="4" w:space="0" w:color="13322B"/>
            </w:tcBorders>
            <w:shd w:val="clear" w:color="000000" w:fill="EEE6D7"/>
            <w:noWrap/>
            <w:vAlign w:val="center"/>
            <w:hideMark/>
          </w:tcPr>
          <w:p w14:paraId="4D9C7E15" w14:textId="77777777" w:rsidR="00600FB1" w:rsidRPr="00424EA0" w:rsidRDefault="00600FB1" w:rsidP="00600FB1">
            <w:pPr>
              <w:spacing w:after="0" w:line="240" w:lineRule="auto"/>
              <w:rPr>
                <w:rFonts w:ascii="Montserrat" w:eastAsia="Times New Roman" w:hAnsi="Montserrat" w:cs="Times New Roman"/>
                <w:color w:val="000000"/>
                <w:sz w:val="14"/>
                <w:szCs w:val="14"/>
                <w:lang w:eastAsia="es-MX"/>
              </w:rPr>
            </w:pPr>
            <w:r w:rsidRPr="00424EA0">
              <w:rPr>
                <w:rFonts w:ascii="Montserrat" w:eastAsia="Times New Roman" w:hAnsi="Montserrat" w:cs="Times New Roman"/>
                <w:color w:val="000000"/>
                <w:sz w:val="14"/>
                <w:szCs w:val="14"/>
                <w:lang w:eastAsia="es-MX"/>
              </w:rPr>
              <w:t>Otras estructuras</w:t>
            </w:r>
          </w:p>
        </w:tc>
      </w:tr>
      <w:tr w:rsidR="00600FB1" w:rsidRPr="00424EA0" w14:paraId="73CF0BF5" w14:textId="77777777" w:rsidTr="00424EA0">
        <w:trPr>
          <w:trHeight w:val="276"/>
          <w:jc w:val="center"/>
        </w:trPr>
        <w:tc>
          <w:tcPr>
            <w:tcW w:w="1105" w:type="dxa"/>
            <w:vMerge/>
            <w:tcBorders>
              <w:top w:val="nil"/>
              <w:left w:val="single" w:sz="4" w:space="0" w:color="13322B"/>
              <w:bottom w:val="single" w:sz="4" w:space="0" w:color="13322B"/>
              <w:right w:val="single" w:sz="4" w:space="0" w:color="13322B"/>
            </w:tcBorders>
            <w:vAlign w:val="center"/>
            <w:hideMark/>
          </w:tcPr>
          <w:p w14:paraId="4965AD02" w14:textId="77777777" w:rsidR="00600FB1" w:rsidRPr="00424EA0" w:rsidRDefault="00600FB1" w:rsidP="00600FB1">
            <w:pPr>
              <w:spacing w:after="0" w:line="240" w:lineRule="auto"/>
              <w:rPr>
                <w:rFonts w:ascii="Montserrat" w:eastAsia="Times New Roman" w:hAnsi="Montserrat" w:cs="Times New Roman"/>
                <w:b/>
                <w:bCs/>
                <w:color w:val="000000"/>
                <w:sz w:val="14"/>
                <w:szCs w:val="14"/>
                <w:lang w:eastAsia="es-MX"/>
              </w:rPr>
            </w:pPr>
          </w:p>
        </w:tc>
        <w:tc>
          <w:tcPr>
            <w:tcW w:w="1261" w:type="dxa"/>
            <w:tcBorders>
              <w:top w:val="nil"/>
              <w:left w:val="nil"/>
              <w:bottom w:val="dashed" w:sz="4" w:space="0" w:color="13322B"/>
              <w:right w:val="single" w:sz="4" w:space="0" w:color="13322B"/>
            </w:tcBorders>
            <w:shd w:val="clear" w:color="000000" w:fill="EEE6D7"/>
            <w:noWrap/>
            <w:vAlign w:val="center"/>
            <w:hideMark/>
          </w:tcPr>
          <w:p w14:paraId="5CAB088E" w14:textId="77777777" w:rsidR="00600FB1" w:rsidRPr="00424EA0" w:rsidRDefault="00600FB1" w:rsidP="00600FB1">
            <w:pPr>
              <w:spacing w:after="0" w:line="240" w:lineRule="auto"/>
              <w:jc w:val="right"/>
              <w:rPr>
                <w:rFonts w:ascii="Montserrat" w:eastAsia="Times New Roman" w:hAnsi="Montserrat" w:cs="Times New Roman"/>
                <w:color w:val="000000"/>
                <w:sz w:val="14"/>
                <w:szCs w:val="14"/>
                <w:lang w:eastAsia="es-MX"/>
              </w:rPr>
            </w:pPr>
            <w:r w:rsidRPr="00424EA0">
              <w:rPr>
                <w:rFonts w:ascii="Montserrat" w:eastAsia="Times New Roman" w:hAnsi="Montserrat" w:cs="Times New Roman"/>
                <w:color w:val="000000"/>
                <w:sz w:val="14"/>
                <w:szCs w:val="14"/>
                <w:lang w:eastAsia="es-MX"/>
              </w:rPr>
              <w:t>2</w:t>
            </w:r>
          </w:p>
        </w:tc>
        <w:tc>
          <w:tcPr>
            <w:tcW w:w="605" w:type="dxa"/>
            <w:tcBorders>
              <w:top w:val="nil"/>
              <w:left w:val="nil"/>
              <w:bottom w:val="dashed" w:sz="4" w:space="0" w:color="13322B"/>
              <w:right w:val="single" w:sz="4" w:space="0" w:color="13322B"/>
            </w:tcBorders>
            <w:shd w:val="clear" w:color="000000" w:fill="EEE6D7"/>
            <w:noWrap/>
            <w:vAlign w:val="center"/>
            <w:hideMark/>
          </w:tcPr>
          <w:p w14:paraId="28741FD5" w14:textId="77777777" w:rsidR="00600FB1" w:rsidRPr="00424EA0" w:rsidRDefault="00600FB1" w:rsidP="00600FB1">
            <w:pPr>
              <w:spacing w:after="0" w:line="240" w:lineRule="auto"/>
              <w:jc w:val="right"/>
              <w:rPr>
                <w:rFonts w:ascii="Montserrat" w:eastAsia="Times New Roman" w:hAnsi="Montserrat" w:cs="Times New Roman"/>
                <w:color w:val="000000"/>
                <w:sz w:val="14"/>
                <w:szCs w:val="14"/>
                <w:lang w:eastAsia="es-MX"/>
              </w:rPr>
            </w:pPr>
            <w:r w:rsidRPr="00424EA0">
              <w:rPr>
                <w:rFonts w:ascii="Montserrat" w:eastAsia="Times New Roman" w:hAnsi="Montserrat" w:cs="Times New Roman"/>
                <w:color w:val="000000"/>
                <w:sz w:val="14"/>
                <w:szCs w:val="14"/>
                <w:lang w:eastAsia="es-MX"/>
              </w:rPr>
              <w:t>4</w:t>
            </w:r>
          </w:p>
        </w:tc>
        <w:tc>
          <w:tcPr>
            <w:tcW w:w="663" w:type="dxa"/>
            <w:tcBorders>
              <w:top w:val="nil"/>
              <w:left w:val="nil"/>
              <w:bottom w:val="dashed" w:sz="4" w:space="0" w:color="13322B"/>
              <w:right w:val="single" w:sz="4" w:space="0" w:color="13322B"/>
            </w:tcBorders>
            <w:shd w:val="clear" w:color="000000" w:fill="EEE6D7"/>
            <w:noWrap/>
            <w:vAlign w:val="center"/>
            <w:hideMark/>
          </w:tcPr>
          <w:p w14:paraId="09F5E59B" w14:textId="77777777" w:rsidR="00600FB1" w:rsidRPr="00424EA0" w:rsidRDefault="00600FB1" w:rsidP="00600FB1">
            <w:pPr>
              <w:spacing w:after="0" w:line="240" w:lineRule="auto"/>
              <w:jc w:val="right"/>
              <w:rPr>
                <w:rFonts w:ascii="Montserrat" w:eastAsia="Times New Roman" w:hAnsi="Montserrat" w:cs="Times New Roman"/>
                <w:color w:val="000000"/>
                <w:sz w:val="14"/>
                <w:szCs w:val="14"/>
                <w:lang w:eastAsia="es-MX"/>
              </w:rPr>
            </w:pPr>
            <w:r w:rsidRPr="00424EA0">
              <w:rPr>
                <w:rFonts w:ascii="Montserrat" w:eastAsia="Times New Roman" w:hAnsi="Montserrat" w:cs="Times New Roman"/>
                <w:color w:val="000000"/>
                <w:sz w:val="14"/>
                <w:szCs w:val="14"/>
                <w:lang w:eastAsia="es-MX"/>
              </w:rPr>
              <w:t xml:space="preserve">K028 </w:t>
            </w:r>
          </w:p>
        </w:tc>
        <w:tc>
          <w:tcPr>
            <w:tcW w:w="3276" w:type="dxa"/>
            <w:tcBorders>
              <w:top w:val="nil"/>
              <w:left w:val="nil"/>
              <w:bottom w:val="dashed" w:sz="4" w:space="0" w:color="13322B"/>
              <w:right w:val="single" w:sz="4" w:space="0" w:color="13322B"/>
            </w:tcBorders>
            <w:shd w:val="clear" w:color="000000" w:fill="EEE6D7"/>
            <w:noWrap/>
            <w:vAlign w:val="center"/>
            <w:hideMark/>
          </w:tcPr>
          <w:p w14:paraId="397619C4" w14:textId="77777777" w:rsidR="00600FB1" w:rsidRPr="00424EA0" w:rsidRDefault="00600FB1" w:rsidP="00600FB1">
            <w:pPr>
              <w:spacing w:after="0" w:line="240" w:lineRule="auto"/>
              <w:rPr>
                <w:rFonts w:ascii="Montserrat" w:eastAsia="Times New Roman" w:hAnsi="Montserrat" w:cs="Times New Roman"/>
                <w:color w:val="000000"/>
                <w:sz w:val="14"/>
                <w:szCs w:val="14"/>
                <w:lang w:eastAsia="es-MX"/>
              </w:rPr>
            </w:pPr>
            <w:r w:rsidRPr="00424EA0">
              <w:rPr>
                <w:rFonts w:ascii="Montserrat" w:eastAsia="Times New Roman" w:hAnsi="Montserrat" w:cs="Times New Roman"/>
                <w:color w:val="000000"/>
                <w:sz w:val="14"/>
                <w:szCs w:val="14"/>
                <w:lang w:eastAsia="es-MX"/>
              </w:rPr>
              <w:t>Estudios de pre-inversión</w:t>
            </w:r>
          </w:p>
        </w:tc>
        <w:tc>
          <w:tcPr>
            <w:tcW w:w="1032" w:type="dxa"/>
            <w:tcBorders>
              <w:top w:val="nil"/>
              <w:left w:val="nil"/>
              <w:bottom w:val="dashed" w:sz="4" w:space="0" w:color="13322B"/>
              <w:right w:val="single" w:sz="4" w:space="0" w:color="13322B"/>
            </w:tcBorders>
            <w:shd w:val="clear" w:color="000000" w:fill="EEE6D7"/>
            <w:noWrap/>
            <w:vAlign w:val="center"/>
            <w:hideMark/>
          </w:tcPr>
          <w:p w14:paraId="02C73F5C" w14:textId="77777777" w:rsidR="00600FB1" w:rsidRPr="00424EA0" w:rsidRDefault="00600FB1" w:rsidP="00600FB1">
            <w:pPr>
              <w:spacing w:after="0" w:line="240" w:lineRule="auto"/>
              <w:jc w:val="right"/>
              <w:rPr>
                <w:rFonts w:ascii="Montserrat" w:eastAsia="Times New Roman" w:hAnsi="Montserrat" w:cs="Times New Roman"/>
                <w:color w:val="000000"/>
                <w:sz w:val="14"/>
                <w:szCs w:val="14"/>
                <w:lang w:eastAsia="es-MX"/>
              </w:rPr>
            </w:pPr>
            <w:r w:rsidRPr="00424EA0">
              <w:rPr>
                <w:rFonts w:ascii="Montserrat" w:eastAsia="Times New Roman" w:hAnsi="Montserrat" w:cs="Times New Roman"/>
                <w:color w:val="000000"/>
                <w:sz w:val="14"/>
                <w:szCs w:val="14"/>
                <w:lang w:eastAsia="es-MX"/>
              </w:rPr>
              <w:t>HK.1</w:t>
            </w:r>
          </w:p>
        </w:tc>
        <w:tc>
          <w:tcPr>
            <w:tcW w:w="782" w:type="dxa"/>
            <w:tcBorders>
              <w:top w:val="nil"/>
              <w:left w:val="nil"/>
              <w:bottom w:val="dashed" w:sz="4" w:space="0" w:color="13322B"/>
              <w:right w:val="single" w:sz="4" w:space="0" w:color="13322B"/>
            </w:tcBorders>
            <w:shd w:val="clear" w:color="000000" w:fill="EEE6D7"/>
            <w:noWrap/>
            <w:vAlign w:val="center"/>
            <w:hideMark/>
          </w:tcPr>
          <w:p w14:paraId="30D66704" w14:textId="77777777" w:rsidR="00600FB1" w:rsidRPr="00424EA0" w:rsidRDefault="00600FB1" w:rsidP="00600FB1">
            <w:pPr>
              <w:spacing w:after="0" w:line="240" w:lineRule="auto"/>
              <w:jc w:val="right"/>
              <w:rPr>
                <w:rFonts w:ascii="Montserrat" w:eastAsia="Times New Roman" w:hAnsi="Montserrat" w:cs="Times New Roman"/>
                <w:color w:val="000000"/>
                <w:sz w:val="14"/>
                <w:szCs w:val="14"/>
                <w:lang w:eastAsia="es-MX"/>
              </w:rPr>
            </w:pPr>
            <w:r w:rsidRPr="00424EA0">
              <w:rPr>
                <w:rFonts w:ascii="Montserrat" w:eastAsia="Times New Roman" w:hAnsi="Montserrat" w:cs="Times New Roman"/>
                <w:color w:val="000000"/>
                <w:sz w:val="14"/>
                <w:szCs w:val="14"/>
                <w:lang w:eastAsia="es-MX"/>
              </w:rPr>
              <w:t>HK.1.1</w:t>
            </w:r>
          </w:p>
        </w:tc>
        <w:tc>
          <w:tcPr>
            <w:tcW w:w="1113" w:type="dxa"/>
            <w:tcBorders>
              <w:top w:val="nil"/>
              <w:left w:val="nil"/>
              <w:bottom w:val="dashed" w:sz="4" w:space="0" w:color="13322B"/>
              <w:right w:val="single" w:sz="4" w:space="0" w:color="13322B"/>
            </w:tcBorders>
            <w:shd w:val="clear" w:color="000000" w:fill="EEE6D7"/>
            <w:noWrap/>
            <w:vAlign w:val="center"/>
            <w:hideMark/>
          </w:tcPr>
          <w:p w14:paraId="2C3ADFF2" w14:textId="77777777" w:rsidR="00600FB1" w:rsidRPr="00424EA0" w:rsidRDefault="00600FB1" w:rsidP="00600FB1">
            <w:pPr>
              <w:spacing w:after="0" w:line="240" w:lineRule="auto"/>
              <w:jc w:val="right"/>
              <w:rPr>
                <w:rFonts w:ascii="Montserrat" w:eastAsia="Times New Roman" w:hAnsi="Montserrat" w:cs="Times New Roman"/>
                <w:color w:val="000000"/>
                <w:sz w:val="14"/>
                <w:szCs w:val="14"/>
                <w:lang w:eastAsia="es-MX"/>
              </w:rPr>
            </w:pPr>
            <w:r w:rsidRPr="00424EA0">
              <w:rPr>
                <w:rFonts w:ascii="Montserrat" w:eastAsia="Times New Roman" w:hAnsi="Montserrat" w:cs="Times New Roman"/>
                <w:color w:val="000000"/>
                <w:sz w:val="14"/>
                <w:szCs w:val="14"/>
                <w:lang w:eastAsia="es-MX"/>
              </w:rPr>
              <w:t>HK.1.1.1</w:t>
            </w:r>
          </w:p>
        </w:tc>
        <w:tc>
          <w:tcPr>
            <w:tcW w:w="1367" w:type="dxa"/>
            <w:tcBorders>
              <w:top w:val="nil"/>
              <w:left w:val="nil"/>
              <w:bottom w:val="dashed" w:sz="4" w:space="0" w:color="13322B"/>
              <w:right w:val="single" w:sz="4" w:space="0" w:color="13322B"/>
            </w:tcBorders>
            <w:shd w:val="clear" w:color="000000" w:fill="EEE6D7"/>
            <w:noWrap/>
            <w:vAlign w:val="center"/>
            <w:hideMark/>
          </w:tcPr>
          <w:p w14:paraId="69AE0913" w14:textId="77777777" w:rsidR="00600FB1" w:rsidRPr="00424EA0" w:rsidRDefault="00600FB1" w:rsidP="00600FB1">
            <w:pPr>
              <w:spacing w:after="0" w:line="240" w:lineRule="auto"/>
              <w:jc w:val="right"/>
              <w:rPr>
                <w:rFonts w:ascii="Montserrat" w:eastAsia="Times New Roman" w:hAnsi="Montserrat" w:cs="Times New Roman"/>
                <w:color w:val="000000"/>
                <w:sz w:val="14"/>
                <w:szCs w:val="14"/>
                <w:lang w:eastAsia="es-MX"/>
              </w:rPr>
            </w:pPr>
            <w:r w:rsidRPr="00424EA0">
              <w:rPr>
                <w:rFonts w:ascii="Montserrat" w:eastAsia="Times New Roman" w:hAnsi="Montserrat" w:cs="Times New Roman"/>
                <w:color w:val="000000"/>
                <w:sz w:val="14"/>
                <w:szCs w:val="14"/>
                <w:lang w:eastAsia="es-MX"/>
              </w:rPr>
              <w:t>HK.1.1.1.2</w:t>
            </w:r>
          </w:p>
        </w:tc>
        <w:tc>
          <w:tcPr>
            <w:tcW w:w="2647" w:type="dxa"/>
            <w:tcBorders>
              <w:top w:val="nil"/>
              <w:left w:val="nil"/>
              <w:bottom w:val="dashed" w:sz="4" w:space="0" w:color="13322B"/>
              <w:right w:val="single" w:sz="4" w:space="0" w:color="13322B"/>
            </w:tcBorders>
            <w:shd w:val="clear" w:color="000000" w:fill="EEE6D7"/>
            <w:noWrap/>
            <w:vAlign w:val="center"/>
            <w:hideMark/>
          </w:tcPr>
          <w:p w14:paraId="549F06A7" w14:textId="77777777" w:rsidR="00600FB1" w:rsidRPr="00424EA0" w:rsidRDefault="00600FB1" w:rsidP="00600FB1">
            <w:pPr>
              <w:spacing w:after="0" w:line="240" w:lineRule="auto"/>
              <w:rPr>
                <w:rFonts w:ascii="Montserrat" w:eastAsia="Times New Roman" w:hAnsi="Montserrat" w:cs="Times New Roman"/>
                <w:color w:val="000000"/>
                <w:sz w:val="14"/>
                <w:szCs w:val="14"/>
                <w:lang w:eastAsia="es-MX"/>
              </w:rPr>
            </w:pPr>
            <w:r w:rsidRPr="00424EA0">
              <w:rPr>
                <w:rFonts w:ascii="Montserrat" w:eastAsia="Times New Roman" w:hAnsi="Montserrat" w:cs="Times New Roman"/>
                <w:color w:val="000000"/>
                <w:sz w:val="14"/>
                <w:szCs w:val="14"/>
                <w:lang w:eastAsia="es-MX"/>
              </w:rPr>
              <w:t>Otras estructuras</w:t>
            </w:r>
          </w:p>
        </w:tc>
      </w:tr>
      <w:tr w:rsidR="00600FB1" w:rsidRPr="00424EA0" w14:paraId="34EB35B6" w14:textId="77777777" w:rsidTr="00424EA0">
        <w:trPr>
          <w:trHeight w:val="276"/>
          <w:jc w:val="center"/>
        </w:trPr>
        <w:tc>
          <w:tcPr>
            <w:tcW w:w="1105" w:type="dxa"/>
            <w:vMerge/>
            <w:tcBorders>
              <w:top w:val="nil"/>
              <w:left w:val="single" w:sz="4" w:space="0" w:color="13322B"/>
              <w:bottom w:val="single" w:sz="4" w:space="0" w:color="13322B"/>
              <w:right w:val="single" w:sz="4" w:space="0" w:color="13322B"/>
            </w:tcBorders>
            <w:vAlign w:val="center"/>
            <w:hideMark/>
          </w:tcPr>
          <w:p w14:paraId="690AA74B" w14:textId="77777777" w:rsidR="00600FB1" w:rsidRPr="00424EA0" w:rsidRDefault="00600FB1" w:rsidP="00600FB1">
            <w:pPr>
              <w:spacing w:after="0" w:line="240" w:lineRule="auto"/>
              <w:rPr>
                <w:rFonts w:ascii="Montserrat" w:eastAsia="Times New Roman" w:hAnsi="Montserrat" w:cs="Times New Roman"/>
                <w:b/>
                <w:bCs/>
                <w:color w:val="000000"/>
                <w:sz w:val="14"/>
                <w:szCs w:val="14"/>
                <w:lang w:eastAsia="es-MX"/>
              </w:rPr>
            </w:pPr>
          </w:p>
        </w:tc>
        <w:tc>
          <w:tcPr>
            <w:tcW w:w="1261" w:type="dxa"/>
            <w:tcBorders>
              <w:top w:val="nil"/>
              <w:left w:val="nil"/>
              <w:bottom w:val="dashed" w:sz="4" w:space="0" w:color="13322B"/>
              <w:right w:val="single" w:sz="4" w:space="0" w:color="13322B"/>
            </w:tcBorders>
            <w:shd w:val="clear" w:color="000000" w:fill="EEE6D7"/>
            <w:noWrap/>
            <w:vAlign w:val="center"/>
            <w:hideMark/>
          </w:tcPr>
          <w:p w14:paraId="58C0DAA9" w14:textId="77777777" w:rsidR="00600FB1" w:rsidRPr="00424EA0" w:rsidRDefault="00600FB1" w:rsidP="00600FB1">
            <w:pPr>
              <w:spacing w:after="0" w:line="240" w:lineRule="auto"/>
              <w:jc w:val="right"/>
              <w:rPr>
                <w:rFonts w:ascii="Montserrat" w:eastAsia="Times New Roman" w:hAnsi="Montserrat" w:cs="Times New Roman"/>
                <w:color w:val="000000"/>
                <w:sz w:val="14"/>
                <w:szCs w:val="14"/>
                <w:lang w:eastAsia="es-MX"/>
              </w:rPr>
            </w:pPr>
            <w:r w:rsidRPr="00424EA0">
              <w:rPr>
                <w:rFonts w:ascii="Montserrat" w:eastAsia="Times New Roman" w:hAnsi="Montserrat" w:cs="Times New Roman"/>
                <w:color w:val="000000"/>
                <w:sz w:val="14"/>
                <w:szCs w:val="14"/>
                <w:lang w:eastAsia="es-MX"/>
              </w:rPr>
              <w:t>2</w:t>
            </w:r>
          </w:p>
        </w:tc>
        <w:tc>
          <w:tcPr>
            <w:tcW w:w="605" w:type="dxa"/>
            <w:tcBorders>
              <w:top w:val="nil"/>
              <w:left w:val="nil"/>
              <w:bottom w:val="dashed" w:sz="4" w:space="0" w:color="13322B"/>
              <w:right w:val="single" w:sz="4" w:space="0" w:color="13322B"/>
            </w:tcBorders>
            <w:shd w:val="clear" w:color="000000" w:fill="EEE6D7"/>
            <w:noWrap/>
            <w:vAlign w:val="center"/>
            <w:hideMark/>
          </w:tcPr>
          <w:p w14:paraId="79916D3E" w14:textId="77777777" w:rsidR="00600FB1" w:rsidRPr="00424EA0" w:rsidRDefault="00600FB1" w:rsidP="00600FB1">
            <w:pPr>
              <w:spacing w:after="0" w:line="240" w:lineRule="auto"/>
              <w:jc w:val="right"/>
              <w:rPr>
                <w:rFonts w:ascii="Montserrat" w:eastAsia="Times New Roman" w:hAnsi="Montserrat" w:cs="Times New Roman"/>
                <w:color w:val="000000"/>
                <w:sz w:val="14"/>
                <w:szCs w:val="14"/>
                <w:lang w:eastAsia="es-MX"/>
              </w:rPr>
            </w:pPr>
            <w:r w:rsidRPr="00424EA0">
              <w:rPr>
                <w:rFonts w:ascii="Montserrat" w:eastAsia="Times New Roman" w:hAnsi="Montserrat" w:cs="Times New Roman"/>
                <w:color w:val="000000"/>
                <w:sz w:val="14"/>
                <w:szCs w:val="14"/>
                <w:lang w:eastAsia="es-MX"/>
              </w:rPr>
              <w:t>4</w:t>
            </w:r>
          </w:p>
        </w:tc>
        <w:tc>
          <w:tcPr>
            <w:tcW w:w="663" w:type="dxa"/>
            <w:tcBorders>
              <w:top w:val="nil"/>
              <w:left w:val="nil"/>
              <w:bottom w:val="dashed" w:sz="4" w:space="0" w:color="13322B"/>
              <w:right w:val="single" w:sz="4" w:space="0" w:color="13322B"/>
            </w:tcBorders>
            <w:shd w:val="clear" w:color="000000" w:fill="EEE6D7"/>
            <w:noWrap/>
            <w:vAlign w:val="center"/>
            <w:hideMark/>
          </w:tcPr>
          <w:p w14:paraId="5B18DA49" w14:textId="77777777" w:rsidR="00600FB1" w:rsidRPr="00424EA0" w:rsidRDefault="00600FB1" w:rsidP="00600FB1">
            <w:pPr>
              <w:spacing w:after="0" w:line="240" w:lineRule="auto"/>
              <w:jc w:val="right"/>
              <w:rPr>
                <w:rFonts w:ascii="Montserrat" w:eastAsia="Times New Roman" w:hAnsi="Montserrat" w:cs="Times New Roman"/>
                <w:color w:val="000000"/>
                <w:sz w:val="14"/>
                <w:szCs w:val="14"/>
                <w:lang w:eastAsia="es-MX"/>
              </w:rPr>
            </w:pPr>
            <w:r w:rsidRPr="00424EA0">
              <w:rPr>
                <w:rFonts w:ascii="Montserrat" w:eastAsia="Times New Roman" w:hAnsi="Montserrat" w:cs="Times New Roman"/>
                <w:color w:val="000000"/>
                <w:sz w:val="14"/>
                <w:szCs w:val="14"/>
                <w:lang w:eastAsia="es-MX"/>
              </w:rPr>
              <w:t>K029</w:t>
            </w:r>
          </w:p>
        </w:tc>
        <w:tc>
          <w:tcPr>
            <w:tcW w:w="3276" w:type="dxa"/>
            <w:tcBorders>
              <w:top w:val="nil"/>
              <w:left w:val="nil"/>
              <w:bottom w:val="dashed" w:sz="4" w:space="0" w:color="13322B"/>
              <w:right w:val="single" w:sz="4" w:space="0" w:color="13322B"/>
            </w:tcBorders>
            <w:shd w:val="clear" w:color="000000" w:fill="EEE6D7"/>
            <w:noWrap/>
            <w:vAlign w:val="center"/>
            <w:hideMark/>
          </w:tcPr>
          <w:p w14:paraId="637AF89C" w14:textId="77777777" w:rsidR="00600FB1" w:rsidRPr="00424EA0" w:rsidRDefault="00600FB1" w:rsidP="00600FB1">
            <w:pPr>
              <w:spacing w:after="0" w:line="240" w:lineRule="auto"/>
              <w:rPr>
                <w:rFonts w:ascii="Montserrat" w:eastAsia="Times New Roman" w:hAnsi="Montserrat" w:cs="Times New Roman"/>
                <w:color w:val="000000"/>
                <w:sz w:val="14"/>
                <w:szCs w:val="14"/>
                <w:lang w:eastAsia="es-MX"/>
              </w:rPr>
            </w:pPr>
            <w:r w:rsidRPr="00424EA0">
              <w:rPr>
                <w:rFonts w:ascii="Montserrat" w:eastAsia="Times New Roman" w:hAnsi="Montserrat" w:cs="Times New Roman"/>
                <w:color w:val="000000"/>
                <w:sz w:val="14"/>
                <w:szCs w:val="14"/>
                <w:lang w:eastAsia="es-MX"/>
              </w:rPr>
              <w:t>Programas de adquisiciones</w:t>
            </w:r>
          </w:p>
        </w:tc>
        <w:tc>
          <w:tcPr>
            <w:tcW w:w="1032" w:type="dxa"/>
            <w:tcBorders>
              <w:top w:val="nil"/>
              <w:left w:val="nil"/>
              <w:bottom w:val="dashed" w:sz="4" w:space="0" w:color="13322B"/>
              <w:right w:val="single" w:sz="4" w:space="0" w:color="13322B"/>
            </w:tcBorders>
            <w:shd w:val="clear" w:color="000000" w:fill="EEE6D7"/>
            <w:noWrap/>
            <w:vAlign w:val="center"/>
            <w:hideMark/>
          </w:tcPr>
          <w:p w14:paraId="7FA06D8E" w14:textId="77777777" w:rsidR="00600FB1" w:rsidRPr="00424EA0" w:rsidRDefault="00600FB1" w:rsidP="00600FB1">
            <w:pPr>
              <w:spacing w:after="0" w:line="240" w:lineRule="auto"/>
              <w:jc w:val="right"/>
              <w:rPr>
                <w:rFonts w:ascii="Montserrat" w:eastAsia="Times New Roman" w:hAnsi="Montserrat" w:cs="Times New Roman"/>
                <w:color w:val="000000"/>
                <w:sz w:val="14"/>
                <w:szCs w:val="14"/>
                <w:lang w:eastAsia="es-MX"/>
              </w:rPr>
            </w:pPr>
            <w:r w:rsidRPr="00424EA0">
              <w:rPr>
                <w:rFonts w:ascii="Montserrat" w:eastAsia="Times New Roman" w:hAnsi="Montserrat" w:cs="Times New Roman"/>
                <w:color w:val="000000"/>
                <w:sz w:val="14"/>
                <w:szCs w:val="14"/>
                <w:lang w:eastAsia="es-MX"/>
              </w:rPr>
              <w:t>HK.1</w:t>
            </w:r>
          </w:p>
        </w:tc>
        <w:tc>
          <w:tcPr>
            <w:tcW w:w="782" w:type="dxa"/>
            <w:tcBorders>
              <w:top w:val="nil"/>
              <w:left w:val="nil"/>
              <w:bottom w:val="dashed" w:sz="4" w:space="0" w:color="13322B"/>
              <w:right w:val="single" w:sz="4" w:space="0" w:color="13322B"/>
            </w:tcBorders>
            <w:shd w:val="clear" w:color="000000" w:fill="EEE6D7"/>
            <w:noWrap/>
            <w:vAlign w:val="center"/>
            <w:hideMark/>
          </w:tcPr>
          <w:p w14:paraId="4897EE93" w14:textId="77777777" w:rsidR="00600FB1" w:rsidRPr="00424EA0" w:rsidRDefault="00600FB1" w:rsidP="00600FB1">
            <w:pPr>
              <w:spacing w:after="0" w:line="240" w:lineRule="auto"/>
              <w:jc w:val="right"/>
              <w:rPr>
                <w:rFonts w:ascii="Montserrat" w:eastAsia="Times New Roman" w:hAnsi="Montserrat" w:cs="Times New Roman"/>
                <w:color w:val="000000"/>
                <w:sz w:val="14"/>
                <w:szCs w:val="14"/>
                <w:lang w:eastAsia="es-MX"/>
              </w:rPr>
            </w:pPr>
            <w:r w:rsidRPr="00424EA0">
              <w:rPr>
                <w:rFonts w:ascii="Montserrat" w:eastAsia="Times New Roman" w:hAnsi="Montserrat" w:cs="Times New Roman"/>
                <w:color w:val="000000"/>
                <w:sz w:val="14"/>
                <w:szCs w:val="14"/>
                <w:lang w:eastAsia="es-MX"/>
              </w:rPr>
              <w:t>HK.1.2</w:t>
            </w:r>
          </w:p>
        </w:tc>
        <w:tc>
          <w:tcPr>
            <w:tcW w:w="1113" w:type="dxa"/>
            <w:tcBorders>
              <w:top w:val="nil"/>
              <w:left w:val="nil"/>
              <w:bottom w:val="dashed" w:sz="4" w:space="0" w:color="13322B"/>
              <w:right w:val="single" w:sz="4" w:space="0" w:color="13322B"/>
            </w:tcBorders>
            <w:shd w:val="clear" w:color="000000" w:fill="EEE6D7"/>
            <w:noWrap/>
            <w:vAlign w:val="center"/>
            <w:hideMark/>
          </w:tcPr>
          <w:p w14:paraId="07A85F56" w14:textId="77777777" w:rsidR="00600FB1" w:rsidRPr="00424EA0" w:rsidRDefault="00600FB1" w:rsidP="00600FB1">
            <w:pPr>
              <w:spacing w:after="0" w:line="240" w:lineRule="auto"/>
              <w:jc w:val="right"/>
              <w:rPr>
                <w:rFonts w:ascii="Montserrat" w:eastAsia="Times New Roman" w:hAnsi="Montserrat" w:cs="Times New Roman"/>
                <w:color w:val="000000"/>
                <w:sz w:val="14"/>
                <w:szCs w:val="14"/>
                <w:lang w:eastAsia="es-MX"/>
              </w:rPr>
            </w:pPr>
            <w:r w:rsidRPr="00424EA0">
              <w:rPr>
                <w:rFonts w:ascii="Montserrat" w:eastAsia="Times New Roman" w:hAnsi="Montserrat" w:cs="Times New Roman"/>
                <w:color w:val="000000"/>
                <w:sz w:val="14"/>
                <w:szCs w:val="14"/>
                <w:lang w:eastAsia="es-MX"/>
              </w:rPr>
              <w:t> </w:t>
            </w:r>
          </w:p>
        </w:tc>
        <w:tc>
          <w:tcPr>
            <w:tcW w:w="1367" w:type="dxa"/>
            <w:tcBorders>
              <w:top w:val="nil"/>
              <w:left w:val="nil"/>
              <w:bottom w:val="dashed" w:sz="4" w:space="0" w:color="13322B"/>
              <w:right w:val="single" w:sz="4" w:space="0" w:color="13322B"/>
            </w:tcBorders>
            <w:shd w:val="clear" w:color="000000" w:fill="EEE6D7"/>
            <w:noWrap/>
            <w:vAlign w:val="center"/>
            <w:hideMark/>
          </w:tcPr>
          <w:p w14:paraId="615E293A" w14:textId="77777777" w:rsidR="00600FB1" w:rsidRPr="00424EA0" w:rsidRDefault="00600FB1" w:rsidP="00600FB1">
            <w:pPr>
              <w:spacing w:after="0" w:line="240" w:lineRule="auto"/>
              <w:jc w:val="right"/>
              <w:rPr>
                <w:rFonts w:ascii="Montserrat" w:eastAsia="Times New Roman" w:hAnsi="Montserrat" w:cs="Times New Roman"/>
                <w:color w:val="000000"/>
                <w:sz w:val="14"/>
                <w:szCs w:val="14"/>
                <w:lang w:eastAsia="es-MX"/>
              </w:rPr>
            </w:pPr>
            <w:r w:rsidRPr="00424EA0">
              <w:rPr>
                <w:rFonts w:ascii="Montserrat" w:eastAsia="Times New Roman" w:hAnsi="Montserrat" w:cs="Times New Roman"/>
                <w:color w:val="000000"/>
                <w:sz w:val="14"/>
                <w:szCs w:val="14"/>
                <w:lang w:eastAsia="es-MX"/>
              </w:rPr>
              <w:t> </w:t>
            </w:r>
          </w:p>
        </w:tc>
        <w:tc>
          <w:tcPr>
            <w:tcW w:w="2647" w:type="dxa"/>
            <w:tcBorders>
              <w:top w:val="nil"/>
              <w:left w:val="nil"/>
              <w:bottom w:val="dashed" w:sz="4" w:space="0" w:color="13322B"/>
              <w:right w:val="single" w:sz="4" w:space="0" w:color="13322B"/>
            </w:tcBorders>
            <w:shd w:val="clear" w:color="000000" w:fill="EEE6D7"/>
            <w:noWrap/>
            <w:vAlign w:val="center"/>
            <w:hideMark/>
          </w:tcPr>
          <w:p w14:paraId="74607EBE" w14:textId="77777777" w:rsidR="00600FB1" w:rsidRPr="00424EA0" w:rsidRDefault="00600FB1" w:rsidP="00600FB1">
            <w:pPr>
              <w:spacing w:after="0" w:line="240" w:lineRule="auto"/>
              <w:rPr>
                <w:rFonts w:ascii="Montserrat" w:eastAsia="Times New Roman" w:hAnsi="Montserrat" w:cs="Times New Roman"/>
                <w:color w:val="000000"/>
                <w:sz w:val="14"/>
                <w:szCs w:val="14"/>
                <w:lang w:eastAsia="es-MX"/>
              </w:rPr>
            </w:pPr>
            <w:r w:rsidRPr="00424EA0">
              <w:rPr>
                <w:rFonts w:ascii="Montserrat" w:eastAsia="Times New Roman" w:hAnsi="Montserrat" w:cs="Times New Roman"/>
                <w:color w:val="000000"/>
                <w:sz w:val="14"/>
                <w:szCs w:val="14"/>
                <w:lang w:eastAsia="es-MX"/>
              </w:rPr>
              <w:t>Cambio en inventarios</w:t>
            </w:r>
          </w:p>
        </w:tc>
      </w:tr>
      <w:tr w:rsidR="00600FB1" w:rsidRPr="00424EA0" w14:paraId="59344788" w14:textId="77777777" w:rsidTr="00424EA0">
        <w:trPr>
          <w:trHeight w:val="276"/>
          <w:jc w:val="center"/>
        </w:trPr>
        <w:tc>
          <w:tcPr>
            <w:tcW w:w="1105" w:type="dxa"/>
            <w:vMerge/>
            <w:tcBorders>
              <w:top w:val="nil"/>
              <w:left w:val="single" w:sz="4" w:space="0" w:color="13322B"/>
              <w:bottom w:val="single" w:sz="4" w:space="0" w:color="13322B"/>
              <w:right w:val="single" w:sz="4" w:space="0" w:color="13322B"/>
            </w:tcBorders>
            <w:vAlign w:val="center"/>
            <w:hideMark/>
          </w:tcPr>
          <w:p w14:paraId="3E78562B" w14:textId="77777777" w:rsidR="00600FB1" w:rsidRPr="00424EA0" w:rsidRDefault="00600FB1" w:rsidP="00600FB1">
            <w:pPr>
              <w:spacing w:after="0" w:line="240" w:lineRule="auto"/>
              <w:rPr>
                <w:rFonts w:ascii="Montserrat" w:eastAsia="Times New Roman" w:hAnsi="Montserrat" w:cs="Times New Roman"/>
                <w:b/>
                <w:bCs/>
                <w:color w:val="000000"/>
                <w:sz w:val="14"/>
                <w:szCs w:val="14"/>
                <w:lang w:eastAsia="es-MX"/>
              </w:rPr>
            </w:pPr>
          </w:p>
        </w:tc>
        <w:tc>
          <w:tcPr>
            <w:tcW w:w="1261" w:type="dxa"/>
            <w:tcBorders>
              <w:top w:val="nil"/>
              <w:left w:val="nil"/>
              <w:bottom w:val="dashed" w:sz="4" w:space="0" w:color="13322B"/>
              <w:right w:val="single" w:sz="4" w:space="0" w:color="13322B"/>
            </w:tcBorders>
            <w:shd w:val="clear" w:color="auto" w:fill="auto"/>
            <w:noWrap/>
            <w:vAlign w:val="center"/>
            <w:hideMark/>
          </w:tcPr>
          <w:p w14:paraId="298E7B4D" w14:textId="77777777" w:rsidR="00600FB1" w:rsidRPr="00424EA0" w:rsidRDefault="00600FB1" w:rsidP="00600FB1">
            <w:pPr>
              <w:spacing w:after="0" w:line="240" w:lineRule="auto"/>
              <w:jc w:val="right"/>
              <w:rPr>
                <w:rFonts w:ascii="Montserrat" w:eastAsia="Times New Roman" w:hAnsi="Montserrat" w:cs="Times New Roman"/>
                <w:color w:val="000000"/>
                <w:sz w:val="14"/>
                <w:szCs w:val="14"/>
                <w:lang w:eastAsia="es-MX"/>
              </w:rPr>
            </w:pPr>
            <w:r w:rsidRPr="00424EA0">
              <w:rPr>
                <w:rFonts w:ascii="Montserrat" w:eastAsia="Times New Roman" w:hAnsi="Montserrat" w:cs="Times New Roman"/>
                <w:color w:val="000000"/>
                <w:sz w:val="14"/>
                <w:szCs w:val="14"/>
                <w:lang w:eastAsia="es-MX"/>
              </w:rPr>
              <w:t>2</w:t>
            </w:r>
          </w:p>
        </w:tc>
        <w:tc>
          <w:tcPr>
            <w:tcW w:w="605" w:type="dxa"/>
            <w:tcBorders>
              <w:top w:val="nil"/>
              <w:left w:val="nil"/>
              <w:bottom w:val="dashed" w:sz="4" w:space="0" w:color="13322B"/>
              <w:right w:val="single" w:sz="4" w:space="0" w:color="13322B"/>
            </w:tcBorders>
            <w:shd w:val="clear" w:color="auto" w:fill="auto"/>
            <w:noWrap/>
            <w:vAlign w:val="center"/>
            <w:hideMark/>
          </w:tcPr>
          <w:p w14:paraId="5A1CFDFB" w14:textId="77777777" w:rsidR="00600FB1" w:rsidRPr="00424EA0" w:rsidRDefault="00600FB1" w:rsidP="00600FB1">
            <w:pPr>
              <w:spacing w:after="0" w:line="240" w:lineRule="auto"/>
              <w:jc w:val="right"/>
              <w:rPr>
                <w:rFonts w:ascii="Montserrat" w:eastAsia="Times New Roman" w:hAnsi="Montserrat" w:cs="Times New Roman"/>
                <w:color w:val="000000"/>
                <w:sz w:val="14"/>
                <w:szCs w:val="14"/>
                <w:lang w:eastAsia="es-MX"/>
              </w:rPr>
            </w:pPr>
            <w:r w:rsidRPr="00424EA0">
              <w:rPr>
                <w:rFonts w:ascii="Montserrat" w:eastAsia="Times New Roman" w:hAnsi="Montserrat" w:cs="Times New Roman"/>
                <w:color w:val="000000"/>
                <w:sz w:val="14"/>
                <w:szCs w:val="14"/>
                <w:lang w:eastAsia="es-MX"/>
              </w:rPr>
              <w:t>4</w:t>
            </w:r>
          </w:p>
        </w:tc>
        <w:tc>
          <w:tcPr>
            <w:tcW w:w="663" w:type="dxa"/>
            <w:tcBorders>
              <w:top w:val="nil"/>
              <w:left w:val="nil"/>
              <w:bottom w:val="dashed" w:sz="4" w:space="0" w:color="13322B"/>
              <w:right w:val="single" w:sz="4" w:space="0" w:color="13322B"/>
            </w:tcBorders>
            <w:shd w:val="clear" w:color="auto" w:fill="auto"/>
            <w:noWrap/>
            <w:vAlign w:val="center"/>
            <w:hideMark/>
          </w:tcPr>
          <w:p w14:paraId="25486B30" w14:textId="77777777" w:rsidR="00600FB1" w:rsidRPr="00424EA0" w:rsidRDefault="00600FB1" w:rsidP="00600FB1">
            <w:pPr>
              <w:spacing w:after="0" w:line="240" w:lineRule="auto"/>
              <w:jc w:val="right"/>
              <w:rPr>
                <w:rFonts w:ascii="Montserrat" w:eastAsia="Times New Roman" w:hAnsi="Montserrat" w:cs="Times New Roman"/>
                <w:color w:val="C00000"/>
                <w:sz w:val="14"/>
                <w:szCs w:val="14"/>
                <w:lang w:eastAsia="es-MX"/>
              </w:rPr>
            </w:pPr>
            <w:r w:rsidRPr="00424EA0">
              <w:rPr>
                <w:rFonts w:ascii="Montserrat" w:eastAsia="Times New Roman" w:hAnsi="Montserrat" w:cs="Times New Roman"/>
                <w:color w:val="C00000"/>
                <w:sz w:val="14"/>
                <w:szCs w:val="14"/>
                <w:lang w:eastAsia="es-MX"/>
              </w:rPr>
              <w:t xml:space="preserve">M001 </w:t>
            </w:r>
          </w:p>
        </w:tc>
        <w:tc>
          <w:tcPr>
            <w:tcW w:w="3276" w:type="dxa"/>
            <w:tcBorders>
              <w:top w:val="nil"/>
              <w:left w:val="nil"/>
              <w:bottom w:val="dashed" w:sz="4" w:space="0" w:color="13322B"/>
              <w:right w:val="single" w:sz="4" w:space="0" w:color="13322B"/>
            </w:tcBorders>
            <w:shd w:val="clear" w:color="auto" w:fill="auto"/>
            <w:noWrap/>
            <w:vAlign w:val="center"/>
            <w:hideMark/>
          </w:tcPr>
          <w:p w14:paraId="6644E494" w14:textId="77777777" w:rsidR="00600FB1" w:rsidRPr="00424EA0" w:rsidRDefault="00600FB1" w:rsidP="00600FB1">
            <w:pPr>
              <w:spacing w:after="0" w:line="240" w:lineRule="auto"/>
              <w:rPr>
                <w:rFonts w:ascii="Montserrat" w:eastAsia="Times New Roman" w:hAnsi="Montserrat" w:cs="Times New Roman"/>
                <w:color w:val="000000"/>
                <w:sz w:val="14"/>
                <w:szCs w:val="14"/>
                <w:lang w:eastAsia="es-MX"/>
              </w:rPr>
            </w:pPr>
            <w:r w:rsidRPr="00424EA0">
              <w:rPr>
                <w:rFonts w:ascii="Montserrat" w:eastAsia="Times New Roman" w:hAnsi="Montserrat" w:cs="Times New Roman"/>
                <w:color w:val="000000"/>
                <w:sz w:val="14"/>
                <w:szCs w:val="14"/>
                <w:lang w:eastAsia="es-MX"/>
              </w:rPr>
              <w:t>Actividades de apoyo administrativo</w:t>
            </w:r>
          </w:p>
        </w:tc>
        <w:tc>
          <w:tcPr>
            <w:tcW w:w="1032" w:type="dxa"/>
            <w:tcBorders>
              <w:top w:val="nil"/>
              <w:left w:val="nil"/>
              <w:bottom w:val="dashed" w:sz="4" w:space="0" w:color="13322B"/>
              <w:right w:val="single" w:sz="4" w:space="0" w:color="13322B"/>
            </w:tcBorders>
            <w:shd w:val="clear" w:color="auto" w:fill="auto"/>
            <w:noWrap/>
            <w:vAlign w:val="center"/>
            <w:hideMark/>
          </w:tcPr>
          <w:p w14:paraId="7C02014A" w14:textId="77777777" w:rsidR="00600FB1" w:rsidRPr="00424EA0" w:rsidRDefault="00600FB1" w:rsidP="00600FB1">
            <w:pPr>
              <w:spacing w:after="0" w:line="240" w:lineRule="auto"/>
              <w:jc w:val="right"/>
              <w:rPr>
                <w:rFonts w:ascii="Montserrat" w:eastAsia="Times New Roman" w:hAnsi="Montserrat" w:cs="Times New Roman"/>
                <w:color w:val="C00000"/>
                <w:sz w:val="14"/>
                <w:szCs w:val="14"/>
                <w:lang w:eastAsia="es-MX"/>
              </w:rPr>
            </w:pPr>
            <w:r w:rsidRPr="00424EA0">
              <w:rPr>
                <w:rFonts w:ascii="Montserrat" w:eastAsia="Times New Roman" w:hAnsi="Montserrat" w:cs="Times New Roman"/>
                <w:color w:val="C00000"/>
                <w:sz w:val="14"/>
                <w:szCs w:val="14"/>
                <w:lang w:eastAsia="es-MX"/>
              </w:rPr>
              <w:t>HC.1</w:t>
            </w:r>
          </w:p>
        </w:tc>
        <w:tc>
          <w:tcPr>
            <w:tcW w:w="782" w:type="dxa"/>
            <w:tcBorders>
              <w:top w:val="nil"/>
              <w:left w:val="nil"/>
              <w:bottom w:val="dashed" w:sz="4" w:space="0" w:color="13322B"/>
              <w:right w:val="single" w:sz="4" w:space="0" w:color="13322B"/>
            </w:tcBorders>
            <w:shd w:val="clear" w:color="auto" w:fill="auto"/>
            <w:noWrap/>
            <w:vAlign w:val="center"/>
            <w:hideMark/>
          </w:tcPr>
          <w:p w14:paraId="73F879ED" w14:textId="77777777" w:rsidR="00600FB1" w:rsidRPr="00424EA0" w:rsidRDefault="00600FB1" w:rsidP="00600FB1">
            <w:pPr>
              <w:spacing w:after="0" w:line="240" w:lineRule="auto"/>
              <w:jc w:val="right"/>
              <w:rPr>
                <w:rFonts w:ascii="Montserrat" w:eastAsia="Times New Roman" w:hAnsi="Montserrat" w:cs="Times New Roman"/>
                <w:color w:val="C00000"/>
                <w:sz w:val="14"/>
                <w:szCs w:val="14"/>
                <w:lang w:eastAsia="es-MX"/>
              </w:rPr>
            </w:pPr>
            <w:r w:rsidRPr="00424EA0">
              <w:rPr>
                <w:rFonts w:ascii="Montserrat" w:eastAsia="Times New Roman" w:hAnsi="Montserrat" w:cs="Times New Roman"/>
                <w:color w:val="C00000"/>
                <w:sz w:val="14"/>
                <w:szCs w:val="14"/>
                <w:lang w:eastAsia="es-MX"/>
              </w:rPr>
              <w:t>HC.1.3</w:t>
            </w:r>
          </w:p>
        </w:tc>
        <w:tc>
          <w:tcPr>
            <w:tcW w:w="1113" w:type="dxa"/>
            <w:tcBorders>
              <w:top w:val="nil"/>
              <w:left w:val="nil"/>
              <w:bottom w:val="dashed" w:sz="4" w:space="0" w:color="13322B"/>
              <w:right w:val="single" w:sz="4" w:space="0" w:color="13322B"/>
            </w:tcBorders>
            <w:shd w:val="clear" w:color="auto" w:fill="auto"/>
            <w:noWrap/>
            <w:vAlign w:val="center"/>
            <w:hideMark/>
          </w:tcPr>
          <w:p w14:paraId="1E6A77A7" w14:textId="77777777" w:rsidR="00600FB1" w:rsidRPr="00424EA0" w:rsidRDefault="00600FB1" w:rsidP="00600FB1">
            <w:pPr>
              <w:spacing w:after="0" w:line="240" w:lineRule="auto"/>
              <w:jc w:val="right"/>
              <w:rPr>
                <w:rFonts w:ascii="Montserrat" w:eastAsia="Times New Roman" w:hAnsi="Montserrat" w:cs="Times New Roman"/>
                <w:color w:val="C00000"/>
                <w:sz w:val="14"/>
                <w:szCs w:val="14"/>
                <w:lang w:eastAsia="es-MX"/>
              </w:rPr>
            </w:pPr>
            <w:r w:rsidRPr="00424EA0">
              <w:rPr>
                <w:rFonts w:ascii="Montserrat" w:eastAsia="Times New Roman" w:hAnsi="Montserrat" w:cs="Times New Roman"/>
                <w:color w:val="C00000"/>
                <w:sz w:val="14"/>
                <w:szCs w:val="14"/>
                <w:lang w:eastAsia="es-MX"/>
              </w:rPr>
              <w:t>HC.1.3.1</w:t>
            </w:r>
          </w:p>
        </w:tc>
        <w:tc>
          <w:tcPr>
            <w:tcW w:w="1367" w:type="dxa"/>
            <w:tcBorders>
              <w:top w:val="nil"/>
              <w:left w:val="nil"/>
              <w:bottom w:val="dashed" w:sz="4" w:space="0" w:color="13322B"/>
              <w:right w:val="single" w:sz="4" w:space="0" w:color="13322B"/>
            </w:tcBorders>
            <w:shd w:val="clear" w:color="auto" w:fill="auto"/>
            <w:noWrap/>
            <w:vAlign w:val="center"/>
            <w:hideMark/>
          </w:tcPr>
          <w:p w14:paraId="757D1390" w14:textId="77777777" w:rsidR="00600FB1" w:rsidRPr="00424EA0" w:rsidRDefault="00600FB1" w:rsidP="00600FB1">
            <w:pPr>
              <w:spacing w:after="0" w:line="240" w:lineRule="auto"/>
              <w:jc w:val="right"/>
              <w:rPr>
                <w:rFonts w:ascii="Montserrat" w:eastAsia="Times New Roman" w:hAnsi="Montserrat" w:cs="Times New Roman"/>
                <w:color w:val="C00000"/>
                <w:sz w:val="14"/>
                <w:szCs w:val="14"/>
                <w:lang w:eastAsia="es-MX"/>
              </w:rPr>
            </w:pPr>
            <w:r w:rsidRPr="00424EA0">
              <w:rPr>
                <w:rFonts w:ascii="Montserrat" w:eastAsia="Times New Roman" w:hAnsi="Montserrat" w:cs="Times New Roman"/>
                <w:color w:val="C00000"/>
                <w:sz w:val="14"/>
                <w:szCs w:val="14"/>
                <w:lang w:eastAsia="es-MX"/>
              </w:rPr>
              <w:t> </w:t>
            </w:r>
          </w:p>
        </w:tc>
        <w:tc>
          <w:tcPr>
            <w:tcW w:w="2647" w:type="dxa"/>
            <w:tcBorders>
              <w:top w:val="nil"/>
              <w:left w:val="nil"/>
              <w:bottom w:val="dashed" w:sz="4" w:space="0" w:color="13322B"/>
              <w:right w:val="single" w:sz="4" w:space="0" w:color="13322B"/>
            </w:tcBorders>
            <w:shd w:val="clear" w:color="auto" w:fill="auto"/>
            <w:noWrap/>
            <w:vAlign w:val="center"/>
            <w:hideMark/>
          </w:tcPr>
          <w:p w14:paraId="5A64699B" w14:textId="77777777" w:rsidR="00600FB1" w:rsidRPr="00424EA0" w:rsidRDefault="00600FB1" w:rsidP="00600FB1">
            <w:pPr>
              <w:spacing w:after="0" w:line="240" w:lineRule="auto"/>
              <w:rPr>
                <w:rFonts w:ascii="Montserrat" w:eastAsia="Times New Roman" w:hAnsi="Montserrat" w:cs="Times New Roman"/>
                <w:color w:val="C00000"/>
                <w:sz w:val="14"/>
                <w:szCs w:val="14"/>
                <w:lang w:eastAsia="es-MX"/>
              </w:rPr>
            </w:pPr>
            <w:r w:rsidRPr="00424EA0">
              <w:rPr>
                <w:rFonts w:ascii="Montserrat" w:eastAsia="Times New Roman" w:hAnsi="Montserrat" w:cs="Times New Roman"/>
                <w:color w:val="C00000"/>
                <w:sz w:val="14"/>
                <w:szCs w:val="14"/>
                <w:lang w:eastAsia="es-MX"/>
              </w:rPr>
              <w:t>Servicios médicos y de diagnóstico básicos</w:t>
            </w:r>
          </w:p>
        </w:tc>
      </w:tr>
      <w:tr w:rsidR="00600FB1" w:rsidRPr="00424EA0" w14:paraId="074B84C3" w14:textId="77777777" w:rsidTr="00424EA0">
        <w:trPr>
          <w:trHeight w:val="276"/>
          <w:jc w:val="center"/>
        </w:trPr>
        <w:tc>
          <w:tcPr>
            <w:tcW w:w="1105" w:type="dxa"/>
            <w:vMerge/>
            <w:tcBorders>
              <w:top w:val="nil"/>
              <w:left w:val="single" w:sz="4" w:space="0" w:color="13322B"/>
              <w:bottom w:val="single" w:sz="4" w:space="0" w:color="13322B"/>
              <w:right w:val="single" w:sz="4" w:space="0" w:color="13322B"/>
            </w:tcBorders>
            <w:vAlign w:val="center"/>
            <w:hideMark/>
          </w:tcPr>
          <w:p w14:paraId="45A91FA5" w14:textId="77777777" w:rsidR="00600FB1" w:rsidRPr="00424EA0" w:rsidRDefault="00600FB1" w:rsidP="00600FB1">
            <w:pPr>
              <w:spacing w:after="0" w:line="240" w:lineRule="auto"/>
              <w:rPr>
                <w:rFonts w:ascii="Montserrat" w:eastAsia="Times New Roman" w:hAnsi="Montserrat" w:cs="Times New Roman"/>
                <w:b/>
                <w:bCs/>
                <w:color w:val="000000"/>
                <w:sz w:val="14"/>
                <w:szCs w:val="14"/>
                <w:lang w:eastAsia="es-MX"/>
              </w:rPr>
            </w:pPr>
          </w:p>
        </w:tc>
        <w:tc>
          <w:tcPr>
            <w:tcW w:w="1261" w:type="dxa"/>
            <w:tcBorders>
              <w:top w:val="nil"/>
              <w:left w:val="nil"/>
              <w:bottom w:val="dashed" w:sz="4" w:space="0" w:color="13322B"/>
              <w:right w:val="single" w:sz="4" w:space="0" w:color="13322B"/>
            </w:tcBorders>
            <w:shd w:val="clear" w:color="auto" w:fill="auto"/>
            <w:noWrap/>
            <w:vAlign w:val="center"/>
            <w:hideMark/>
          </w:tcPr>
          <w:p w14:paraId="042FE4B9" w14:textId="77777777" w:rsidR="00600FB1" w:rsidRPr="00424EA0" w:rsidRDefault="00600FB1" w:rsidP="00600FB1">
            <w:pPr>
              <w:spacing w:after="0" w:line="240" w:lineRule="auto"/>
              <w:jc w:val="right"/>
              <w:rPr>
                <w:rFonts w:ascii="Montserrat" w:eastAsia="Times New Roman" w:hAnsi="Montserrat" w:cs="Times New Roman"/>
                <w:b/>
                <w:bCs/>
                <w:color w:val="000000"/>
                <w:sz w:val="14"/>
                <w:szCs w:val="14"/>
                <w:lang w:eastAsia="es-MX"/>
              </w:rPr>
            </w:pPr>
            <w:r w:rsidRPr="00424EA0">
              <w:rPr>
                <w:rFonts w:ascii="Montserrat" w:eastAsia="Times New Roman" w:hAnsi="Montserrat" w:cs="Times New Roman"/>
                <w:b/>
                <w:bCs/>
                <w:color w:val="000000"/>
                <w:sz w:val="14"/>
                <w:szCs w:val="14"/>
                <w:lang w:eastAsia="es-MX"/>
              </w:rPr>
              <w:t>3</w:t>
            </w:r>
          </w:p>
        </w:tc>
        <w:tc>
          <w:tcPr>
            <w:tcW w:w="605" w:type="dxa"/>
            <w:tcBorders>
              <w:top w:val="nil"/>
              <w:left w:val="nil"/>
              <w:bottom w:val="dashed" w:sz="4" w:space="0" w:color="13322B"/>
              <w:right w:val="single" w:sz="4" w:space="0" w:color="13322B"/>
            </w:tcBorders>
            <w:shd w:val="clear" w:color="auto" w:fill="auto"/>
            <w:noWrap/>
            <w:vAlign w:val="center"/>
            <w:hideMark/>
          </w:tcPr>
          <w:p w14:paraId="3C663046" w14:textId="77777777" w:rsidR="00600FB1" w:rsidRPr="00424EA0" w:rsidRDefault="00600FB1" w:rsidP="00600FB1">
            <w:pPr>
              <w:spacing w:after="0" w:line="240" w:lineRule="auto"/>
              <w:rPr>
                <w:rFonts w:ascii="Montserrat" w:eastAsia="Times New Roman" w:hAnsi="Montserrat" w:cs="Times New Roman"/>
                <w:b/>
                <w:bCs/>
                <w:color w:val="000000"/>
                <w:sz w:val="14"/>
                <w:szCs w:val="14"/>
                <w:lang w:eastAsia="es-MX"/>
              </w:rPr>
            </w:pPr>
            <w:r w:rsidRPr="00424EA0">
              <w:rPr>
                <w:rFonts w:ascii="Montserrat" w:eastAsia="Times New Roman" w:hAnsi="Montserrat" w:cs="Times New Roman"/>
                <w:b/>
                <w:bCs/>
                <w:color w:val="000000"/>
                <w:sz w:val="14"/>
                <w:szCs w:val="14"/>
                <w:lang w:eastAsia="es-MX"/>
              </w:rPr>
              <w:t> </w:t>
            </w:r>
          </w:p>
        </w:tc>
        <w:tc>
          <w:tcPr>
            <w:tcW w:w="663" w:type="dxa"/>
            <w:tcBorders>
              <w:top w:val="nil"/>
              <w:left w:val="nil"/>
              <w:bottom w:val="dashed" w:sz="4" w:space="0" w:color="13322B"/>
              <w:right w:val="single" w:sz="4" w:space="0" w:color="13322B"/>
            </w:tcBorders>
            <w:shd w:val="clear" w:color="auto" w:fill="auto"/>
            <w:noWrap/>
            <w:vAlign w:val="center"/>
            <w:hideMark/>
          </w:tcPr>
          <w:p w14:paraId="3756C792" w14:textId="77777777" w:rsidR="00600FB1" w:rsidRPr="00424EA0" w:rsidRDefault="00600FB1" w:rsidP="00600FB1">
            <w:pPr>
              <w:spacing w:after="0" w:line="240" w:lineRule="auto"/>
              <w:jc w:val="right"/>
              <w:rPr>
                <w:rFonts w:ascii="Montserrat" w:eastAsia="Times New Roman" w:hAnsi="Montserrat" w:cs="Times New Roman"/>
                <w:b/>
                <w:bCs/>
                <w:color w:val="000000"/>
                <w:sz w:val="14"/>
                <w:szCs w:val="14"/>
                <w:lang w:eastAsia="es-MX"/>
              </w:rPr>
            </w:pPr>
            <w:r w:rsidRPr="00424EA0">
              <w:rPr>
                <w:rFonts w:ascii="Montserrat" w:eastAsia="Times New Roman" w:hAnsi="Montserrat" w:cs="Times New Roman"/>
                <w:b/>
                <w:bCs/>
                <w:color w:val="000000"/>
                <w:sz w:val="14"/>
                <w:szCs w:val="14"/>
                <w:lang w:eastAsia="es-MX"/>
              </w:rPr>
              <w:t> </w:t>
            </w:r>
          </w:p>
        </w:tc>
        <w:tc>
          <w:tcPr>
            <w:tcW w:w="3276" w:type="dxa"/>
            <w:tcBorders>
              <w:top w:val="nil"/>
              <w:left w:val="nil"/>
              <w:bottom w:val="dashed" w:sz="4" w:space="0" w:color="13322B"/>
              <w:right w:val="single" w:sz="4" w:space="0" w:color="13322B"/>
            </w:tcBorders>
            <w:shd w:val="clear" w:color="auto" w:fill="auto"/>
            <w:noWrap/>
            <w:vAlign w:val="center"/>
            <w:hideMark/>
          </w:tcPr>
          <w:p w14:paraId="1732F339" w14:textId="77777777" w:rsidR="00600FB1" w:rsidRPr="00424EA0" w:rsidRDefault="00600FB1" w:rsidP="00600FB1">
            <w:pPr>
              <w:spacing w:after="0" w:line="240" w:lineRule="auto"/>
              <w:rPr>
                <w:rFonts w:ascii="Montserrat" w:eastAsia="Times New Roman" w:hAnsi="Montserrat" w:cs="Times New Roman"/>
                <w:b/>
                <w:bCs/>
                <w:color w:val="000000"/>
                <w:sz w:val="14"/>
                <w:szCs w:val="14"/>
                <w:lang w:eastAsia="es-MX"/>
              </w:rPr>
            </w:pPr>
            <w:r w:rsidRPr="00424EA0">
              <w:rPr>
                <w:rFonts w:ascii="Montserrat" w:eastAsia="Times New Roman" w:hAnsi="Montserrat" w:cs="Times New Roman"/>
                <w:b/>
                <w:bCs/>
                <w:color w:val="000000"/>
                <w:sz w:val="14"/>
                <w:szCs w:val="14"/>
                <w:lang w:eastAsia="es-MX"/>
              </w:rPr>
              <w:t>Generación de Recursos para la Salud</w:t>
            </w:r>
          </w:p>
        </w:tc>
        <w:tc>
          <w:tcPr>
            <w:tcW w:w="1032" w:type="dxa"/>
            <w:tcBorders>
              <w:top w:val="nil"/>
              <w:left w:val="nil"/>
              <w:bottom w:val="dashed" w:sz="4" w:space="0" w:color="13322B"/>
              <w:right w:val="single" w:sz="4" w:space="0" w:color="13322B"/>
            </w:tcBorders>
            <w:shd w:val="clear" w:color="auto" w:fill="auto"/>
            <w:noWrap/>
            <w:vAlign w:val="center"/>
            <w:hideMark/>
          </w:tcPr>
          <w:p w14:paraId="18A99A9D" w14:textId="77777777" w:rsidR="00600FB1" w:rsidRPr="00424EA0" w:rsidRDefault="00600FB1" w:rsidP="00600FB1">
            <w:pPr>
              <w:spacing w:after="0" w:line="240" w:lineRule="auto"/>
              <w:jc w:val="right"/>
              <w:rPr>
                <w:rFonts w:ascii="Montserrat" w:eastAsia="Times New Roman" w:hAnsi="Montserrat" w:cs="Times New Roman"/>
                <w:b/>
                <w:bCs/>
                <w:color w:val="000000"/>
                <w:sz w:val="14"/>
                <w:szCs w:val="14"/>
                <w:lang w:eastAsia="es-MX"/>
              </w:rPr>
            </w:pPr>
            <w:r w:rsidRPr="00424EA0">
              <w:rPr>
                <w:rFonts w:ascii="Montserrat" w:eastAsia="Times New Roman" w:hAnsi="Montserrat" w:cs="Times New Roman"/>
                <w:b/>
                <w:bCs/>
                <w:color w:val="000000"/>
                <w:sz w:val="14"/>
                <w:szCs w:val="14"/>
                <w:lang w:eastAsia="es-MX"/>
              </w:rPr>
              <w:t> </w:t>
            </w:r>
          </w:p>
        </w:tc>
        <w:tc>
          <w:tcPr>
            <w:tcW w:w="782" w:type="dxa"/>
            <w:tcBorders>
              <w:top w:val="nil"/>
              <w:left w:val="nil"/>
              <w:bottom w:val="dashed" w:sz="4" w:space="0" w:color="13322B"/>
              <w:right w:val="single" w:sz="4" w:space="0" w:color="13322B"/>
            </w:tcBorders>
            <w:shd w:val="clear" w:color="auto" w:fill="auto"/>
            <w:noWrap/>
            <w:vAlign w:val="center"/>
            <w:hideMark/>
          </w:tcPr>
          <w:p w14:paraId="3D9D48C2" w14:textId="77777777" w:rsidR="00600FB1" w:rsidRPr="00424EA0" w:rsidRDefault="00600FB1" w:rsidP="00600FB1">
            <w:pPr>
              <w:spacing w:after="0" w:line="240" w:lineRule="auto"/>
              <w:jc w:val="right"/>
              <w:rPr>
                <w:rFonts w:ascii="Montserrat" w:eastAsia="Times New Roman" w:hAnsi="Montserrat" w:cs="Times New Roman"/>
                <w:b/>
                <w:bCs/>
                <w:color w:val="000000"/>
                <w:sz w:val="14"/>
                <w:szCs w:val="14"/>
                <w:lang w:eastAsia="es-MX"/>
              </w:rPr>
            </w:pPr>
            <w:r w:rsidRPr="00424EA0">
              <w:rPr>
                <w:rFonts w:ascii="Montserrat" w:eastAsia="Times New Roman" w:hAnsi="Montserrat" w:cs="Times New Roman"/>
                <w:b/>
                <w:bCs/>
                <w:color w:val="000000"/>
                <w:sz w:val="14"/>
                <w:szCs w:val="14"/>
                <w:lang w:eastAsia="es-MX"/>
              </w:rPr>
              <w:t> </w:t>
            </w:r>
          </w:p>
        </w:tc>
        <w:tc>
          <w:tcPr>
            <w:tcW w:w="1113" w:type="dxa"/>
            <w:tcBorders>
              <w:top w:val="nil"/>
              <w:left w:val="nil"/>
              <w:bottom w:val="dashed" w:sz="4" w:space="0" w:color="13322B"/>
              <w:right w:val="single" w:sz="4" w:space="0" w:color="13322B"/>
            </w:tcBorders>
            <w:shd w:val="clear" w:color="auto" w:fill="auto"/>
            <w:noWrap/>
            <w:vAlign w:val="center"/>
            <w:hideMark/>
          </w:tcPr>
          <w:p w14:paraId="55FD1E81" w14:textId="77777777" w:rsidR="00600FB1" w:rsidRPr="00424EA0" w:rsidRDefault="00600FB1" w:rsidP="00600FB1">
            <w:pPr>
              <w:spacing w:after="0" w:line="240" w:lineRule="auto"/>
              <w:jc w:val="right"/>
              <w:rPr>
                <w:rFonts w:ascii="Montserrat" w:eastAsia="Times New Roman" w:hAnsi="Montserrat" w:cs="Times New Roman"/>
                <w:b/>
                <w:bCs/>
                <w:color w:val="000000"/>
                <w:sz w:val="14"/>
                <w:szCs w:val="14"/>
                <w:lang w:eastAsia="es-MX"/>
              </w:rPr>
            </w:pPr>
            <w:r w:rsidRPr="00424EA0">
              <w:rPr>
                <w:rFonts w:ascii="Montserrat" w:eastAsia="Times New Roman" w:hAnsi="Montserrat" w:cs="Times New Roman"/>
                <w:b/>
                <w:bCs/>
                <w:color w:val="000000"/>
                <w:sz w:val="14"/>
                <w:szCs w:val="14"/>
                <w:lang w:eastAsia="es-MX"/>
              </w:rPr>
              <w:t> </w:t>
            </w:r>
          </w:p>
        </w:tc>
        <w:tc>
          <w:tcPr>
            <w:tcW w:w="1367" w:type="dxa"/>
            <w:tcBorders>
              <w:top w:val="nil"/>
              <w:left w:val="nil"/>
              <w:bottom w:val="dashed" w:sz="4" w:space="0" w:color="13322B"/>
              <w:right w:val="single" w:sz="4" w:space="0" w:color="13322B"/>
            </w:tcBorders>
            <w:shd w:val="clear" w:color="auto" w:fill="auto"/>
            <w:noWrap/>
            <w:vAlign w:val="center"/>
            <w:hideMark/>
          </w:tcPr>
          <w:p w14:paraId="6A882782" w14:textId="77777777" w:rsidR="00600FB1" w:rsidRPr="00424EA0" w:rsidRDefault="00600FB1" w:rsidP="00600FB1">
            <w:pPr>
              <w:spacing w:after="0" w:line="240" w:lineRule="auto"/>
              <w:jc w:val="right"/>
              <w:rPr>
                <w:rFonts w:ascii="Montserrat" w:eastAsia="Times New Roman" w:hAnsi="Montserrat" w:cs="Times New Roman"/>
                <w:b/>
                <w:bCs/>
                <w:color w:val="000000"/>
                <w:sz w:val="14"/>
                <w:szCs w:val="14"/>
                <w:lang w:eastAsia="es-MX"/>
              </w:rPr>
            </w:pPr>
            <w:r w:rsidRPr="00424EA0">
              <w:rPr>
                <w:rFonts w:ascii="Montserrat" w:eastAsia="Times New Roman" w:hAnsi="Montserrat" w:cs="Times New Roman"/>
                <w:b/>
                <w:bCs/>
                <w:color w:val="000000"/>
                <w:sz w:val="14"/>
                <w:szCs w:val="14"/>
                <w:lang w:eastAsia="es-MX"/>
              </w:rPr>
              <w:t> </w:t>
            </w:r>
          </w:p>
        </w:tc>
        <w:tc>
          <w:tcPr>
            <w:tcW w:w="2647" w:type="dxa"/>
            <w:tcBorders>
              <w:top w:val="nil"/>
              <w:left w:val="nil"/>
              <w:bottom w:val="dashed" w:sz="4" w:space="0" w:color="13322B"/>
              <w:right w:val="single" w:sz="4" w:space="0" w:color="13322B"/>
            </w:tcBorders>
            <w:shd w:val="clear" w:color="auto" w:fill="auto"/>
            <w:noWrap/>
            <w:vAlign w:val="center"/>
            <w:hideMark/>
          </w:tcPr>
          <w:p w14:paraId="04608E9B" w14:textId="77777777" w:rsidR="00600FB1" w:rsidRPr="00424EA0" w:rsidRDefault="00600FB1" w:rsidP="00600FB1">
            <w:pPr>
              <w:spacing w:after="0" w:line="240" w:lineRule="auto"/>
              <w:rPr>
                <w:rFonts w:ascii="Montserrat" w:eastAsia="Times New Roman" w:hAnsi="Montserrat" w:cs="Times New Roman"/>
                <w:b/>
                <w:bCs/>
                <w:color w:val="000000"/>
                <w:sz w:val="14"/>
                <w:szCs w:val="14"/>
                <w:lang w:eastAsia="es-MX"/>
              </w:rPr>
            </w:pPr>
            <w:r w:rsidRPr="00424EA0">
              <w:rPr>
                <w:rFonts w:ascii="Montserrat" w:eastAsia="Times New Roman" w:hAnsi="Montserrat" w:cs="Times New Roman"/>
                <w:b/>
                <w:bCs/>
                <w:color w:val="000000"/>
                <w:sz w:val="14"/>
                <w:szCs w:val="14"/>
                <w:lang w:eastAsia="es-MX"/>
              </w:rPr>
              <w:t> </w:t>
            </w:r>
          </w:p>
        </w:tc>
      </w:tr>
      <w:tr w:rsidR="00600FB1" w:rsidRPr="00424EA0" w14:paraId="028EAD68" w14:textId="77777777" w:rsidTr="00424EA0">
        <w:trPr>
          <w:trHeight w:val="276"/>
          <w:jc w:val="center"/>
        </w:trPr>
        <w:tc>
          <w:tcPr>
            <w:tcW w:w="1105" w:type="dxa"/>
            <w:vMerge/>
            <w:tcBorders>
              <w:top w:val="nil"/>
              <w:left w:val="single" w:sz="4" w:space="0" w:color="13322B"/>
              <w:bottom w:val="single" w:sz="4" w:space="0" w:color="13322B"/>
              <w:right w:val="single" w:sz="4" w:space="0" w:color="13322B"/>
            </w:tcBorders>
            <w:vAlign w:val="center"/>
            <w:hideMark/>
          </w:tcPr>
          <w:p w14:paraId="7730E602" w14:textId="77777777" w:rsidR="00600FB1" w:rsidRPr="00424EA0" w:rsidRDefault="00600FB1" w:rsidP="00600FB1">
            <w:pPr>
              <w:spacing w:after="0" w:line="240" w:lineRule="auto"/>
              <w:rPr>
                <w:rFonts w:ascii="Montserrat" w:eastAsia="Times New Roman" w:hAnsi="Montserrat" w:cs="Times New Roman"/>
                <w:b/>
                <w:bCs/>
                <w:color w:val="000000"/>
                <w:sz w:val="14"/>
                <w:szCs w:val="14"/>
                <w:lang w:eastAsia="es-MX"/>
              </w:rPr>
            </w:pPr>
          </w:p>
        </w:tc>
        <w:tc>
          <w:tcPr>
            <w:tcW w:w="1261" w:type="dxa"/>
            <w:tcBorders>
              <w:top w:val="nil"/>
              <w:left w:val="nil"/>
              <w:bottom w:val="dashed" w:sz="4" w:space="0" w:color="13322B"/>
              <w:right w:val="single" w:sz="4" w:space="0" w:color="13322B"/>
            </w:tcBorders>
            <w:shd w:val="clear" w:color="auto" w:fill="auto"/>
            <w:noWrap/>
            <w:vAlign w:val="center"/>
            <w:hideMark/>
          </w:tcPr>
          <w:p w14:paraId="29F4CB45" w14:textId="77777777" w:rsidR="00600FB1" w:rsidRPr="00424EA0" w:rsidRDefault="00600FB1" w:rsidP="00600FB1">
            <w:pPr>
              <w:spacing w:after="0" w:line="240" w:lineRule="auto"/>
              <w:jc w:val="right"/>
              <w:rPr>
                <w:rFonts w:ascii="Montserrat" w:eastAsia="Times New Roman" w:hAnsi="Montserrat" w:cs="Times New Roman"/>
                <w:color w:val="000000"/>
                <w:sz w:val="14"/>
                <w:szCs w:val="14"/>
                <w:lang w:eastAsia="es-MX"/>
              </w:rPr>
            </w:pPr>
            <w:r w:rsidRPr="00424EA0">
              <w:rPr>
                <w:rFonts w:ascii="Montserrat" w:eastAsia="Times New Roman" w:hAnsi="Montserrat" w:cs="Times New Roman"/>
                <w:color w:val="000000"/>
                <w:sz w:val="14"/>
                <w:szCs w:val="14"/>
                <w:lang w:eastAsia="es-MX"/>
              </w:rPr>
              <w:t>3</w:t>
            </w:r>
          </w:p>
        </w:tc>
        <w:tc>
          <w:tcPr>
            <w:tcW w:w="605" w:type="dxa"/>
            <w:tcBorders>
              <w:top w:val="nil"/>
              <w:left w:val="nil"/>
              <w:bottom w:val="dashed" w:sz="4" w:space="0" w:color="13322B"/>
              <w:right w:val="single" w:sz="4" w:space="0" w:color="13322B"/>
            </w:tcBorders>
            <w:shd w:val="clear" w:color="auto" w:fill="auto"/>
            <w:noWrap/>
            <w:vAlign w:val="center"/>
            <w:hideMark/>
          </w:tcPr>
          <w:p w14:paraId="2F26E950" w14:textId="77777777" w:rsidR="00600FB1" w:rsidRPr="00424EA0" w:rsidRDefault="00600FB1" w:rsidP="00600FB1">
            <w:pPr>
              <w:spacing w:after="0" w:line="240" w:lineRule="auto"/>
              <w:jc w:val="right"/>
              <w:rPr>
                <w:rFonts w:ascii="Montserrat" w:eastAsia="Times New Roman" w:hAnsi="Montserrat" w:cs="Times New Roman"/>
                <w:color w:val="000000"/>
                <w:sz w:val="14"/>
                <w:szCs w:val="14"/>
                <w:lang w:eastAsia="es-MX"/>
              </w:rPr>
            </w:pPr>
            <w:r w:rsidRPr="00424EA0">
              <w:rPr>
                <w:rFonts w:ascii="Montserrat" w:eastAsia="Times New Roman" w:hAnsi="Montserrat" w:cs="Times New Roman"/>
                <w:color w:val="000000"/>
                <w:sz w:val="14"/>
                <w:szCs w:val="14"/>
                <w:lang w:eastAsia="es-MX"/>
              </w:rPr>
              <w:t>5</w:t>
            </w:r>
          </w:p>
        </w:tc>
        <w:tc>
          <w:tcPr>
            <w:tcW w:w="663" w:type="dxa"/>
            <w:tcBorders>
              <w:top w:val="nil"/>
              <w:left w:val="nil"/>
              <w:bottom w:val="dashed" w:sz="4" w:space="0" w:color="13322B"/>
              <w:right w:val="single" w:sz="4" w:space="0" w:color="13322B"/>
            </w:tcBorders>
            <w:shd w:val="clear" w:color="auto" w:fill="auto"/>
            <w:noWrap/>
            <w:vAlign w:val="center"/>
            <w:hideMark/>
          </w:tcPr>
          <w:p w14:paraId="02D17456" w14:textId="77777777" w:rsidR="00600FB1" w:rsidRPr="00424EA0" w:rsidRDefault="00600FB1" w:rsidP="00600FB1">
            <w:pPr>
              <w:spacing w:after="0" w:line="240" w:lineRule="auto"/>
              <w:jc w:val="right"/>
              <w:rPr>
                <w:rFonts w:ascii="Montserrat" w:eastAsia="Times New Roman" w:hAnsi="Montserrat" w:cs="Times New Roman"/>
                <w:color w:val="000000"/>
                <w:sz w:val="14"/>
                <w:szCs w:val="14"/>
                <w:lang w:eastAsia="es-MX"/>
              </w:rPr>
            </w:pPr>
            <w:r w:rsidRPr="00424EA0">
              <w:rPr>
                <w:rFonts w:ascii="Montserrat" w:eastAsia="Times New Roman" w:hAnsi="Montserrat" w:cs="Times New Roman"/>
                <w:color w:val="000000"/>
                <w:sz w:val="14"/>
                <w:szCs w:val="14"/>
                <w:lang w:eastAsia="es-MX"/>
              </w:rPr>
              <w:t> </w:t>
            </w:r>
          </w:p>
        </w:tc>
        <w:tc>
          <w:tcPr>
            <w:tcW w:w="3276" w:type="dxa"/>
            <w:tcBorders>
              <w:top w:val="nil"/>
              <w:left w:val="nil"/>
              <w:bottom w:val="dashed" w:sz="4" w:space="0" w:color="13322B"/>
              <w:right w:val="single" w:sz="4" w:space="0" w:color="13322B"/>
            </w:tcBorders>
            <w:shd w:val="clear" w:color="auto" w:fill="auto"/>
            <w:noWrap/>
            <w:vAlign w:val="center"/>
            <w:hideMark/>
          </w:tcPr>
          <w:p w14:paraId="3868CBA7" w14:textId="77777777" w:rsidR="00600FB1" w:rsidRPr="00424EA0" w:rsidRDefault="00600FB1" w:rsidP="00600FB1">
            <w:pPr>
              <w:spacing w:after="0" w:line="240" w:lineRule="auto"/>
              <w:rPr>
                <w:rFonts w:ascii="Montserrat" w:eastAsia="Times New Roman" w:hAnsi="Montserrat" w:cs="Times New Roman"/>
                <w:color w:val="000000"/>
                <w:sz w:val="14"/>
                <w:szCs w:val="14"/>
                <w:lang w:eastAsia="es-MX"/>
              </w:rPr>
            </w:pPr>
            <w:r w:rsidRPr="00424EA0">
              <w:rPr>
                <w:rFonts w:ascii="Montserrat" w:eastAsia="Times New Roman" w:hAnsi="Montserrat" w:cs="Times New Roman"/>
                <w:color w:val="000000"/>
                <w:sz w:val="14"/>
                <w:szCs w:val="14"/>
                <w:lang w:eastAsia="es-MX"/>
              </w:rPr>
              <w:t>Servicios de incorporación y recaudación</w:t>
            </w:r>
          </w:p>
        </w:tc>
        <w:tc>
          <w:tcPr>
            <w:tcW w:w="1032" w:type="dxa"/>
            <w:tcBorders>
              <w:top w:val="nil"/>
              <w:left w:val="nil"/>
              <w:bottom w:val="dashed" w:sz="4" w:space="0" w:color="13322B"/>
              <w:right w:val="single" w:sz="4" w:space="0" w:color="13322B"/>
            </w:tcBorders>
            <w:shd w:val="clear" w:color="auto" w:fill="auto"/>
            <w:noWrap/>
            <w:vAlign w:val="center"/>
            <w:hideMark/>
          </w:tcPr>
          <w:p w14:paraId="2759994B" w14:textId="77777777" w:rsidR="00600FB1" w:rsidRPr="00424EA0" w:rsidRDefault="00600FB1" w:rsidP="00600FB1">
            <w:pPr>
              <w:spacing w:after="0" w:line="240" w:lineRule="auto"/>
              <w:jc w:val="right"/>
              <w:rPr>
                <w:rFonts w:ascii="Montserrat" w:eastAsia="Times New Roman" w:hAnsi="Montserrat" w:cs="Times New Roman"/>
                <w:b/>
                <w:bCs/>
                <w:color w:val="000000"/>
                <w:sz w:val="14"/>
                <w:szCs w:val="14"/>
                <w:lang w:eastAsia="es-MX"/>
              </w:rPr>
            </w:pPr>
            <w:r w:rsidRPr="00424EA0">
              <w:rPr>
                <w:rFonts w:ascii="Montserrat" w:eastAsia="Times New Roman" w:hAnsi="Montserrat" w:cs="Times New Roman"/>
                <w:b/>
                <w:bCs/>
                <w:color w:val="000000"/>
                <w:sz w:val="14"/>
                <w:szCs w:val="14"/>
                <w:lang w:eastAsia="es-MX"/>
              </w:rPr>
              <w:t> </w:t>
            </w:r>
          </w:p>
        </w:tc>
        <w:tc>
          <w:tcPr>
            <w:tcW w:w="782" w:type="dxa"/>
            <w:tcBorders>
              <w:top w:val="nil"/>
              <w:left w:val="nil"/>
              <w:bottom w:val="dashed" w:sz="4" w:space="0" w:color="13322B"/>
              <w:right w:val="single" w:sz="4" w:space="0" w:color="13322B"/>
            </w:tcBorders>
            <w:shd w:val="clear" w:color="auto" w:fill="auto"/>
            <w:noWrap/>
            <w:vAlign w:val="center"/>
            <w:hideMark/>
          </w:tcPr>
          <w:p w14:paraId="335A91A3" w14:textId="77777777" w:rsidR="00600FB1" w:rsidRPr="00424EA0" w:rsidRDefault="00600FB1" w:rsidP="00600FB1">
            <w:pPr>
              <w:spacing w:after="0" w:line="240" w:lineRule="auto"/>
              <w:jc w:val="right"/>
              <w:rPr>
                <w:rFonts w:ascii="Montserrat" w:eastAsia="Times New Roman" w:hAnsi="Montserrat" w:cs="Times New Roman"/>
                <w:b/>
                <w:bCs/>
                <w:color w:val="000000"/>
                <w:sz w:val="14"/>
                <w:szCs w:val="14"/>
                <w:lang w:eastAsia="es-MX"/>
              </w:rPr>
            </w:pPr>
            <w:r w:rsidRPr="00424EA0">
              <w:rPr>
                <w:rFonts w:ascii="Montserrat" w:eastAsia="Times New Roman" w:hAnsi="Montserrat" w:cs="Times New Roman"/>
                <w:b/>
                <w:bCs/>
                <w:color w:val="000000"/>
                <w:sz w:val="14"/>
                <w:szCs w:val="14"/>
                <w:lang w:eastAsia="es-MX"/>
              </w:rPr>
              <w:t> </w:t>
            </w:r>
          </w:p>
        </w:tc>
        <w:tc>
          <w:tcPr>
            <w:tcW w:w="1113" w:type="dxa"/>
            <w:tcBorders>
              <w:top w:val="nil"/>
              <w:left w:val="nil"/>
              <w:bottom w:val="dashed" w:sz="4" w:space="0" w:color="13322B"/>
              <w:right w:val="single" w:sz="4" w:space="0" w:color="13322B"/>
            </w:tcBorders>
            <w:shd w:val="clear" w:color="auto" w:fill="auto"/>
            <w:noWrap/>
            <w:vAlign w:val="center"/>
            <w:hideMark/>
          </w:tcPr>
          <w:p w14:paraId="3491E751" w14:textId="77777777" w:rsidR="00600FB1" w:rsidRPr="00424EA0" w:rsidRDefault="00600FB1" w:rsidP="00600FB1">
            <w:pPr>
              <w:spacing w:after="0" w:line="240" w:lineRule="auto"/>
              <w:jc w:val="right"/>
              <w:rPr>
                <w:rFonts w:ascii="Montserrat" w:eastAsia="Times New Roman" w:hAnsi="Montserrat" w:cs="Times New Roman"/>
                <w:b/>
                <w:bCs/>
                <w:color w:val="000000"/>
                <w:sz w:val="14"/>
                <w:szCs w:val="14"/>
                <w:lang w:eastAsia="es-MX"/>
              </w:rPr>
            </w:pPr>
            <w:r w:rsidRPr="00424EA0">
              <w:rPr>
                <w:rFonts w:ascii="Montserrat" w:eastAsia="Times New Roman" w:hAnsi="Montserrat" w:cs="Times New Roman"/>
                <w:b/>
                <w:bCs/>
                <w:color w:val="000000"/>
                <w:sz w:val="14"/>
                <w:szCs w:val="14"/>
                <w:lang w:eastAsia="es-MX"/>
              </w:rPr>
              <w:t> </w:t>
            </w:r>
          </w:p>
        </w:tc>
        <w:tc>
          <w:tcPr>
            <w:tcW w:w="1367" w:type="dxa"/>
            <w:tcBorders>
              <w:top w:val="nil"/>
              <w:left w:val="nil"/>
              <w:bottom w:val="dashed" w:sz="4" w:space="0" w:color="13322B"/>
              <w:right w:val="single" w:sz="4" w:space="0" w:color="13322B"/>
            </w:tcBorders>
            <w:shd w:val="clear" w:color="auto" w:fill="auto"/>
            <w:noWrap/>
            <w:vAlign w:val="center"/>
            <w:hideMark/>
          </w:tcPr>
          <w:p w14:paraId="5C63E4BE" w14:textId="77777777" w:rsidR="00600FB1" w:rsidRPr="00424EA0" w:rsidRDefault="00600FB1" w:rsidP="00600FB1">
            <w:pPr>
              <w:spacing w:after="0" w:line="240" w:lineRule="auto"/>
              <w:jc w:val="right"/>
              <w:rPr>
                <w:rFonts w:ascii="Montserrat" w:eastAsia="Times New Roman" w:hAnsi="Montserrat" w:cs="Times New Roman"/>
                <w:b/>
                <w:bCs/>
                <w:color w:val="000000"/>
                <w:sz w:val="14"/>
                <w:szCs w:val="14"/>
                <w:lang w:eastAsia="es-MX"/>
              </w:rPr>
            </w:pPr>
            <w:r w:rsidRPr="00424EA0">
              <w:rPr>
                <w:rFonts w:ascii="Montserrat" w:eastAsia="Times New Roman" w:hAnsi="Montserrat" w:cs="Times New Roman"/>
                <w:b/>
                <w:bCs/>
                <w:color w:val="000000"/>
                <w:sz w:val="14"/>
                <w:szCs w:val="14"/>
                <w:lang w:eastAsia="es-MX"/>
              </w:rPr>
              <w:t> </w:t>
            </w:r>
          </w:p>
        </w:tc>
        <w:tc>
          <w:tcPr>
            <w:tcW w:w="2647" w:type="dxa"/>
            <w:tcBorders>
              <w:top w:val="nil"/>
              <w:left w:val="nil"/>
              <w:bottom w:val="dashed" w:sz="4" w:space="0" w:color="13322B"/>
              <w:right w:val="single" w:sz="4" w:space="0" w:color="13322B"/>
            </w:tcBorders>
            <w:shd w:val="clear" w:color="auto" w:fill="auto"/>
            <w:noWrap/>
            <w:vAlign w:val="center"/>
            <w:hideMark/>
          </w:tcPr>
          <w:p w14:paraId="7F4B3073" w14:textId="77777777" w:rsidR="00600FB1" w:rsidRPr="00424EA0" w:rsidRDefault="00600FB1" w:rsidP="00600FB1">
            <w:pPr>
              <w:spacing w:after="0" w:line="240" w:lineRule="auto"/>
              <w:rPr>
                <w:rFonts w:ascii="Montserrat" w:eastAsia="Times New Roman" w:hAnsi="Montserrat" w:cs="Times New Roman"/>
                <w:b/>
                <w:bCs/>
                <w:color w:val="000000"/>
                <w:sz w:val="14"/>
                <w:szCs w:val="14"/>
                <w:lang w:eastAsia="es-MX"/>
              </w:rPr>
            </w:pPr>
            <w:r w:rsidRPr="00424EA0">
              <w:rPr>
                <w:rFonts w:ascii="Montserrat" w:eastAsia="Times New Roman" w:hAnsi="Montserrat" w:cs="Times New Roman"/>
                <w:b/>
                <w:bCs/>
                <w:color w:val="000000"/>
                <w:sz w:val="14"/>
                <w:szCs w:val="14"/>
                <w:lang w:eastAsia="es-MX"/>
              </w:rPr>
              <w:t> </w:t>
            </w:r>
          </w:p>
        </w:tc>
      </w:tr>
      <w:tr w:rsidR="00600FB1" w:rsidRPr="00424EA0" w14:paraId="05F86EC3" w14:textId="77777777" w:rsidTr="00424EA0">
        <w:trPr>
          <w:trHeight w:val="276"/>
          <w:jc w:val="center"/>
        </w:trPr>
        <w:tc>
          <w:tcPr>
            <w:tcW w:w="1105" w:type="dxa"/>
            <w:vMerge/>
            <w:tcBorders>
              <w:top w:val="nil"/>
              <w:left w:val="single" w:sz="4" w:space="0" w:color="13322B"/>
              <w:bottom w:val="single" w:sz="4" w:space="0" w:color="13322B"/>
              <w:right w:val="single" w:sz="4" w:space="0" w:color="13322B"/>
            </w:tcBorders>
            <w:vAlign w:val="center"/>
            <w:hideMark/>
          </w:tcPr>
          <w:p w14:paraId="369F2B8D" w14:textId="77777777" w:rsidR="00600FB1" w:rsidRPr="00424EA0" w:rsidRDefault="00600FB1" w:rsidP="00600FB1">
            <w:pPr>
              <w:spacing w:after="0" w:line="240" w:lineRule="auto"/>
              <w:rPr>
                <w:rFonts w:ascii="Montserrat" w:eastAsia="Times New Roman" w:hAnsi="Montserrat" w:cs="Times New Roman"/>
                <w:b/>
                <w:bCs/>
                <w:color w:val="000000"/>
                <w:sz w:val="14"/>
                <w:szCs w:val="14"/>
                <w:lang w:eastAsia="es-MX"/>
              </w:rPr>
            </w:pPr>
          </w:p>
        </w:tc>
        <w:tc>
          <w:tcPr>
            <w:tcW w:w="1261" w:type="dxa"/>
            <w:tcBorders>
              <w:top w:val="nil"/>
              <w:left w:val="nil"/>
              <w:bottom w:val="dashed" w:sz="4" w:space="0" w:color="13322B"/>
              <w:right w:val="single" w:sz="4" w:space="0" w:color="13322B"/>
            </w:tcBorders>
            <w:shd w:val="clear" w:color="auto" w:fill="auto"/>
            <w:noWrap/>
            <w:vAlign w:val="center"/>
            <w:hideMark/>
          </w:tcPr>
          <w:p w14:paraId="13567F9E" w14:textId="77777777" w:rsidR="00600FB1" w:rsidRPr="00424EA0" w:rsidRDefault="00600FB1" w:rsidP="00600FB1">
            <w:pPr>
              <w:spacing w:after="0" w:line="240" w:lineRule="auto"/>
              <w:jc w:val="right"/>
              <w:rPr>
                <w:rFonts w:ascii="Montserrat" w:eastAsia="Times New Roman" w:hAnsi="Montserrat" w:cs="Times New Roman"/>
                <w:color w:val="000000"/>
                <w:sz w:val="14"/>
                <w:szCs w:val="14"/>
                <w:lang w:eastAsia="es-MX"/>
              </w:rPr>
            </w:pPr>
            <w:r w:rsidRPr="00424EA0">
              <w:rPr>
                <w:rFonts w:ascii="Montserrat" w:eastAsia="Times New Roman" w:hAnsi="Montserrat" w:cs="Times New Roman"/>
                <w:color w:val="000000"/>
                <w:sz w:val="14"/>
                <w:szCs w:val="14"/>
                <w:lang w:eastAsia="es-MX"/>
              </w:rPr>
              <w:t>3</w:t>
            </w:r>
          </w:p>
        </w:tc>
        <w:tc>
          <w:tcPr>
            <w:tcW w:w="605" w:type="dxa"/>
            <w:tcBorders>
              <w:top w:val="nil"/>
              <w:left w:val="nil"/>
              <w:bottom w:val="dashed" w:sz="4" w:space="0" w:color="13322B"/>
              <w:right w:val="single" w:sz="4" w:space="0" w:color="13322B"/>
            </w:tcBorders>
            <w:shd w:val="clear" w:color="auto" w:fill="auto"/>
            <w:noWrap/>
            <w:vAlign w:val="center"/>
            <w:hideMark/>
          </w:tcPr>
          <w:p w14:paraId="786A8E23" w14:textId="77777777" w:rsidR="00600FB1" w:rsidRPr="00424EA0" w:rsidRDefault="00600FB1" w:rsidP="00600FB1">
            <w:pPr>
              <w:spacing w:after="0" w:line="240" w:lineRule="auto"/>
              <w:jc w:val="right"/>
              <w:rPr>
                <w:rFonts w:ascii="Montserrat" w:eastAsia="Times New Roman" w:hAnsi="Montserrat" w:cs="Times New Roman"/>
                <w:color w:val="000000"/>
                <w:sz w:val="14"/>
                <w:szCs w:val="14"/>
                <w:lang w:eastAsia="es-MX"/>
              </w:rPr>
            </w:pPr>
            <w:r w:rsidRPr="00424EA0">
              <w:rPr>
                <w:rFonts w:ascii="Montserrat" w:eastAsia="Times New Roman" w:hAnsi="Montserrat" w:cs="Times New Roman"/>
                <w:color w:val="000000"/>
                <w:sz w:val="14"/>
                <w:szCs w:val="14"/>
                <w:lang w:eastAsia="es-MX"/>
              </w:rPr>
              <w:t>5</w:t>
            </w:r>
          </w:p>
        </w:tc>
        <w:tc>
          <w:tcPr>
            <w:tcW w:w="663" w:type="dxa"/>
            <w:tcBorders>
              <w:top w:val="nil"/>
              <w:left w:val="nil"/>
              <w:bottom w:val="dashed" w:sz="4" w:space="0" w:color="13322B"/>
              <w:right w:val="single" w:sz="4" w:space="0" w:color="13322B"/>
            </w:tcBorders>
            <w:shd w:val="clear" w:color="auto" w:fill="auto"/>
            <w:noWrap/>
            <w:vAlign w:val="center"/>
            <w:hideMark/>
          </w:tcPr>
          <w:p w14:paraId="2ADBC855" w14:textId="77777777" w:rsidR="00600FB1" w:rsidRPr="00424EA0" w:rsidRDefault="00600FB1" w:rsidP="00600FB1">
            <w:pPr>
              <w:spacing w:after="0" w:line="240" w:lineRule="auto"/>
              <w:jc w:val="right"/>
              <w:rPr>
                <w:rFonts w:ascii="Montserrat" w:eastAsia="Times New Roman" w:hAnsi="Montserrat" w:cs="Times New Roman"/>
                <w:color w:val="C00000"/>
                <w:sz w:val="14"/>
                <w:szCs w:val="14"/>
                <w:lang w:eastAsia="es-MX"/>
              </w:rPr>
            </w:pPr>
            <w:r w:rsidRPr="00424EA0">
              <w:rPr>
                <w:rFonts w:ascii="Montserrat" w:eastAsia="Times New Roman" w:hAnsi="Montserrat" w:cs="Times New Roman"/>
                <w:color w:val="C00000"/>
                <w:sz w:val="14"/>
                <w:szCs w:val="14"/>
                <w:lang w:eastAsia="es-MX"/>
              </w:rPr>
              <w:t xml:space="preserve">E006  </w:t>
            </w:r>
          </w:p>
        </w:tc>
        <w:tc>
          <w:tcPr>
            <w:tcW w:w="3276" w:type="dxa"/>
            <w:tcBorders>
              <w:top w:val="nil"/>
              <w:left w:val="nil"/>
              <w:bottom w:val="dashed" w:sz="4" w:space="0" w:color="13322B"/>
              <w:right w:val="single" w:sz="4" w:space="0" w:color="13322B"/>
            </w:tcBorders>
            <w:shd w:val="clear" w:color="auto" w:fill="auto"/>
            <w:noWrap/>
            <w:vAlign w:val="center"/>
            <w:hideMark/>
          </w:tcPr>
          <w:p w14:paraId="4CA122D8" w14:textId="77777777" w:rsidR="00600FB1" w:rsidRPr="00424EA0" w:rsidRDefault="00600FB1" w:rsidP="00600FB1">
            <w:pPr>
              <w:spacing w:after="0" w:line="240" w:lineRule="auto"/>
              <w:rPr>
                <w:rFonts w:ascii="Montserrat" w:eastAsia="Times New Roman" w:hAnsi="Montserrat" w:cs="Times New Roman"/>
                <w:color w:val="000000"/>
                <w:sz w:val="14"/>
                <w:szCs w:val="14"/>
                <w:lang w:eastAsia="es-MX"/>
              </w:rPr>
            </w:pPr>
            <w:r w:rsidRPr="00424EA0">
              <w:rPr>
                <w:rFonts w:ascii="Montserrat" w:eastAsia="Times New Roman" w:hAnsi="Montserrat" w:cs="Times New Roman"/>
                <w:color w:val="000000"/>
                <w:sz w:val="14"/>
                <w:szCs w:val="14"/>
                <w:lang w:eastAsia="es-MX"/>
              </w:rPr>
              <w:t>Recaudación de ingresos obrero patronales</w:t>
            </w:r>
          </w:p>
        </w:tc>
        <w:tc>
          <w:tcPr>
            <w:tcW w:w="1032" w:type="dxa"/>
            <w:tcBorders>
              <w:top w:val="nil"/>
              <w:left w:val="nil"/>
              <w:bottom w:val="dashed" w:sz="4" w:space="0" w:color="13322B"/>
              <w:right w:val="single" w:sz="4" w:space="0" w:color="13322B"/>
            </w:tcBorders>
            <w:shd w:val="clear" w:color="auto" w:fill="auto"/>
            <w:noWrap/>
            <w:vAlign w:val="center"/>
            <w:hideMark/>
          </w:tcPr>
          <w:p w14:paraId="5CC29AA0" w14:textId="77777777" w:rsidR="00600FB1" w:rsidRPr="00424EA0" w:rsidRDefault="00600FB1" w:rsidP="00600FB1">
            <w:pPr>
              <w:spacing w:after="0" w:line="240" w:lineRule="auto"/>
              <w:jc w:val="right"/>
              <w:rPr>
                <w:rFonts w:ascii="Montserrat" w:eastAsia="Times New Roman" w:hAnsi="Montserrat" w:cs="Times New Roman"/>
                <w:color w:val="C00000"/>
                <w:sz w:val="14"/>
                <w:szCs w:val="14"/>
                <w:lang w:eastAsia="es-MX"/>
              </w:rPr>
            </w:pPr>
            <w:r w:rsidRPr="00424EA0">
              <w:rPr>
                <w:rFonts w:ascii="Montserrat" w:eastAsia="Times New Roman" w:hAnsi="Montserrat" w:cs="Times New Roman"/>
                <w:color w:val="C00000"/>
                <w:sz w:val="14"/>
                <w:szCs w:val="14"/>
                <w:lang w:eastAsia="es-MX"/>
              </w:rPr>
              <w:t>HC.1</w:t>
            </w:r>
          </w:p>
        </w:tc>
        <w:tc>
          <w:tcPr>
            <w:tcW w:w="782" w:type="dxa"/>
            <w:tcBorders>
              <w:top w:val="nil"/>
              <w:left w:val="nil"/>
              <w:bottom w:val="dashed" w:sz="4" w:space="0" w:color="13322B"/>
              <w:right w:val="single" w:sz="4" w:space="0" w:color="13322B"/>
            </w:tcBorders>
            <w:shd w:val="clear" w:color="auto" w:fill="auto"/>
            <w:noWrap/>
            <w:vAlign w:val="center"/>
            <w:hideMark/>
          </w:tcPr>
          <w:p w14:paraId="30B2C404" w14:textId="77777777" w:rsidR="00600FB1" w:rsidRPr="00424EA0" w:rsidRDefault="00600FB1" w:rsidP="00600FB1">
            <w:pPr>
              <w:spacing w:after="0" w:line="240" w:lineRule="auto"/>
              <w:jc w:val="right"/>
              <w:rPr>
                <w:rFonts w:ascii="Montserrat" w:eastAsia="Times New Roman" w:hAnsi="Montserrat" w:cs="Times New Roman"/>
                <w:color w:val="C00000"/>
                <w:sz w:val="14"/>
                <w:szCs w:val="14"/>
                <w:lang w:eastAsia="es-MX"/>
              </w:rPr>
            </w:pPr>
            <w:r w:rsidRPr="00424EA0">
              <w:rPr>
                <w:rFonts w:ascii="Montserrat" w:eastAsia="Times New Roman" w:hAnsi="Montserrat" w:cs="Times New Roman"/>
                <w:color w:val="C00000"/>
                <w:sz w:val="14"/>
                <w:szCs w:val="14"/>
                <w:lang w:eastAsia="es-MX"/>
              </w:rPr>
              <w:t>HC.1.3</w:t>
            </w:r>
          </w:p>
        </w:tc>
        <w:tc>
          <w:tcPr>
            <w:tcW w:w="1113" w:type="dxa"/>
            <w:tcBorders>
              <w:top w:val="nil"/>
              <w:left w:val="nil"/>
              <w:bottom w:val="dashed" w:sz="4" w:space="0" w:color="13322B"/>
              <w:right w:val="single" w:sz="4" w:space="0" w:color="13322B"/>
            </w:tcBorders>
            <w:shd w:val="clear" w:color="auto" w:fill="auto"/>
            <w:noWrap/>
            <w:vAlign w:val="center"/>
            <w:hideMark/>
          </w:tcPr>
          <w:p w14:paraId="5516A9C4" w14:textId="77777777" w:rsidR="00600FB1" w:rsidRPr="00424EA0" w:rsidRDefault="00600FB1" w:rsidP="00600FB1">
            <w:pPr>
              <w:spacing w:after="0" w:line="240" w:lineRule="auto"/>
              <w:jc w:val="right"/>
              <w:rPr>
                <w:rFonts w:ascii="Montserrat" w:eastAsia="Times New Roman" w:hAnsi="Montserrat" w:cs="Times New Roman"/>
                <w:color w:val="C00000"/>
                <w:sz w:val="14"/>
                <w:szCs w:val="14"/>
                <w:lang w:eastAsia="es-MX"/>
              </w:rPr>
            </w:pPr>
            <w:r w:rsidRPr="00424EA0">
              <w:rPr>
                <w:rFonts w:ascii="Montserrat" w:eastAsia="Times New Roman" w:hAnsi="Montserrat" w:cs="Times New Roman"/>
                <w:color w:val="C00000"/>
                <w:sz w:val="14"/>
                <w:szCs w:val="14"/>
                <w:lang w:eastAsia="es-MX"/>
              </w:rPr>
              <w:t>HC.1.3.1</w:t>
            </w:r>
          </w:p>
        </w:tc>
        <w:tc>
          <w:tcPr>
            <w:tcW w:w="1367" w:type="dxa"/>
            <w:tcBorders>
              <w:top w:val="nil"/>
              <w:left w:val="nil"/>
              <w:bottom w:val="dashed" w:sz="4" w:space="0" w:color="13322B"/>
              <w:right w:val="single" w:sz="4" w:space="0" w:color="13322B"/>
            </w:tcBorders>
            <w:shd w:val="clear" w:color="auto" w:fill="auto"/>
            <w:noWrap/>
            <w:vAlign w:val="center"/>
            <w:hideMark/>
          </w:tcPr>
          <w:p w14:paraId="617B95A6" w14:textId="77777777" w:rsidR="00600FB1" w:rsidRPr="00424EA0" w:rsidRDefault="00600FB1" w:rsidP="00600FB1">
            <w:pPr>
              <w:spacing w:after="0" w:line="240" w:lineRule="auto"/>
              <w:jc w:val="right"/>
              <w:rPr>
                <w:rFonts w:ascii="Montserrat" w:eastAsia="Times New Roman" w:hAnsi="Montserrat" w:cs="Times New Roman"/>
                <w:color w:val="C00000"/>
                <w:sz w:val="14"/>
                <w:szCs w:val="14"/>
                <w:lang w:eastAsia="es-MX"/>
              </w:rPr>
            </w:pPr>
            <w:r w:rsidRPr="00424EA0">
              <w:rPr>
                <w:rFonts w:ascii="Montserrat" w:eastAsia="Times New Roman" w:hAnsi="Montserrat" w:cs="Times New Roman"/>
                <w:color w:val="C00000"/>
                <w:sz w:val="14"/>
                <w:szCs w:val="14"/>
                <w:lang w:eastAsia="es-MX"/>
              </w:rPr>
              <w:t> </w:t>
            </w:r>
          </w:p>
        </w:tc>
        <w:tc>
          <w:tcPr>
            <w:tcW w:w="2647" w:type="dxa"/>
            <w:tcBorders>
              <w:top w:val="nil"/>
              <w:left w:val="nil"/>
              <w:bottom w:val="dashed" w:sz="4" w:space="0" w:color="13322B"/>
              <w:right w:val="single" w:sz="4" w:space="0" w:color="13322B"/>
            </w:tcBorders>
            <w:shd w:val="clear" w:color="auto" w:fill="auto"/>
            <w:noWrap/>
            <w:vAlign w:val="center"/>
            <w:hideMark/>
          </w:tcPr>
          <w:p w14:paraId="5D28EC27" w14:textId="77777777" w:rsidR="00600FB1" w:rsidRPr="00424EA0" w:rsidRDefault="00600FB1" w:rsidP="00600FB1">
            <w:pPr>
              <w:spacing w:after="0" w:line="240" w:lineRule="auto"/>
              <w:rPr>
                <w:rFonts w:ascii="Montserrat" w:eastAsia="Times New Roman" w:hAnsi="Montserrat" w:cs="Times New Roman"/>
                <w:color w:val="C00000"/>
                <w:sz w:val="14"/>
                <w:szCs w:val="14"/>
                <w:lang w:eastAsia="es-MX"/>
              </w:rPr>
            </w:pPr>
            <w:r w:rsidRPr="00424EA0">
              <w:rPr>
                <w:rFonts w:ascii="Montserrat" w:eastAsia="Times New Roman" w:hAnsi="Montserrat" w:cs="Times New Roman"/>
                <w:color w:val="C00000"/>
                <w:sz w:val="14"/>
                <w:szCs w:val="14"/>
                <w:lang w:eastAsia="es-MX"/>
              </w:rPr>
              <w:t>Servicios médicos y de diagnóstico básicos</w:t>
            </w:r>
          </w:p>
        </w:tc>
      </w:tr>
      <w:tr w:rsidR="00600FB1" w:rsidRPr="00424EA0" w14:paraId="2ACD2CF8" w14:textId="77777777" w:rsidTr="00424EA0">
        <w:trPr>
          <w:trHeight w:val="276"/>
          <w:jc w:val="center"/>
        </w:trPr>
        <w:tc>
          <w:tcPr>
            <w:tcW w:w="1105" w:type="dxa"/>
            <w:vMerge/>
            <w:tcBorders>
              <w:top w:val="nil"/>
              <w:left w:val="single" w:sz="4" w:space="0" w:color="13322B"/>
              <w:bottom w:val="single" w:sz="4" w:space="0" w:color="13322B"/>
              <w:right w:val="single" w:sz="4" w:space="0" w:color="13322B"/>
            </w:tcBorders>
            <w:vAlign w:val="center"/>
            <w:hideMark/>
          </w:tcPr>
          <w:p w14:paraId="26BDD31B" w14:textId="77777777" w:rsidR="00600FB1" w:rsidRPr="00424EA0" w:rsidRDefault="00600FB1" w:rsidP="00600FB1">
            <w:pPr>
              <w:spacing w:after="0" w:line="240" w:lineRule="auto"/>
              <w:rPr>
                <w:rFonts w:ascii="Montserrat" w:eastAsia="Times New Roman" w:hAnsi="Montserrat" w:cs="Times New Roman"/>
                <w:b/>
                <w:bCs/>
                <w:color w:val="000000"/>
                <w:sz w:val="14"/>
                <w:szCs w:val="14"/>
                <w:lang w:eastAsia="es-MX"/>
              </w:rPr>
            </w:pPr>
          </w:p>
        </w:tc>
        <w:tc>
          <w:tcPr>
            <w:tcW w:w="1261" w:type="dxa"/>
            <w:tcBorders>
              <w:top w:val="nil"/>
              <w:left w:val="nil"/>
              <w:bottom w:val="single" w:sz="4" w:space="0" w:color="13322B"/>
              <w:right w:val="single" w:sz="4" w:space="0" w:color="13322B"/>
            </w:tcBorders>
            <w:shd w:val="clear" w:color="auto" w:fill="auto"/>
            <w:noWrap/>
            <w:vAlign w:val="center"/>
            <w:hideMark/>
          </w:tcPr>
          <w:p w14:paraId="5B588959" w14:textId="77777777" w:rsidR="00600FB1" w:rsidRPr="00424EA0" w:rsidRDefault="00600FB1" w:rsidP="00600FB1">
            <w:pPr>
              <w:spacing w:after="0" w:line="240" w:lineRule="auto"/>
              <w:jc w:val="right"/>
              <w:rPr>
                <w:rFonts w:ascii="Montserrat" w:eastAsia="Times New Roman" w:hAnsi="Montserrat" w:cs="Times New Roman"/>
                <w:color w:val="000000"/>
                <w:sz w:val="14"/>
                <w:szCs w:val="14"/>
                <w:lang w:eastAsia="es-MX"/>
              </w:rPr>
            </w:pPr>
            <w:r w:rsidRPr="00424EA0">
              <w:rPr>
                <w:rFonts w:ascii="Montserrat" w:eastAsia="Times New Roman" w:hAnsi="Montserrat" w:cs="Times New Roman"/>
                <w:color w:val="000000"/>
                <w:sz w:val="14"/>
                <w:szCs w:val="14"/>
                <w:lang w:eastAsia="es-MX"/>
              </w:rPr>
              <w:t>3</w:t>
            </w:r>
          </w:p>
        </w:tc>
        <w:tc>
          <w:tcPr>
            <w:tcW w:w="605" w:type="dxa"/>
            <w:tcBorders>
              <w:top w:val="nil"/>
              <w:left w:val="nil"/>
              <w:bottom w:val="single" w:sz="4" w:space="0" w:color="13322B"/>
              <w:right w:val="single" w:sz="4" w:space="0" w:color="13322B"/>
            </w:tcBorders>
            <w:shd w:val="clear" w:color="auto" w:fill="auto"/>
            <w:noWrap/>
            <w:vAlign w:val="center"/>
            <w:hideMark/>
          </w:tcPr>
          <w:p w14:paraId="6E9A13AA" w14:textId="77777777" w:rsidR="00600FB1" w:rsidRPr="00424EA0" w:rsidRDefault="00600FB1" w:rsidP="00600FB1">
            <w:pPr>
              <w:spacing w:after="0" w:line="240" w:lineRule="auto"/>
              <w:jc w:val="right"/>
              <w:rPr>
                <w:rFonts w:ascii="Montserrat" w:eastAsia="Times New Roman" w:hAnsi="Montserrat" w:cs="Times New Roman"/>
                <w:color w:val="000000"/>
                <w:sz w:val="14"/>
                <w:szCs w:val="14"/>
                <w:lang w:eastAsia="es-MX"/>
              </w:rPr>
            </w:pPr>
            <w:r w:rsidRPr="00424EA0">
              <w:rPr>
                <w:rFonts w:ascii="Montserrat" w:eastAsia="Times New Roman" w:hAnsi="Montserrat" w:cs="Times New Roman"/>
                <w:color w:val="000000"/>
                <w:sz w:val="14"/>
                <w:szCs w:val="14"/>
                <w:lang w:eastAsia="es-MX"/>
              </w:rPr>
              <w:t>5</w:t>
            </w:r>
          </w:p>
        </w:tc>
        <w:tc>
          <w:tcPr>
            <w:tcW w:w="663" w:type="dxa"/>
            <w:tcBorders>
              <w:top w:val="nil"/>
              <w:left w:val="nil"/>
              <w:bottom w:val="single" w:sz="4" w:space="0" w:color="13322B"/>
              <w:right w:val="single" w:sz="4" w:space="0" w:color="13322B"/>
            </w:tcBorders>
            <w:shd w:val="clear" w:color="auto" w:fill="auto"/>
            <w:noWrap/>
            <w:vAlign w:val="center"/>
            <w:hideMark/>
          </w:tcPr>
          <w:p w14:paraId="27F15606" w14:textId="77777777" w:rsidR="00600FB1" w:rsidRPr="00424EA0" w:rsidRDefault="00600FB1" w:rsidP="00600FB1">
            <w:pPr>
              <w:spacing w:after="0" w:line="240" w:lineRule="auto"/>
              <w:jc w:val="right"/>
              <w:rPr>
                <w:rFonts w:ascii="Montserrat" w:eastAsia="Times New Roman" w:hAnsi="Montserrat" w:cs="Times New Roman"/>
                <w:color w:val="C00000"/>
                <w:sz w:val="14"/>
                <w:szCs w:val="14"/>
                <w:lang w:eastAsia="es-MX"/>
              </w:rPr>
            </w:pPr>
            <w:r w:rsidRPr="00424EA0">
              <w:rPr>
                <w:rFonts w:ascii="Montserrat" w:eastAsia="Times New Roman" w:hAnsi="Montserrat" w:cs="Times New Roman"/>
                <w:color w:val="C00000"/>
                <w:sz w:val="14"/>
                <w:szCs w:val="14"/>
                <w:lang w:eastAsia="es-MX"/>
              </w:rPr>
              <w:t xml:space="preserve">M001 </w:t>
            </w:r>
          </w:p>
        </w:tc>
        <w:tc>
          <w:tcPr>
            <w:tcW w:w="3276" w:type="dxa"/>
            <w:tcBorders>
              <w:top w:val="nil"/>
              <w:left w:val="nil"/>
              <w:bottom w:val="single" w:sz="4" w:space="0" w:color="13322B"/>
              <w:right w:val="single" w:sz="4" w:space="0" w:color="13322B"/>
            </w:tcBorders>
            <w:shd w:val="clear" w:color="auto" w:fill="auto"/>
            <w:noWrap/>
            <w:vAlign w:val="center"/>
            <w:hideMark/>
          </w:tcPr>
          <w:p w14:paraId="707DE1FE" w14:textId="77777777" w:rsidR="00600FB1" w:rsidRPr="00424EA0" w:rsidRDefault="00600FB1" w:rsidP="00600FB1">
            <w:pPr>
              <w:spacing w:after="0" w:line="240" w:lineRule="auto"/>
              <w:rPr>
                <w:rFonts w:ascii="Montserrat" w:eastAsia="Times New Roman" w:hAnsi="Montserrat" w:cs="Times New Roman"/>
                <w:color w:val="000000"/>
                <w:sz w:val="14"/>
                <w:szCs w:val="14"/>
                <w:lang w:eastAsia="es-MX"/>
              </w:rPr>
            </w:pPr>
            <w:r w:rsidRPr="00424EA0">
              <w:rPr>
                <w:rFonts w:ascii="Montserrat" w:eastAsia="Times New Roman" w:hAnsi="Montserrat" w:cs="Times New Roman"/>
                <w:color w:val="000000"/>
                <w:sz w:val="14"/>
                <w:szCs w:val="14"/>
                <w:lang w:eastAsia="es-MX"/>
              </w:rPr>
              <w:t>Actividades de apoyo administrativo</w:t>
            </w:r>
          </w:p>
        </w:tc>
        <w:tc>
          <w:tcPr>
            <w:tcW w:w="1032" w:type="dxa"/>
            <w:tcBorders>
              <w:top w:val="nil"/>
              <w:left w:val="nil"/>
              <w:bottom w:val="single" w:sz="4" w:space="0" w:color="13322B"/>
              <w:right w:val="single" w:sz="4" w:space="0" w:color="13322B"/>
            </w:tcBorders>
            <w:shd w:val="clear" w:color="auto" w:fill="auto"/>
            <w:noWrap/>
            <w:vAlign w:val="center"/>
            <w:hideMark/>
          </w:tcPr>
          <w:p w14:paraId="2853C7DC" w14:textId="77777777" w:rsidR="00600FB1" w:rsidRPr="00424EA0" w:rsidRDefault="00600FB1" w:rsidP="00600FB1">
            <w:pPr>
              <w:spacing w:after="0" w:line="240" w:lineRule="auto"/>
              <w:jc w:val="right"/>
              <w:rPr>
                <w:rFonts w:ascii="Montserrat" w:eastAsia="Times New Roman" w:hAnsi="Montserrat" w:cs="Times New Roman"/>
                <w:color w:val="C00000"/>
                <w:sz w:val="14"/>
                <w:szCs w:val="14"/>
                <w:lang w:eastAsia="es-MX"/>
              </w:rPr>
            </w:pPr>
            <w:r w:rsidRPr="00424EA0">
              <w:rPr>
                <w:rFonts w:ascii="Montserrat" w:eastAsia="Times New Roman" w:hAnsi="Montserrat" w:cs="Times New Roman"/>
                <w:color w:val="C00000"/>
                <w:sz w:val="14"/>
                <w:szCs w:val="14"/>
                <w:lang w:eastAsia="es-MX"/>
              </w:rPr>
              <w:t>HC.1</w:t>
            </w:r>
          </w:p>
        </w:tc>
        <w:tc>
          <w:tcPr>
            <w:tcW w:w="782" w:type="dxa"/>
            <w:tcBorders>
              <w:top w:val="nil"/>
              <w:left w:val="nil"/>
              <w:bottom w:val="single" w:sz="4" w:space="0" w:color="13322B"/>
              <w:right w:val="single" w:sz="4" w:space="0" w:color="13322B"/>
            </w:tcBorders>
            <w:shd w:val="clear" w:color="auto" w:fill="auto"/>
            <w:noWrap/>
            <w:vAlign w:val="center"/>
            <w:hideMark/>
          </w:tcPr>
          <w:p w14:paraId="3126FCB1" w14:textId="77777777" w:rsidR="00600FB1" w:rsidRPr="00424EA0" w:rsidRDefault="00600FB1" w:rsidP="00600FB1">
            <w:pPr>
              <w:spacing w:after="0" w:line="240" w:lineRule="auto"/>
              <w:jc w:val="right"/>
              <w:rPr>
                <w:rFonts w:ascii="Montserrat" w:eastAsia="Times New Roman" w:hAnsi="Montserrat" w:cs="Times New Roman"/>
                <w:color w:val="C00000"/>
                <w:sz w:val="14"/>
                <w:szCs w:val="14"/>
                <w:lang w:eastAsia="es-MX"/>
              </w:rPr>
            </w:pPr>
            <w:r w:rsidRPr="00424EA0">
              <w:rPr>
                <w:rFonts w:ascii="Montserrat" w:eastAsia="Times New Roman" w:hAnsi="Montserrat" w:cs="Times New Roman"/>
                <w:color w:val="C00000"/>
                <w:sz w:val="14"/>
                <w:szCs w:val="14"/>
                <w:lang w:eastAsia="es-MX"/>
              </w:rPr>
              <w:t>HC.1.3</w:t>
            </w:r>
          </w:p>
        </w:tc>
        <w:tc>
          <w:tcPr>
            <w:tcW w:w="1113" w:type="dxa"/>
            <w:tcBorders>
              <w:top w:val="nil"/>
              <w:left w:val="nil"/>
              <w:bottom w:val="single" w:sz="4" w:space="0" w:color="13322B"/>
              <w:right w:val="single" w:sz="4" w:space="0" w:color="13322B"/>
            </w:tcBorders>
            <w:shd w:val="clear" w:color="auto" w:fill="auto"/>
            <w:noWrap/>
            <w:vAlign w:val="center"/>
            <w:hideMark/>
          </w:tcPr>
          <w:p w14:paraId="3FB8EDDD" w14:textId="77777777" w:rsidR="00600FB1" w:rsidRPr="00424EA0" w:rsidRDefault="00600FB1" w:rsidP="00600FB1">
            <w:pPr>
              <w:spacing w:after="0" w:line="240" w:lineRule="auto"/>
              <w:jc w:val="right"/>
              <w:rPr>
                <w:rFonts w:ascii="Montserrat" w:eastAsia="Times New Roman" w:hAnsi="Montserrat" w:cs="Times New Roman"/>
                <w:color w:val="C00000"/>
                <w:sz w:val="14"/>
                <w:szCs w:val="14"/>
                <w:lang w:eastAsia="es-MX"/>
              </w:rPr>
            </w:pPr>
            <w:r w:rsidRPr="00424EA0">
              <w:rPr>
                <w:rFonts w:ascii="Montserrat" w:eastAsia="Times New Roman" w:hAnsi="Montserrat" w:cs="Times New Roman"/>
                <w:color w:val="C00000"/>
                <w:sz w:val="14"/>
                <w:szCs w:val="14"/>
                <w:lang w:eastAsia="es-MX"/>
              </w:rPr>
              <w:t>HC.1.3.1</w:t>
            </w:r>
          </w:p>
        </w:tc>
        <w:tc>
          <w:tcPr>
            <w:tcW w:w="1367" w:type="dxa"/>
            <w:tcBorders>
              <w:top w:val="nil"/>
              <w:left w:val="nil"/>
              <w:bottom w:val="single" w:sz="4" w:space="0" w:color="13322B"/>
              <w:right w:val="single" w:sz="4" w:space="0" w:color="13322B"/>
            </w:tcBorders>
            <w:shd w:val="clear" w:color="auto" w:fill="auto"/>
            <w:noWrap/>
            <w:vAlign w:val="center"/>
            <w:hideMark/>
          </w:tcPr>
          <w:p w14:paraId="348A0FC7" w14:textId="77777777" w:rsidR="00600FB1" w:rsidRPr="00424EA0" w:rsidRDefault="00600FB1" w:rsidP="00600FB1">
            <w:pPr>
              <w:spacing w:after="0" w:line="240" w:lineRule="auto"/>
              <w:jc w:val="right"/>
              <w:rPr>
                <w:rFonts w:ascii="Montserrat" w:eastAsia="Times New Roman" w:hAnsi="Montserrat" w:cs="Times New Roman"/>
                <w:color w:val="C00000"/>
                <w:sz w:val="14"/>
                <w:szCs w:val="14"/>
                <w:lang w:eastAsia="es-MX"/>
              </w:rPr>
            </w:pPr>
            <w:r w:rsidRPr="00424EA0">
              <w:rPr>
                <w:rFonts w:ascii="Montserrat" w:eastAsia="Times New Roman" w:hAnsi="Montserrat" w:cs="Times New Roman"/>
                <w:color w:val="C00000"/>
                <w:sz w:val="14"/>
                <w:szCs w:val="14"/>
                <w:lang w:eastAsia="es-MX"/>
              </w:rPr>
              <w:t> </w:t>
            </w:r>
          </w:p>
        </w:tc>
        <w:tc>
          <w:tcPr>
            <w:tcW w:w="2647" w:type="dxa"/>
            <w:tcBorders>
              <w:top w:val="nil"/>
              <w:left w:val="nil"/>
              <w:bottom w:val="single" w:sz="4" w:space="0" w:color="13322B"/>
              <w:right w:val="single" w:sz="4" w:space="0" w:color="13322B"/>
            </w:tcBorders>
            <w:shd w:val="clear" w:color="auto" w:fill="auto"/>
            <w:noWrap/>
            <w:vAlign w:val="center"/>
            <w:hideMark/>
          </w:tcPr>
          <w:p w14:paraId="2F8C0CA0" w14:textId="77777777" w:rsidR="00600FB1" w:rsidRPr="00424EA0" w:rsidRDefault="00600FB1" w:rsidP="00600FB1">
            <w:pPr>
              <w:spacing w:after="0" w:line="240" w:lineRule="auto"/>
              <w:rPr>
                <w:rFonts w:ascii="Montserrat" w:eastAsia="Times New Roman" w:hAnsi="Montserrat" w:cs="Times New Roman"/>
                <w:color w:val="C00000"/>
                <w:sz w:val="14"/>
                <w:szCs w:val="14"/>
                <w:lang w:eastAsia="es-MX"/>
              </w:rPr>
            </w:pPr>
            <w:r w:rsidRPr="00424EA0">
              <w:rPr>
                <w:rFonts w:ascii="Montserrat" w:eastAsia="Times New Roman" w:hAnsi="Montserrat" w:cs="Times New Roman"/>
                <w:color w:val="C00000"/>
                <w:sz w:val="14"/>
                <w:szCs w:val="14"/>
                <w:lang w:eastAsia="es-MX"/>
              </w:rPr>
              <w:t>Servicios médicos y de diagnóstico básicos</w:t>
            </w:r>
          </w:p>
        </w:tc>
      </w:tr>
    </w:tbl>
    <w:p w14:paraId="72B6306A" w14:textId="77777777" w:rsidR="00424EA0" w:rsidRDefault="00424EA0" w:rsidP="0063344F">
      <w:pPr>
        <w:jc w:val="both"/>
        <w:rPr>
          <w:rFonts w:ascii="Montserrat" w:hAnsi="Montserrat"/>
        </w:rPr>
      </w:pPr>
    </w:p>
    <w:p w14:paraId="442A2040" w14:textId="54A2557B" w:rsidR="0063344F" w:rsidRPr="00067661" w:rsidRDefault="0063344F" w:rsidP="0063344F">
      <w:pPr>
        <w:jc w:val="both"/>
        <w:rPr>
          <w:rFonts w:ascii="Montserrat" w:hAnsi="Montserrat"/>
        </w:rPr>
        <w:sectPr w:rsidR="0063344F" w:rsidRPr="00067661" w:rsidSect="003D0DF4">
          <w:pgSz w:w="15840" w:h="12240" w:orient="landscape"/>
          <w:pgMar w:top="1134" w:right="1134" w:bottom="1134" w:left="1134" w:header="851" w:footer="709" w:gutter="0"/>
          <w:pgNumType w:start="0"/>
          <w:cols w:space="708"/>
          <w:titlePg/>
          <w:docGrid w:linePitch="360"/>
        </w:sectPr>
      </w:pPr>
      <w:r w:rsidRPr="00067661">
        <w:rPr>
          <w:rFonts w:ascii="Montserrat" w:hAnsi="Montserrat"/>
        </w:rPr>
        <w:t>Como se puede apreciar, existen seis pro</w:t>
      </w:r>
      <w:r w:rsidR="00683E26" w:rsidRPr="00067661">
        <w:rPr>
          <w:rFonts w:ascii="Montserrat" w:hAnsi="Montserrat"/>
        </w:rPr>
        <w:t>gramas destacados con rojo, esto</w:t>
      </w:r>
      <w:r w:rsidRPr="00067661">
        <w:rPr>
          <w:rFonts w:ascii="Montserrat" w:hAnsi="Montserrat"/>
        </w:rPr>
        <w:t xml:space="preserve"> es </w:t>
      </w:r>
      <w:r w:rsidR="00683E26" w:rsidRPr="00067661">
        <w:rPr>
          <w:rFonts w:ascii="Montserrat" w:hAnsi="Montserrat"/>
        </w:rPr>
        <w:t xml:space="preserve">debido a que la codificación </w:t>
      </w:r>
      <w:r w:rsidRPr="00067661">
        <w:rPr>
          <w:rFonts w:ascii="Montserrat" w:hAnsi="Montserrat"/>
        </w:rPr>
        <w:t xml:space="preserve">dependerá del tipo de unidad, en el caso de que el tipo de unidad se refiera a Centros Comunitarios de Salud Mental o Consulta externa de especialidades, la cadena de claves HC será   HC.1 </w:t>
      </w:r>
      <w:r w:rsidRPr="00067661">
        <w:rPr>
          <w:rFonts w:ascii="Montserrat" w:hAnsi="Montserrat"/>
          <w:b/>
        </w:rPr>
        <w:t>|</w:t>
      </w:r>
      <w:r w:rsidRPr="00067661">
        <w:rPr>
          <w:rFonts w:ascii="Montserrat" w:hAnsi="Montserrat"/>
        </w:rPr>
        <w:t xml:space="preserve"> HC.1.3 </w:t>
      </w:r>
      <w:r w:rsidRPr="00067661">
        <w:rPr>
          <w:rFonts w:ascii="Montserrat" w:hAnsi="Montserrat"/>
          <w:b/>
        </w:rPr>
        <w:t>|</w:t>
      </w:r>
      <w:r w:rsidRPr="00067661">
        <w:rPr>
          <w:rFonts w:ascii="Montserrat" w:hAnsi="Montserrat"/>
        </w:rPr>
        <w:t xml:space="preserve"> </w:t>
      </w:r>
      <w:r w:rsidRPr="00067661">
        <w:rPr>
          <w:rFonts w:ascii="Montserrat" w:hAnsi="Montserrat"/>
          <w:b/>
        </w:rPr>
        <w:t>HC.1.3.3</w:t>
      </w:r>
      <w:r w:rsidRPr="00067661">
        <w:rPr>
          <w:rFonts w:ascii="Montserrat" w:hAnsi="Montserrat"/>
        </w:rPr>
        <w:t xml:space="preserve"> (Ver cuadro 6).</w:t>
      </w:r>
    </w:p>
    <w:p w14:paraId="02FB59DB" w14:textId="0D17AC37" w:rsidR="0063344F" w:rsidRPr="009B7464" w:rsidRDefault="0063344F" w:rsidP="0063344F">
      <w:pPr>
        <w:jc w:val="center"/>
        <w:rPr>
          <w:rFonts w:ascii="Montserrat" w:hAnsi="Montserrat"/>
          <w:b/>
          <w:color w:val="B8985B" w:themeColor="accent5" w:themeShade="BF"/>
        </w:rPr>
      </w:pPr>
      <w:r w:rsidRPr="009B7464">
        <w:rPr>
          <w:rFonts w:ascii="Montserrat" w:hAnsi="Montserrat"/>
          <w:b/>
          <w:color w:val="B8985B" w:themeColor="accent5" w:themeShade="BF"/>
        </w:rPr>
        <w:lastRenderedPageBreak/>
        <w:t>Cuadro No 6: Tipo de unidades de Consulta Externa, Equivalencia entre CAI y CFA</w:t>
      </w:r>
    </w:p>
    <w:tbl>
      <w:tblPr>
        <w:tblW w:w="10129" w:type="dxa"/>
        <w:tblInd w:w="-5" w:type="dxa"/>
        <w:tblCellMar>
          <w:left w:w="70" w:type="dxa"/>
          <w:right w:w="70" w:type="dxa"/>
        </w:tblCellMar>
        <w:tblLook w:val="04A0" w:firstRow="1" w:lastRow="0" w:firstColumn="1" w:lastColumn="0" w:noHBand="0" w:noVBand="1"/>
      </w:tblPr>
      <w:tblGrid>
        <w:gridCol w:w="2594"/>
        <w:gridCol w:w="1586"/>
        <w:gridCol w:w="1164"/>
        <w:gridCol w:w="1609"/>
        <w:gridCol w:w="3176"/>
      </w:tblGrid>
      <w:tr w:rsidR="009B7464" w:rsidRPr="009B7464" w14:paraId="623161B4" w14:textId="77777777" w:rsidTr="009B7464">
        <w:trPr>
          <w:trHeight w:val="134"/>
        </w:trPr>
        <w:tc>
          <w:tcPr>
            <w:tcW w:w="2594" w:type="dxa"/>
            <w:tcBorders>
              <w:top w:val="single" w:sz="4" w:space="0" w:color="FFFFFF"/>
              <w:left w:val="single" w:sz="4" w:space="0" w:color="FFFFFF"/>
              <w:bottom w:val="single" w:sz="4" w:space="0" w:color="FFFFFF"/>
              <w:right w:val="single" w:sz="4" w:space="0" w:color="FFFFFF"/>
            </w:tcBorders>
            <w:shd w:val="clear" w:color="000000" w:fill="56242A"/>
            <w:vAlign w:val="center"/>
            <w:hideMark/>
          </w:tcPr>
          <w:p w14:paraId="2D903623" w14:textId="77777777" w:rsidR="009B7464" w:rsidRPr="009B7464" w:rsidRDefault="009B7464" w:rsidP="009B7464">
            <w:pPr>
              <w:spacing w:after="0" w:line="240" w:lineRule="auto"/>
              <w:jc w:val="center"/>
              <w:rPr>
                <w:rFonts w:ascii="Montserrat" w:eastAsia="Times New Roman" w:hAnsi="Montserrat" w:cs="Times New Roman"/>
                <w:color w:val="FFFFFF"/>
                <w:sz w:val="20"/>
                <w:szCs w:val="20"/>
                <w:lang w:eastAsia="es-MX"/>
              </w:rPr>
            </w:pPr>
            <w:r w:rsidRPr="009B7464">
              <w:rPr>
                <w:rFonts w:ascii="Montserrat" w:eastAsia="Times New Roman" w:hAnsi="Montserrat" w:cs="Times New Roman"/>
                <w:color w:val="FFFFFF"/>
                <w:sz w:val="20"/>
                <w:szCs w:val="20"/>
                <w:lang w:eastAsia="es-MX"/>
              </w:rPr>
              <w:t>Tipo de Unidad</w:t>
            </w:r>
          </w:p>
        </w:tc>
        <w:tc>
          <w:tcPr>
            <w:tcW w:w="1586" w:type="dxa"/>
            <w:tcBorders>
              <w:top w:val="single" w:sz="4" w:space="0" w:color="FFFFFF"/>
              <w:left w:val="nil"/>
              <w:bottom w:val="single" w:sz="4" w:space="0" w:color="FFFFFF"/>
              <w:right w:val="single" w:sz="4" w:space="0" w:color="FFFFFF"/>
            </w:tcBorders>
            <w:shd w:val="clear" w:color="FF0000" w:fill="FF0000"/>
            <w:noWrap/>
            <w:vAlign w:val="center"/>
            <w:hideMark/>
          </w:tcPr>
          <w:p w14:paraId="1079AC38" w14:textId="77777777" w:rsidR="009B7464" w:rsidRPr="009B7464" w:rsidRDefault="009B7464" w:rsidP="009B7464">
            <w:pPr>
              <w:spacing w:after="0" w:line="240" w:lineRule="auto"/>
              <w:jc w:val="center"/>
              <w:rPr>
                <w:rFonts w:ascii="Montserrat" w:eastAsia="Times New Roman" w:hAnsi="Montserrat" w:cs="Times New Roman"/>
                <w:color w:val="FFFFFF"/>
                <w:sz w:val="20"/>
                <w:szCs w:val="20"/>
                <w:lang w:eastAsia="es-MX"/>
              </w:rPr>
            </w:pPr>
            <w:proofErr w:type="spellStart"/>
            <w:r w:rsidRPr="009B7464">
              <w:rPr>
                <w:rFonts w:ascii="Montserrat" w:eastAsia="Times New Roman" w:hAnsi="Montserrat" w:cs="Times New Roman"/>
                <w:color w:val="FFFFFF"/>
                <w:sz w:val="20"/>
                <w:szCs w:val="20"/>
                <w:lang w:eastAsia="es-MX"/>
              </w:rPr>
              <w:t>Cve_Función</w:t>
            </w:r>
            <w:proofErr w:type="spellEnd"/>
          </w:p>
        </w:tc>
        <w:tc>
          <w:tcPr>
            <w:tcW w:w="1164" w:type="dxa"/>
            <w:tcBorders>
              <w:top w:val="single" w:sz="4" w:space="0" w:color="FFFFFF"/>
              <w:left w:val="nil"/>
              <w:bottom w:val="single" w:sz="4" w:space="0" w:color="FFFFFF"/>
              <w:right w:val="single" w:sz="4" w:space="0" w:color="FFFFFF"/>
            </w:tcBorders>
            <w:shd w:val="clear" w:color="FF0000" w:fill="FF0000"/>
            <w:noWrap/>
            <w:vAlign w:val="center"/>
            <w:hideMark/>
          </w:tcPr>
          <w:p w14:paraId="26D0891B" w14:textId="77777777" w:rsidR="009B7464" w:rsidRPr="009B7464" w:rsidRDefault="009B7464" w:rsidP="009B7464">
            <w:pPr>
              <w:spacing w:after="0" w:line="240" w:lineRule="auto"/>
              <w:jc w:val="center"/>
              <w:rPr>
                <w:rFonts w:ascii="Montserrat" w:eastAsia="Times New Roman" w:hAnsi="Montserrat" w:cs="Times New Roman"/>
                <w:color w:val="FFFFFF"/>
                <w:sz w:val="20"/>
                <w:szCs w:val="20"/>
                <w:lang w:eastAsia="es-MX"/>
              </w:rPr>
            </w:pPr>
            <w:proofErr w:type="spellStart"/>
            <w:r w:rsidRPr="009B7464">
              <w:rPr>
                <w:rFonts w:ascii="Montserrat" w:eastAsia="Times New Roman" w:hAnsi="Montserrat" w:cs="Times New Roman"/>
                <w:color w:val="FFFFFF"/>
                <w:sz w:val="20"/>
                <w:szCs w:val="20"/>
                <w:lang w:eastAsia="es-MX"/>
              </w:rPr>
              <w:t>Cve_Subf</w:t>
            </w:r>
            <w:proofErr w:type="spellEnd"/>
          </w:p>
        </w:tc>
        <w:tc>
          <w:tcPr>
            <w:tcW w:w="1609" w:type="dxa"/>
            <w:tcBorders>
              <w:top w:val="single" w:sz="4" w:space="0" w:color="FFFFFF"/>
              <w:left w:val="nil"/>
              <w:bottom w:val="single" w:sz="4" w:space="0" w:color="FFFFFF"/>
              <w:right w:val="single" w:sz="4" w:space="0" w:color="FFFFFF"/>
            </w:tcBorders>
            <w:shd w:val="clear" w:color="FF0000" w:fill="FF0000"/>
            <w:noWrap/>
            <w:vAlign w:val="center"/>
            <w:hideMark/>
          </w:tcPr>
          <w:p w14:paraId="2928A375" w14:textId="77777777" w:rsidR="009B7464" w:rsidRPr="009B7464" w:rsidRDefault="009B7464" w:rsidP="009B7464">
            <w:pPr>
              <w:spacing w:after="0" w:line="240" w:lineRule="auto"/>
              <w:jc w:val="center"/>
              <w:rPr>
                <w:rFonts w:ascii="Montserrat" w:eastAsia="Times New Roman" w:hAnsi="Montserrat" w:cs="Times New Roman"/>
                <w:color w:val="FFFFFF"/>
                <w:sz w:val="20"/>
                <w:szCs w:val="20"/>
                <w:lang w:eastAsia="es-MX"/>
              </w:rPr>
            </w:pPr>
            <w:proofErr w:type="spellStart"/>
            <w:r w:rsidRPr="009B7464">
              <w:rPr>
                <w:rFonts w:ascii="Montserrat" w:eastAsia="Times New Roman" w:hAnsi="Montserrat" w:cs="Times New Roman"/>
                <w:color w:val="FFFFFF"/>
                <w:sz w:val="20"/>
                <w:szCs w:val="20"/>
                <w:lang w:eastAsia="es-MX"/>
              </w:rPr>
              <w:t>Cve_Actividad</w:t>
            </w:r>
            <w:proofErr w:type="spellEnd"/>
          </w:p>
        </w:tc>
        <w:tc>
          <w:tcPr>
            <w:tcW w:w="3176" w:type="dxa"/>
            <w:tcBorders>
              <w:top w:val="dashed" w:sz="4" w:space="0" w:color="FFFFFF"/>
              <w:left w:val="dashed" w:sz="4" w:space="0" w:color="FFFFFF"/>
              <w:bottom w:val="nil"/>
              <w:right w:val="dashed" w:sz="4" w:space="0" w:color="FFFFFF"/>
            </w:tcBorders>
            <w:shd w:val="clear" w:color="000000" w:fill="A6A6A6"/>
            <w:vAlign w:val="center"/>
            <w:hideMark/>
          </w:tcPr>
          <w:p w14:paraId="17138065" w14:textId="77777777" w:rsidR="009B7464" w:rsidRPr="009B7464" w:rsidRDefault="009B7464" w:rsidP="009B7464">
            <w:pPr>
              <w:spacing w:after="0" w:line="240" w:lineRule="auto"/>
              <w:jc w:val="center"/>
              <w:rPr>
                <w:rFonts w:ascii="Montserrat" w:eastAsia="Times New Roman" w:hAnsi="Montserrat" w:cs="Times New Roman"/>
                <w:color w:val="FFFFFF"/>
                <w:sz w:val="20"/>
                <w:szCs w:val="20"/>
                <w:lang w:eastAsia="es-MX"/>
              </w:rPr>
            </w:pPr>
            <w:r w:rsidRPr="009B7464">
              <w:rPr>
                <w:rFonts w:ascii="Montserrat" w:eastAsia="Times New Roman" w:hAnsi="Montserrat" w:cs="Times New Roman"/>
                <w:color w:val="FFFFFF"/>
                <w:sz w:val="20"/>
                <w:szCs w:val="20"/>
                <w:lang w:eastAsia="es-MX"/>
              </w:rPr>
              <w:t>Descripción</w:t>
            </w:r>
          </w:p>
        </w:tc>
      </w:tr>
      <w:tr w:rsidR="009B7464" w:rsidRPr="009B7464" w14:paraId="6B79FA3B" w14:textId="77777777" w:rsidTr="009B7464">
        <w:trPr>
          <w:trHeight w:val="1641"/>
        </w:trPr>
        <w:tc>
          <w:tcPr>
            <w:tcW w:w="2594" w:type="dxa"/>
            <w:tcBorders>
              <w:top w:val="nil"/>
              <w:left w:val="single" w:sz="4" w:space="0" w:color="13322B"/>
              <w:bottom w:val="dashed" w:sz="4" w:space="0" w:color="13322B"/>
              <w:right w:val="single" w:sz="4" w:space="0" w:color="13322B"/>
            </w:tcBorders>
            <w:shd w:val="clear" w:color="auto" w:fill="auto"/>
            <w:vAlign w:val="center"/>
            <w:hideMark/>
          </w:tcPr>
          <w:p w14:paraId="1B7E2D61" w14:textId="77777777" w:rsidR="009B7464" w:rsidRPr="009B7464" w:rsidRDefault="009B7464" w:rsidP="009B7464">
            <w:pPr>
              <w:spacing w:after="0" w:line="240" w:lineRule="auto"/>
              <w:rPr>
                <w:rFonts w:ascii="Montserrat" w:eastAsia="Times New Roman" w:hAnsi="Montserrat" w:cs="Times New Roman"/>
                <w:color w:val="000000"/>
                <w:sz w:val="16"/>
                <w:szCs w:val="16"/>
                <w:lang w:eastAsia="es-MX"/>
              </w:rPr>
            </w:pPr>
            <w:r w:rsidRPr="009B7464">
              <w:rPr>
                <w:rFonts w:ascii="Montserrat" w:eastAsia="Times New Roman" w:hAnsi="Montserrat" w:cs="Times New Roman"/>
                <w:color w:val="000000"/>
                <w:sz w:val="16"/>
                <w:szCs w:val="16"/>
                <w:lang w:eastAsia="es-MX"/>
              </w:rPr>
              <w:t>*Unidad De Medicina Familiar,                                                                      *Unidad Médica De Atención Ambulatoria,                                                                     *Unidad Medicina Rural,                                                                                *Unidad De Medicina Familiar Con Unidad Médica De Atención Ambulatoria</w:t>
            </w:r>
          </w:p>
        </w:tc>
        <w:tc>
          <w:tcPr>
            <w:tcW w:w="1586" w:type="dxa"/>
            <w:tcBorders>
              <w:top w:val="nil"/>
              <w:left w:val="nil"/>
              <w:bottom w:val="dashed" w:sz="4" w:space="0" w:color="13322B"/>
              <w:right w:val="single" w:sz="4" w:space="0" w:color="13322B"/>
            </w:tcBorders>
            <w:shd w:val="clear" w:color="auto" w:fill="auto"/>
            <w:noWrap/>
            <w:vAlign w:val="center"/>
            <w:hideMark/>
          </w:tcPr>
          <w:p w14:paraId="529FA6CC" w14:textId="77777777" w:rsidR="009B7464" w:rsidRPr="009B7464" w:rsidRDefault="009B7464" w:rsidP="009B7464">
            <w:pPr>
              <w:spacing w:after="0" w:line="240" w:lineRule="auto"/>
              <w:rPr>
                <w:rFonts w:ascii="Montserrat" w:eastAsia="Times New Roman" w:hAnsi="Montserrat" w:cs="Times New Roman"/>
                <w:color w:val="000000"/>
                <w:sz w:val="16"/>
                <w:szCs w:val="16"/>
                <w:lang w:eastAsia="es-MX"/>
              </w:rPr>
            </w:pPr>
            <w:r w:rsidRPr="009B7464">
              <w:rPr>
                <w:rFonts w:ascii="Montserrat" w:eastAsia="Times New Roman" w:hAnsi="Montserrat" w:cs="Times New Roman"/>
                <w:color w:val="000000"/>
                <w:sz w:val="16"/>
                <w:szCs w:val="16"/>
                <w:lang w:eastAsia="es-MX"/>
              </w:rPr>
              <w:t>HC.1</w:t>
            </w:r>
          </w:p>
        </w:tc>
        <w:tc>
          <w:tcPr>
            <w:tcW w:w="1164" w:type="dxa"/>
            <w:tcBorders>
              <w:top w:val="nil"/>
              <w:left w:val="nil"/>
              <w:bottom w:val="dashed" w:sz="4" w:space="0" w:color="13322B"/>
              <w:right w:val="single" w:sz="4" w:space="0" w:color="13322B"/>
            </w:tcBorders>
            <w:shd w:val="clear" w:color="auto" w:fill="auto"/>
            <w:noWrap/>
            <w:vAlign w:val="center"/>
            <w:hideMark/>
          </w:tcPr>
          <w:p w14:paraId="51CEC1AA" w14:textId="77777777" w:rsidR="009B7464" w:rsidRPr="009B7464" w:rsidRDefault="009B7464" w:rsidP="009B7464">
            <w:pPr>
              <w:spacing w:after="0" w:line="240" w:lineRule="auto"/>
              <w:rPr>
                <w:rFonts w:ascii="Montserrat" w:eastAsia="Times New Roman" w:hAnsi="Montserrat" w:cs="Times New Roman"/>
                <w:color w:val="000000"/>
                <w:sz w:val="16"/>
                <w:szCs w:val="16"/>
                <w:lang w:eastAsia="es-MX"/>
              </w:rPr>
            </w:pPr>
            <w:r w:rsidRPr="009B7464">
              <w:rPr>
                <w:rFonts w:ascii="Montserrat" w:eastAsia="Times New Roman" w:hAnsi="Montserrat" w:cs="Times New Roman"/>
                <w:color w:val="000000"/>
                <w:sz w:val="16"/>
                <w:szCs w:val="16"/>
                <w:lang w:eastAsia="es-MX"/>
              </w:rPr>
              <w:t>HC.1.3</w:t>
            </w:r>
          </w:p>
        </w:tc>
        <w:tc>
          <w:tcPr>
            <w:tcW w:w="1609" w:type="dxa"/>
            <w:tcBorders>
              <w:top w:val="nil"/>
              <w:left w:val="nil"/>
              <w:bottom w:val="dashed" w:sz="4" w:space="0" w:color="13322B"/>
              <w:right w:val="single" w:sz="4" w:space="0" w:color="13322B"/>
            </w:tcBorders>
            <w:shd w:val="clear" w:color="auto" w:fill="auto"/>
            <w:noWrap/>
            <w:vAlign w:val="center"/>
            <w:hideMark/>
          </w:tcPr>
          <w:p w14:paraId="03E883A2" w14:textId="77777777" w:rsidR="009B7464" w:rsidRPr="009B7464" w:rsidRDefault="009B7464" w:rsidP="009B7464">
            <w:pPr>
              <w:spacing w:after="0" w:line="240" w:lineRule="auto"/>
              <w:rPr>
                <w:rFonts w:ascii="Montserrat" w:eastAsia="Times New Roman" w:hAnsi="Montserrat" w:cs="Times New Roman"/>
                <w:color w:val="000000"/>
                <w:sz w:val="16"/>
                <w:szCs w:val="16"/>
                <w:lang w:eastAsia="es-MX"/>
              </w:rPr>
            </w:pPr>
            <w:r w:rsidRPr="009B7464">
              <w:rPr>
                <w:rFonts w:ascii="Montserrat" w:eastAsia="Times New Roman" w:hAnsi="Montserrat" w:cs="Times New Roman"/>
                <w:color w:val="000000"/>
                <w:sz w:val="16"/>
                <w:szCs w:val="16"/>
                <w:lang w:eastAsia="es-MX"/>
              </w:rPr>
              <w:t>HC.1.3.1</w:t>
            </w:r>
          </w:p>
        </w:tc>
        <w:tc>
          <w:tcPr>
            <w:tcW w:w="3176" w:type="dxa"/>
            <w:tcBorders>
              <w:top w:val="single" w:sz="4" w:space="0" w:color="FFFFFF"/>
              <w:left w:val="nil"/>
              <w:bottom w:val="dashed" w:sz="4" w:space="0" w:color="13322B"/>
              <w:right w:val="single" w:sz="4" w:space="0" w:color="13322B"/>
            </w:tcBorders>
            <w:shd w:val="clear" w:color="auto" w:fill="auto"/>
            <w:noWrap/>
            <w:vAlign w:val="center"/>
            <w:hideMark/>
          </w:tcPr>
          <w:p w14:paraId="0A0E8E69" w14:textId="77777777" w:rsidR="009B7464" w:rsidRPr="009B7464" w:rsidRDefault="009B7464" w:rsidP="009B7464">
            <w:pPr>
              <w:spacing w:after="0" w:line="240" w:lineRule="auto"/>
              <w:rPr>
                <w:rFonts w:ascii="Montserrat" w:eastAsia="Times New Roman" w:hAnsi="Montserrat" w:cs="Times New Roman"/>
                <w:color w:val="000000"/>
                <w:sz w:val="16"/>
                <w:szCs w:val="16"/>
                <w:lang w:eastAsia="es-MX"/>
              </w:rPr>
            </w:pPr>
            <w:r w:rsidRPr="009B7464">
              <w:rPr>
                <w:rFonts w:ascii="Montserrat" w:eastAsia="Times New Roman" w:hAnsi="Montserrat" w:cs="Times New Roman"/>
                <w:color w:val="000000"/>
                <w:sz w:val="16"/>
                <w:szCs w:val="16"/>
                <w:lang w:eastAsia="es-MX"/>
              </w:rPr>
              <w:t>Servicios médicos y de diagnóstico básicos</w:t>
            </w:r>
          </w:p>
        </w:tc>
      </w:tr>
      <w:tr w:rsidR="009B7464" w:rsidRPr="009B7464" w14:paraId="67D95C08" w14:textId="77777777" w:rsidTr="009B7464">
        <w:trPr>
          <w:trHeight w:val="745"/>
        </w:trPr>
        <w:tc>
          <w:tcPr>
            <w:tcW w:w="2594" w:type="dxa"/>
            <w:tcBorders>
              <w:top w:val="nil"/>
              <w:left w:val="single" w:sz="4" w:space="0" w:color="13322B"/>
              <w:bottom w:val="single" w:sz="4" w:space="0" w:color="13322B"/>
              <w:right w:val="single" w:sz="4" w:space="0" w:color="13322B"/>
            </w:tcBorders>
            <w:shd w:val="clear" w:color="auto" w:fill="auto"/>
            <w:vAlign w:val="center"/>
            <w:hideMark/>
          </w:tcPr>
          <w:p w14:paraId="41818A17" w14:textId="77777777" w:rsidR="009B7464" w:rsidRPr="009B7464" w:rsidRDefault="009B7464" w:rsidP="009B7464">
            <w:pPr>
              <w:spacing w:after="0" w:line="240" w:lineRule="auto"/>
              <w:rPr>
                <w:rFonts w:ascii="Montserrat" w:eastAsia="Times New Roman" w:hAnsi="Montserrat" w:cs="Times New Roman"/>
                <w:color w:val="000000"/>
                <w:sz w:val="16"/>
                <w:szCs w:val="16"/>
                <w:lang w:eastAsia="es-MX"/>
              </w:rPr>
            </w:pPr>
            <w:r w:rsidRPr="009B7464">
              <w:rPr>
                <w:rFonts w:ascii="Montserrat" w:eastAsia="Times New Roman" w:hAnsi="Montserrat" w:cs="Times New Roman"/>
                <w:color w:val="000000"/>
                <w:sz w:val="16"/>
                <w:szCs w:val="16"/>
                <w:lang w:eastAsia="es-MX"/>
              </w:rPr>
              <w:t>*Centro Comunitario De Salud Mental,                                             *Consulta Externa De Especialidades</w:t>
            </w:r>
          </w:p>
        </w:tc>
        <w:tc>
          <w:tcPr>
            <w:tcW w:w="1586" w:type="dxa"/>
            <w:tcBorders>
              <w:top w:val="nil"/>
              <w:left w:val="nil"/>
              <w:bottom w:val="single" w:sz="4" w:space="0" w:color="13322B"/>
              <w:right w:val="single" w:sz="4" w:space="0" w:color="13322B"/>
            </w:tcBorders>
            <w:shd w:val="clear" w:color="auto" w:fill="auto"/>
            <w:noWrap/>
            <w:vAlign w:val="center"/>
            <w:hideMark/>
          </w:tcPr>
          <w:p w14:paraId="219B7A7C" w14:textId="77777777" w:rsidR="009B7464" w:rsidRPr="009B7464" w:rsidRDefault="009B7464" w:rsidP="009B7464">
            <w:pPr>
              <w:spacing w:after="0" w:line="240" w:lineRule="auto"/>
              <w:rPr>
                <w:rFonts w:ascii="Montserrat" w:eastAsia="Times New Roman" w:hAnsi="Montserrat" w:cs="Times New Roman"/>
                <w:color w:val="000000"/>
                <w:sz w:val="16"/>
                <w:szCs w:val="16"/>
                <w:lang w:eastAsia="es-MX"/>
              </w:rPr>
            </w:pPr>
            <w:r w:rsidRPr="009B7464">
              <w:rPr>
                <w:rFonts w:ascii="Montserrat" w:eastAsia="Times New Roman" w:hAnsi="Montserrat" w:cs="Times New Roman"/>
                <w:color w:val="000000"/>
                <w:sz w:val="16"/>
                <w:szCs w:val="16"/>
                <w:lang w:eastAsia="es-MX"/>
              </w:rPr>
              <w:t>HC.1</w:t>
            </w:r>
          </w:p>
        </w:tc>
        <w:tc>
          <w:tcPr>
            <w:tcW w:w="1164" w:type="dxa"/>
            <w:tcBorders>
              <w:top w:val="nil"/>
              <w:left w:val="nil"/>
              <w:bottom w:val="single" w:sz="4" w:space="0" w:color="13322B"/>
              <w:right w:val="single" w:sz="4" w:space="0" w:color="13322B"/>
            </w:tcBorders>
            <w:shd w:val="clear" w:color="auto" w:fill="auto"/>
            <w:noWrap/>
            <w:vAlign w:val="center"/>
            <w:hideMark/>
          </w:tcPr>
          <w:p w14:paraId="64B6B0A0" w14:textId="77777777" w:rsidR="009B7464" w:rsidRPr="009B7464" w:rsidRDefault="009B7464" w:rsidP="009B7464">
            <w:pPr>
              <w:spacing w:after="0" w:line="240" w:lineRule="auto"/>
              <w:rPr>
                <w:rFonts w:ascii="Montserrat" w:eastAsia="Times New Roman" w:hAnsi="Montserrat" w:cs="Times New Roman"/>
                <w:color w:val="000000"/>
                <w:sz w:val="16"/>
                <w:szCs w:val="16"/>
                <w:lang w:eastAsia="es-MX"/>
              </w:rPr>
            </w:pPr>
            <w:r w:rsidRPr="009B7464">
              <w:rPr>
                <w:rFonts w:ascii="Montserrat" w:eastAsia="Times New Roman" w:hAnsi="Montserrat" w:cs="Times New Roman"/>
                <w:color w:val="000000"/>
                <w:sz w:val="16"/>
                <w:szCs w:val="16"/>
                <w:lang w:eastAsia="es-MX"/>
              </w:rPr>
              <w:t>HC.1.3</w:t>
            </w:r>
          </w:p>
        </w:tc>
        <w:tc>
          <w:tcPr>
            <w:tcW w:w="1609" w:type="dxa"/>
            <w:tcBorders>
              <w:top w:val="nil"/>
              <w:left w:val="nil"/>
              <w:bottom w:val="single" w:sz="4" w:space="0" w:color="13322B"/>
              <w:right w:val="single" w:sz="4" w:space="0" w:color="13322B"/>
            </w:tcBorders>
            <w:shd w:val="clear" w:color="auto" w:fill="auto"/>
            <w:noWrap/>
            <w:vAlign w:val="center"/>
            <w:hideMark/>
          </w:tcPr>
          <w:p w14:paraId="4FA2D233" w14:textId="77777777" w:rsidR="009B7464" w:rsidRPr="009B7464" w:rsidRDefault="009B7464" w:rsidP="009B7464">
            <w:pPr>
              <w:spacing w:after="0" w:line="240" w:lineRule="auto"/>
              <w:rPr>
                <w:rFonts w:ascii="Montserrat" w:eastAsia="Times New Roman" w:hAnsi="Montserrat" w:cs="Times New Roman"/>
                <w:color w:val="000000"/>
                <w:sz w:val="16"/>
                <w:szCs w:val="16"/>
                <w:lang w:eastAsia="es-MX"/>
              </w:rPr>
            </w:pPr>
            <w:r w:rsidRPr="009B7464">
              <w:rPr>
                <w:rFonts w:ascii="Montserrat" w:eastAsia="Times New Roman" w:hAnsi="Montserrat" w:cs="Times New Roman"/>
                <w:color w:val="000000"/>
                <w:sz w:val="16"/>
                <w:szCs w:val="16"/>
                <w:lang w:eastAsia="es-MX"/>
              </w:rPr>
              <w:t>HC.1.3.3</w:t>
            </w:r>
          </w:p>
        </w:tc>
        <w:tc>
          <w:tcPr>
            <w:tcW w:w="3176" w:type="dxa"/>
            <w:tcBorders>
              <w:top w:val="nil"/>
              <w:left w:val="nil"/>
              <w:bottom w:val="single" w:sz="4" w:space="0" w:color="13322B"/>
              <w:right w:val="single" w:sz="4" w:space="0" w:color="13322B"/>
            </w:tcBorders>
            <w:shd w:val="clear" w:color="auto" w:fill="auto"/>
            <w:noWrap/>
            <w:vAlign w:val="center"/>
            <w:hideMark/>
          </w:tcPr>
          <w:p w14:paraId="3466D3D5" w14:textId="77777777" w:rsidR="009B7464" w:rsidRPr="009B7464" w:rsidRDefault="009B7464" w:rsidP="009B7464">
            <w:pPr>
              <w:spacing w:after="0" w:line="240" w:lineRule="auto"/>
              <w:rPr>
                <w:rFonts w:ascii="Montserrat" w:eastAsia="Times New Roman" w:hAnsi="Montserrat" w:cs="Times New Roman"/>
                <w:color w:val="000000"/>
                <w:sz w:val="16"/>
                <w:szCs w:val="16"/>
                <w:lang w:eastAsia="es-MX"/>
              </w:rPr>
            </w:pPr>
            <w:r w:rsidRPr="009B7464">
              <w:rPr>
                <w:rFonts w:ascii="Montserrat" w:eastAsia="Times New Roman" w:hAnsi="Montserrat" w:cs="Times New Roman"/>
                <w:color w:val="000000"/>
                <w:sz w:val="16"/>
                <w:szCs w:val="16"/>
                <w:lang w:eastAsia="es-MX"/>
              </w:rPr>
              <w:t>Servicios médicos especializados</w:t>
            </w:r>
          </w:p>
        </w:tc>
      </w:tr>
    </w:tbl>
    <w:p w14:paraId="23EF171C" w14:textId="77777777" w:rsidR="005814B9" w:rsidRPr="00067661" w:rsidRDefault="005814B9" w:rsidP="00A54DBA">
      <w:pPr>
        <w:jc w:val="both"/>
        <w:rPr>
          <w:rFonts w:ascii="Montserrat" w:hAnsi="Montserrat"/>
        </w:rPr>
      </w:pPr>
    </w:p>
    <w:p w14:paraId="56B8A971" w14:textId="0AC84B9E" w:rsidR="005814B9" w:rsidRDefault="009B7464" w:rsidP="005814B9">
      <w:pPr>
        <w:jc w:val="center"/>
        <w:rPr>
          <w:rFonts w:ascii="Montserrat" w:hAnsi="Montserrat"/>
          <w:b/>
          <w:color w:val="B8985B" w:themeColor="accent5" w:themeShade="BF"/>
        </w:rPr>
      </w:pPr>
      <w:r w:rsidRPr="009B7464">
        <w:rPr>
          <w:rFonts w:ascii="Montserrat" w:hAnsi="Montserrat"/>
          <w:b/>
          <w:color w:val="B8985B" w:themeColor="accent5" w:themeShade="BF"/>
        </w:rPr>
        <w:t>Figura No 8</w:t>
      </w:r>
      <w:r w:rsidR="005814B9" w:rsidRPr="009B7464">
        <w:rPr>
          <w:rFonts w:ascii="Montserrat" w:hAnsi="Montserrat"/>
          <w:b/>
          <w:color w:val="B8985B" w:themeColor="accent5" w:themeShade="BF"/>
        </w:rPr>
        <w:t>: Atención Ambulatoria</w:t>
      </w:r>
      <w:r w:rsidR="000571C6" w:rsidRPr="009B7464">
        <w:rPr>
          <w:rFonts w:ascii="Montserrat" w:hAnsi="Montserrat"/>
          <w:b/>
          <w:color w:val="B8985B" w:themeColor="accent5" w:themeShade="BF"/>
        </w:rPr>
        <w:t>,</w:t>
      </w:r>
      <w:r w:rsidR="005814B9" w:rsidRPr="009B7464">
        <w:rPr>
          <w:rFonts w:ascii="Montserrat" w:hAnsi="Montserrat"/>
          <w:b/>
          <w:color w:val="B8985B" w:themeColor="accent5" w:themeShade="BF"/>
        </w:rPr>
        <w:t xml:space="preserve"> Claves del CFA</w:t>
      </w:r>
    </w:p>
    <w:p w14:paraId="53DB58D3" w14:textId="7FC834BE" w:rsidR="00424EA0" w:rsidRDefault="009B7464" w:rsidP="00E66EBD">
      <w:pPr>
        <w:jc w:val="center"/>
        <w:rPr>
          <w:rFonts w:ascii="Montserrat" w:hAnsi="Montserrat"/>
          <w:b/>
        </w:rPr>
      </w:pPr>
      <w:r>
        <w:rPr>
          <w:noProof/>
          <w:lang w:eastAsia="es-MX"/>
        </w:rPr>
        <w:drawing>
          <wp:anchor distT="0" distB="0" distL="114300" distR="114300" simplePos="0" relativeHeight="251714560" behindDoc="0" locked="0" layoutInCell="1" allowOverlap="1" wp14:anchorId="3BC3D331" wp14:editId="0E2155DB">
            <wp:simplePos x="0" y="0"/>
            <wp:positionH relativeFrom="column">
              <wp:posOffset>-396240</wp:posOffset>
            </wp:positionH>
            <wp:positionV relativeFrom="paragraph">
              <wp:posOffset>325755</wp:posOffset>
            </wp:positionV>
            <wp:extent cx="7257151" cy="971550"/>
            <wp:effectExtent l="323850" t="323850" r="325120" b="323850"/>
            <wp:wrapSquare wrapText="bothSides"/>
            <wp:docPr id="42" name="Imagen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extLst>
                        <a:ext uri="{28A0092B-C50C-407E-A947-70E740481C1C}">
                          <a14:useLocalDpi xmlns:a14="http://schemas.microsoft.com/office/drawing/2010/main" val="0"/>
                        </a:ext>
                      </a:extLst>
                    </a:blip>
                    <a:stretch>
                      <a:fillRect/>
                    </a:stretch>
                  </pic:blipFill>
                  <pic:spPr>
                    <a:xfrm>
                      <a:off x="0" y="0"/>
                      <a:ext cx="7257151" cy="971550"/>
                    </a:xfrm>
                    <a:prstGeom prst="round2DiagRect">
                      <a:avLst>
                        <a:gd name="adj1" fmla="val 16667"/>
                        <a:gd name="adj2" fmla="val 0"/>
                      </a:avLst>
                    </a:prstGeom>
                    <a:ln w="88900" cap="sq">
                      <a:solidFill>
                        <a:srgbClr val="FFFFFF"/>
                      </a:solidFill>
                      <a:miter lim="800000"/>
                    </a:ln>
                    <a:effectLst>
                      <a:outerShdw blurRad="254000" algn="tl" rotWithShape="0">
                        <a:srgbClr val="000000">
                          <a:alpha val="43000"/>
                        </a:srgbClr>
                      </a:outerShdw>
                    </a:effectLst>
                  </pic:spPr>
                </pic:pic>
              </a:graphicData>
            </a:graphic>
          </wp:anchor>
        </w:drawing>
      </w:r>
    </w:p>
    <w:p w14:paraId="5AA88F6D" w14:textId="15114D9E" w:rsidR="0000617F" w:rsidRPr="00E66EBD" w:rsidRDefault="00C01DAB" w:rsidP="0000617F">
      <w:pPr>
        <w:jc w:val="both"/>
        <w:rPr>
          <w:rFonts w:ascii="Montserrat" w:hAnsi="Montserrat"/>
          <w:color w:val="9D2449" w:themeColor="accent2"/>
        </w:rPr>
      </w:pPr>
      <w:r w:rsidRPr="00E66EBD">
        <w:rPr>
          <w:rFonts w:ascii="Montserrat" w:hAnsi="Montserrat"/>
          <w:b/>
          <w:color w:val="9D2449" w:themeColor="accent2"/>
        </w:rPr>
        <w:t>HC.2</w:t>
      </w:r>
      <w:r w:rsidRPr="00E66EBD">
        <w:rPr>
          <w:rFonts w:ascii="Montserrat" w:hAnsi="Montserrat"/>
          <w:b/>
          <w:color w:val="9D2449" w:themeColor="accent2"/>
        </w:rPr>
        <w:tab/>
        <w:t>Servicios de R</w:t>
      </w:r>
      <w:r w:rsidR="0000617F" w:rsidRPr="00E66EBD">
        <w:rPr>
          <w:rFonts w:ascii="Montserrat" w:hAnsi="Montserrat"/>
          <w:b/>
          <w:color w:val="9D2449" w:themeColor="accent2"/>
        </w:rPr>
        <w:t>ehabilitación</w:t>
      </w:r>
    </w:p>
    <w:p w14:paraId="0F932763" w14:textId="77777777" w:rsidR="0000617F" w:rsidRPr="00067661" w:rsidRDefault="0000617F" w:rsidP="0000617F">
      <w:pPr>
        <w:jc w:val="both"/>
        <w:rPr>
          <w:rFonts w:ascii="Montserrat" w:hAnsi="Montserrat"/>
        </w:rPr>
      </w:pPr>
    </w:p>
    <w:p w14:paraId="1B5AABD4" w14:textId="535938B4" w:rsidR="0000617F" w:rsidRPr="00067661" w:rsidRDefault="0000617F" w:rsidP="0000617F">
      <w:pPr>
        <w:jc w:val="both"/>
        <w:rPr>
          <w:rFonts w:ascii="Montserrat" w:hAnsi="Montserrat"/>
        </w:rPr>
      </w:pPr>
      <w:r w:rsidRPr="00067661">
        <w:rPr>
          <w:rFonts w:ascii="Montserrat" w:hAnsi="Montserrat"/>
        </w:rPr>
        <w:t>Aquellos servicios estatales de salud que cuenten con unidades de rehabilitación tanto ambulatoria como hospitalaria, se deben identificar y asignarl</w:t>
      </w:r>
      <w:r w:rsidR="00A539C0" w:rsidRPr="00067661">
        <w:rPr>
          <w:rFonts w:ascii="Montserrat" w:hAnsi="Montserrat"/>
        </w:rPr>
        <w:t xml:space="preserve">es las claves correspondientes, no importando los programas ejercidos, el criterio que se aplicará en este caso para la clasificación será la actividad principal. </w:t>
      </w:r>
      <w:r w:rsidR="00BD098A" w:rsidRPr="00067661">
        <w:rPr>
          <w:rFonts w:ascii="Montserrat" w:hAnsi="Montserrat"/>
        </w:rPr>
        <w:t>En esta categoría se retoman las Unidades de Medicina Física y Rehabilitación que descartamos anteriormente.</w:t>
      </w:r>
    </w:p>
    <w:p w14:paraId="007E9399" w14:textId="77777777" w:rsidR="00C01DAB" w:rsidRPr="00067661" w:rsidRDefault="00C01DAB" w:rsidP="0000617F">
      <w:pPr>
        <w:jc w:val="both"/>
        <w:rPr>
          <w:rFonts w:ascii="Montserrat" w:hAnsi="Montserrat"/>
        </w:rPr>
      </w:pPr>
    </w:p>
    <w:p w14:paraId="45C6027D" w14:textId="272C8195" w:rsidR="00C01DAB" w:rsidRPr="00D758B0" w:rsidRDefault="0046684E" w:rsidP="00A539C0">
      <w:pPr>
        <w:jc w:val="center"/>
        <w:rPr>
          <w:rFonts w:ascii="Montserrat" w:hAnsi="Montserrat"/>
          <w:b/>
          <w:color w:val="B8985B" w:themeColor="accent5" w:themeShade="BF"/>
        </w:rPr>
      </w:pPr>
      <w:r w:rsidRPr="00D758B0">
        <w:rPr>
          <w:rFonts w:ascii="Montserrat" w:hAnsi="Montserrat"/>
          <w:b/>
          <w:color w:val="B8985B" w:themeColor="accent5" w:themeShade="BF"/>
        </w:rPr>
        <w:t>Cuadro No 7</w:t>
      </w:r>
      <w:r w:rsidR="00C01DAB" w:rsidRPr="00D758B0">
        <w:rPr>
          <w:rFonts w:ascii="Montserrat" w:hAnsi="Montserrat"/>
          <w:b/>
          <w:color w:val="B8985B" w:themeColor="accent5" w:themeShade="BF"/>
        </w:rPr>
        <w:t>: Unidades</w:t>
      </w:r>
      <w:r w:rsidR="00A539C0" w:rsidRPr="00D758B0">
        <w:rPr>
          <w:rFonts w:ascii="Montserrat" w:hAnsi="Montserrat"/>
          <w:b/>
          <w:color w:val="B8985B" w:themeColor="accent5" w:themeShade="BF"/>
        </w:rPr>
        <w:t xml:space="preserve"> de Rehabilitación y Claves CFA</w:t>
      </w:r>
    </w:p>
    <w:tbl>
      <w:tblPr>
        <w:tblW w:w="9891" w:type="dxa"/>
        <w:tblInd w:w="-5" w:type="dxa"/>
        <w:tblCellMar>
          <w:left w:w="70" w:type="dxa"/>
          <w:right w:w="70" w:type="dxa"/>
        </w:tblCellMar>
        <w:tblLook w:val="04A0" w:firstRow="1" w:lastRow="0" w:firstColumn="1" w:lastColumn="0" w:noHBand="0" w:noVBand="1"/>
      </w:tblPr>
      <w:tblGrid>
        <w:gridCol w:w="3183"/>
        <w:gridCol w:w="2703"/>
        <w:gridCol w:w="1640"/>
        <w:gridCol w:w="2365"/>
      </w:tblGrid>
      <w:tr w:rsidR="00D758B0" w:rsidRPr="00D758B0" w14:paraId="24208167" w14:textId="77777777" w:rsidTr="00A11C2B">
        <w:trPr>
          <w:trHeight w:val="99"/>
        </w:trPr>
        <w:tc>
          <w:tcPr>
            <w:tcW w:w="3183" w:type="dxa"/>
            <w:tcBorders>
              <w:top w:val="single" w:sz="4" w:space="0" w:color="FFFFFF"/>
              <w:left w:val="single" w:sz="4" w:space="0" w:color="FFFFFF"/>
              <w:bottom w:val="single" w:sz="4" w:space="0" w:color="FFFFFF"/>
              <w:right w:val="single" w:sz="4" w:space="0" w:color="FFFFFF"/>
            </w:tcBorders>
            <w:shd w:val="clear" w:color="000000" w:fill="56242A"/>
            <w:vAlign w:val="center"/>
            <w:hideMark/>
          </w:tcPr>
          <w:p w14:paraId="74715755" w14:textId="77777777" w:rsidR="00D758B0" w:rsidRPr="00D758B0" w:rsidRDefault="00D758B0" w:rsidP="00D758B0">
            <w:pPr>
              <w:spacing w:after="0" w:line="240" w:lineRule="auto"/>
              <w:jc w:val="center"/>
              <w:rPr>
                <w:rFonts w:ascii="Montserrat" w:eastAsia="Times New Roman" w:hAnsi="Montserrat" w:cs="Times New Roman"/>
                <w:color w:val="FFFFFF"/>
                <w:sz w:val="18"/>
                <w:szCs w:val="16"/>
                <w:lang w:eastAsia="es-MX"/>
              </w:rPr>
            </w:pPr>
            <w:r w:rsidRPr="00D758B0">
              <w:rPr>
                <w:rFonts w:ascii="Montserrat" w:eastAsia="Times New Roman" w:hAnsi="Montserrat" w:cs="Times New Roman"/>
                <w:color w:val="FFFFFF"/>
                <w:sz w:val="18"/>
                <w:szCs w:val="16"/>
                <w:lang w:eastAsia="es-MX"/>
              </w:rPr>
              <w:t>Tipo de Unidad</w:t>
            </w:r>
          </w:p>
        </w:tc>
        <w:tc>
          <w:tcPr>
            <w:tcW w:w="2703" w:type="dxa"/>
            <w:tcBorders>
              <w:top w:val="single" w:sz="4" w:space="0" w:color="FFFFFF"/>
              <w:left w:val="nil"/>
              <w:bottom w:val="single" w:sz="4" w:space="0" w:color="FFFFFF"/>
              <w:right w:val="single" w:sz="4" w:space="0" w:color="FFFFFF"/>
            </w:tcBorders>
            <w:shd w:val="clear" w:color="FF0000" w:fill="FF0000"/>
            <w:noWrap/>
            <w:vAlign w:val="center"/>
            <w:hideMark/>
          </w:tcPr>
          <w:p w14:paraId="3B305D07" w14:textId="77777777" w:rsidR="00D758B0" w:rsidRPr="00D758B0" w:rsidRDefault="00D758B0" w:rsidP="00D758B0">
            <w:pPr>
              <w:spacing w:after="0" w:line="240" w:lineRule="auto"/>
              <w:jc w:val="center"/>
              <w:rPr>
                <w:rFonts w:ascii="Montserrat" w:eastAsia="Times New Roman" w:hAnsi="Montserrat" w:cs="Times New Roman"/>
                <w:color w:val="FFFFFF"/>
                <w:sz w:val="18"/>
                <w:szCs w:val="16"/>
                <w:lang w:eastAsia="es-MX"/>
              </w:rPr>
            </w:pPr>
            <w:proofErr w:type="spellStart"/>
            <w:r w:rsidRPr="00D758B0">
              <w:rPr>
                <w:rFonts w:ascii="Montserrat" w:eastAsia="Times New Roman" w:hAnsi="Montserrat" w:cs="Times New Roman"/>
                <w:color w:val="FFFFFF"/>
                <w:sz w:val="18"/>
                <w:szCs w:val="16"/>
                <w:lang w:eastAsia="es-MX"/>
              </w:rPr>
              <w:t>Cve_Función</w:t>
            </w:r>
            <w:proofErr w:type="spellEnd"/>
          </w:p>
        </w:tc>
        <w:tc>
          <w:tcPr>
            <w:tcW w:w="1640" w:type="dxa"/>
            <w:tcBorders>
              <w:top w:val="single" w:sz="4" w:space="0" w:color="FFFFFF"/>
              <w:left w:val="nil"/>
              <w:bottom w:val="single" w:sz="4" w:space="0" w:color="FFFFFF"/>
              <w:right w:val="single" w:sz="4" w:space="0" w:color="FFFFFF"/>
            </w:tcBorders>
            <w:shd w:val="clear" w:color="FF0000" w:fill="FF0000"/>
            <w:noWrap/>
            <w:vAlign w:val="center"/>
            <w:hideMark/>
          </w:tcPr>
          <w:p w14:paraId="496DA6D7" w14:textId="77777777" w:rsidR="00D758B0" w:rsidRPr="00D758B0" w:rsidRDefault="00D758B0" w:rsidP="00D758B0">
            <w:pPr>
              <w:spacing w:after="0" w:line="240" w:lineRule="auto"/>
              <w:jc w:val="center"/>
              <w:rPr>
                <w:rFonts w:ascii="Montserrat" w:eastAsia="Times New Roman" w:hAnsi="Montserrat" w:cs="Times New Roman"/>
                <w:color w:val="FFFFFF"/>
                <w:sz w:val="18"/>
                <w:szCs w:val="16"/>
                <w:lang w:eastAsia="es-MX"/>
              </w:rPr>
            </w:pPr>
            <w:proofErr w:type="spellStart"/>
            <w:r w:rsidRPr="00D758B0">
              <w:rPr>
                <w:rFonts w:ascii="Montserrat" w:eastAsia="Times New Roman" w:hAnsi="Montserrat" w:cs="Times New Roman"/>
                <w:color w:val="FFFFFF"/>
                <w:sz w:val="18"/>
                <w:szCs w:val="16"/>
                <w:lang w:eastAsia="es-MX"/>
              </w:rPr>
              <w:t>Cve_Subf</w:t>
            </w:r>
            <w:proofErr w:type="spellEnd"/>
          </w:p>
        </w:tc>
        <w:tc>
          <w:tcPr>
            <w:tcW w:w="2365" w:type="dxa"/>
            <w:tcBorders>
              <w:top w:val="single" w:sz="4" w:space="0" w:color="FFFFFF"/>
              <w:left w:val="nil"/>
              <w:bottom w:val="single" w:sz="4" w:space="0" w:color="FFFFFF"/>
              <w:right w:val="single" w:sz="4" w:space="0" w:color="FFFFFF"/>
            </w:tcBorders>
            <w:shd w:val="clear" w:color="FF0000" w:fill="FF0000"/>
            <w:noWrap/>
            <w:vAlign w:val="center"/>
            <w:hideMark/>
          </w:tcPr>
          <w:p w14:paraId="0EA66305" w14:textId="77777777" w:rsidR="00D758B0" w:rsidRPr="00D758B0" w:rsidRDefault="00D758B0" w:rsidP="00D758B0">
            <w:pPr>
              <w:spacing w:after="0" w:line="240" w:lineRule="auto"/>
              <w:jc w:val="center"/>
              <w:rPr>
                <w:rFonts w:ascii="Montserrat" w:eastAsia="Times New Roman" w:hAnsi="Montserrat" w:cs="Times New Roman"/>
                <w:color w:val="FFFFFF"/>
                <w:sz w:val="18"/>
                <w:szCs w:val="16"/>
                <w:lang w:eastAsia="es-MX"/>
              </w:rPr>
            </w:pPr>
            <w:proofErr w:type="spellStart"/>
            <w:r w:rsidRPr="00D758B0">
              <w:rPr>
                <w:rFonts w:ascii="Montserrat" w:eastAsia="Times New Roman" w:hAnsi="Montserrat" w:cs="Times New Roman"/>
                <w:color w:val="FFFFFF"/>
                <w:sz w:val="18"/>
                <w:szCs w:val="16"/>
                <w:lang w:eastAsia="es-MX"/>
              </w:rPr>
              <w:t>Cve_Actividad</w:t>
            </w:r>
            <w:proofErr w:type="spellEnd"/>
          </w:p>
        </w:tc>
      </w:tr>
      <w:tr w:rsidR="00D758B0" w:rsidRPr="00D758B0" w14:paraId="15A41955" w14:textId="77777777" w:rsidTr="00A11C2B">
        <w:trPr>
          <w:trHeight w:val="234"/>
        </w:trPr>
        <w:tc>
          <w:tcPr>
            <w:tcW w:w="3183" w:type="dxa"/>
            <w:tcBorders>
              <w:top w:val="single" w:sz="4" w:space="0" w:color="FFFFFF"/>
              <w:left w:val="single" w:sz="4" w:space="0" w:color="13322B"/>
              <w:right w:val="single" w:sz="4" w:space="0" w:color="auto"/>
            </w:tcBorders>
            <w:shd w:val="clear" w:color="auto" w:fill="auto"/>
            <w:vAlign w:val="center"/>
            <w:hideMark/>
          </w:tcPr>
          <w:p w14:paraId="0E1103A5" w14:textId="77777777" w:rsidR="00D758B0" w:rsidRPr="00D758B0" w:rsidRDefault="00D758B0" w:rsidP="00D758B0">
            <w:pPr>
              <w:spacing w:after="0" w:line="240" w:lineRule="auto"/>
              <w:rPr>
                <w:rFonts w:ascii="Montserrat" w:eastAsia="Times New Roman" w:hAnsi="Montserrat" w:cs="Times New Roman"/>
                <w:b/>
                <w:bCs/>
                <w:color w:val="000000"/>
                <w:sz w:val="18"/>
                <w:szCs w:val="16"/>
                <w:lang w:eastAsia="es-MX"/>
              </w:rPr>
            </w:pPr>
            <w:r w:rsidRPr="00D758B0">
              <w:rPr>
                <w:rFonts w:ascii="Montserrat" w:eastAsia="Times New Roman" w:hAnsi="Montserrat" w:cs="Times New Roman"/>
                <w:b/>
                <w:bCs/>
                <w:color w:val="000000"/>
                <w:sz w:val="18"/>
                <w:szCs w:val="16"/>
                <w:lang w:eastAsia="es-MX"/>
              </w:rPr>
              <w:t xml:space="preserve">Unidades de medicina física y rehabilitación </w:t>
            </w:r>
          </w:p>
        </w:tc>
        <w:tc>
          <w:tcPr>
            <w:tcW w:w="2703" w:type="dxa"/>
            <w:tcBorders>
              <w:top w:val="single" w:sz="4" w:space="0" w:color="FFFFFF"/>
              <w:left w:val="single" w:sz="4" w:space="0" w:color="auto"/>
              <w:right w:val="single" w:sz="4" w:space="0" w:color="auto"/>
            </w:tcBorders>
            <w:shd w:val="clear" w:color="auto" w:fill="auto"/>
            <w:noWrap/>
            <w:vAlign w:val="center"/>
            <w:hideMark/>
          </w:tcPr>
          <w:p w14:paraId="3DC57F66" w14:textId="77777777" w:rsidR="00D758B0" w:rsidRPr="00D758B0" w:rsidRDefault="00D758B0" w:rsidP="00D758B0">
            <w:pPr>
              <w:spacing w:after="0" w:line="240" w:lineRule="auto"/>
              <w:rPr>
                <w:rFonts w:ascii="Montserrat" w:eastAsia="Times New Roman" w:hAnsi="Montserrat" w:cs="Times New Roman"/>
                <w:color w:val="000000"/>
                <w:sz w:val="18"/>
                <w:szCs w:val="16"/>
                <w:lang w:eastAsia="es-MX"/>
              </w:rPr>
            </w:pPr>
            <w:r w:rsidRPr="00D758B0">
              <w:rPr>
                <w:rFonts w:ascii="Montserrat" w:eastAsia="Times New Roman" w:hAnsi="Montserrat" w:cs="Times New Roman"/>
                <w:color w:val="000000"/>
                <w:sz w:val="18"/>
                <w:szCs w:val="16"/>
                <w:lang w:eastAsia="es-MX"/>
              </w:rPr>
              <w:t> </w:t>
            </w:r>
          </w:p>
        </w:tc>
        <w:tc>
          <w:tcPr>
            <w:tcW w:w="1640" w:type="dxa"/>
            <w:tcBorders>
              <w:top w:val="single" w:sz="4" w:space="0" w:color="FFFFFF"/>
              <w:left w:val="single" w:sz="4" w:space="0" w:color="auto"/>
              <w:right w:val="single" w:sz="4" w:space="0" w:color="13322B"/>
            </w:tcBorders>
            <w:shd w:val="clear" w:color="auto" w:fill="auto"/>
            <w:noWrap/>
            <w:vAlign w:val="center"/>
            <w:hideMark/>
          </w:tcPr>
          <w:p w14:paraId="5CB53735" w14:textId="77777777" w:rsidR="00D758B0" w:rsidRPr="00D758B0" w:rsidRDefault="00D758B0" w:rsidP="00D758B0">
            <w:pPr>
              <w:spacing w:after="0" w:line="240" w:lineRule="auto"/>
              <w:rPr>
                <w:rFonts w:ascii="Montserrat" w:eastAsia="Times New Roman" w:hAnsi="Montserrat" w:cs="Times New Roman"/>
                <w:color w:val="000000"/>
                <w:sz w:val="18"/>
                <w:szCs w:val="16"/>
                <w:lang w:eastAsia="es-MX"/>
              </w:rPr>
            </w:pPr>
            <w:r w:rsidRPr="00D758B0">
              <w:rPr>
                <w:rFonts w:ascii="Montserrat" w:eastAsia="Times New Roman" w:hAnsi="Montserrat" w:cs="Times New Roman"/>
                <w:color w:val="000000"/>
                <w:sz w:val="18"/>
                <w:szCs w:val="16"/>
                <w:lang w:eastAsia="es-MX"/>
              </w:rPr>
              <w:t> </w:t>
            </w:r>
          </w:p>
        </w:tc>
        <w:tc>
          <w:tcPr>
            <w:tcW w:w="2365" w:type="dxa"/>
            <w:tcBorders>
              <w:top w:val="single" w:sz="4" w:space="0" w:color="FFFFFF"/>
              <w:left w:val="nil"/>
              <w:right w:val="single" w:sz="4" w:space="0" w:color="13322B"/>
            </w:tcBorders>
            <w:shd w:val="clear" w:color="auto" w:fill="auto"/>
            <w:noWrap/>
            <w:vAlign w:val="center"/>
            <w:hideMark/>
          </w:tcPr>
          <w:p w14:paraId="2F13CD36" w14:textId="77777777" w:rsidR="00D758B0" w:rsidRPr="00D758B0" w:rsidRDefault="00D758B0" w:rsidP="00D758B0">
            <w:pPr>
              <w:spacing w:after="0" w:line="240" w:lineRule="auto"/>
              <w:rPr>
                <w:rFonts w:ascii="Montserrat" w:eastAsia="Times New Roman" w:hAnsi="Montserrat" w:cs="Times New Roman"/>
                <w:color w:val="000000"/>
                <w:sz w:val="18"/>
                <w:szCs w:val="16"/>
                <w:lang w:eastAsia="es-MX"/>
              </w:rPr>
            </w:pPr>
            <w:r w:rsidRPr="00D758B0">
              <w:rPr>
                <w:rFonts w:ascii="Montserrat" w:eastAsia="Times New Roman" w:hAnsi="Montserrat" w:cs="Times New Roman"/>
                <w:color w:val="000000"/>
                <w:sz w:val="18"/>
                <w:szCs w:val="16"/>
                <w:lang w:eastAsia="es-MX"/>
              </w:rPr>
              <w:t> </w:t>
            </w:r>
          </w:p>
        </w:tc>
      </w:tr>
      <w:tr w:rsidR="00D758B0" w:rsidRPr="00D758B0" w14:paraId="096FE051" w14:textId="77777777" w:rsidTr="00A11C2B">
        <w:trPr>
          <w:trHeight w:val="644"/>
        </w:trPr>
        <w:tc>
          <w:tcPr>
            <w:tcW w:w="3183" w:type="dxa"/>
            <w:tcBorders>
              <w:left w:val="single" w:sz="4" w:space="0" w:color="13322B"/>
              <w:bottom w:val="single" w:sz="4" w:space="0" w:color="auto"/>
              <w:right w:val="single" w:sz="4" w:space="0" w:color="auto"/>
            </w:tcBorders>
            <w:shd w:val="clear" w:color="auto" w:fill="auto"/>
            <w:vAlign w:val="center"/>
            <w:hideMark/>
          </w:tcPr>
          <w:p w14:paraId="536C9D55" w14:textId="77777777" w:rsidR="00D758B0" w:rsidRPr="00D758B0" w:rsidRDefault="00D758B0" w:rsidP="00D758B0">
            <w:pPr>
              <w:spacing w:after="0" w:line="240" w:lineRule="auto"/>
              <w:rPr>
                <w:rFonts w:ascii="Montserrat" w:eastAsia="Times New Roman" w:hAnsi="Montserrat" w:cs="Times New Roman"/>
                <w:color w:val="000000"/>
                <w:sz w:val="18"/>
                <w:szCs w:val="16"/>
                <w:lang w:eastAsia="es-MX"/>
              </w:rPr>
            </w:pPr>
            <w:r w:rsidRPr="00D758B0">
              <w:rPr>
                <w:rFonts w:ascii="Montserrat" w:eastAsia="Times New Roman" w:hAnsi="Montserrat" w:cs="Times New Roman"/>
                <w:color w:val="000000"/>
                <w:sz w:val="18"/>
                <w:szCs w:val="16"/>
                <w:lang w:eastAsia="es-MX"/>
              </w:rPr>
              <w:t>Ejemplos (U.M.FIS HOSP. COLONIA, U.M.FIS MAGDALENA SALINAS, U.M.FIS VILLA COAPA, UMFIS 1 MONTERREY)</w:t>
            </w:r>
            <w:r w:rsidRPr="00D758B0">
              <w:rPr>
                <w:rFonts w:ascii="Montserrat" w:eastAsia="Times New Roman" w:hAnsi="Montserrat" w:cs="Times New Roman"/>
                <w:b/>
                <w:bCs/>
                <w:color w:val="000000"/>
                <w:sz w:val="18"/>
                <w:szCs w:val="16"/>
                <w:lang w:eastAsia="es-MX"/>
              </w:rPr>
              <w:t xml:space="preserve">          </w:t>
            </w:r>
          </w:p>
        </w:tc>
        <w:tc>
          <w:tcPr>
            <w:tcW w:w="2703" w:type="dxa"/>
            <w:tcBorders>
              <w:left w:val="single" w:sz="4" w:space="0" w:color="auto"/>
              <w:bottom w:val="single" w:sz="4" w:space="0" w:color="auto"/>
              <w:right w:val="single" w:sz="4" w:space="0" w:color="auto"/>
            </w:tcBorders>
            <w:shd w:val="clear" w:color="auto" w:fill="auto"/>
            <w:noWrap/>
            <w:hideMark/>
          </w:tcPr>
          <w:p w14:paraId="08DC9C5A" w14:textId="77777777" w:rsidR="00D758B0" w:rsidRPr="00D758B0" w:rsidRDefault="00D758B0" w:rsidP="00D758B0">
            <w:pPr>
              <w:spacing w:after="0" w:line="240" w:lineRule="auto"/>
              <w:rPr>
                <w:rFonts w:ascii="Montserrat" w:eastAsia="Times New Roman" w:hAnsi="Montserrat" w:cs="Times New Roman"/>
                <w:color w:val="000000"/>
                <w:sz w:val="18"/>
                <w:szCs w:val="16"/>
                <w:lang w:eastAsia="es-MX"/>
              </w:rPr>
            </w:pPr>
            <w:r w:rsidRPr="00D758B0">
              <w:rPr>
                <w:rFonts w:ascii="Montserrat" w:eastAsia="Times New Roman" w:hAnsi="Montserrat" w:cs="Times New Roman"/>
                <w:color w:val="000000"/>
                <w:sz w:val="18"/>
                <w:szCs w:val="16"/>
                <w:lang w:eastAsia="es-MX"/>
              </w:rPr>
              <w:t>HC.2</w:t>
            </w:r>
          </w:p>
        </w:tc>
        <w:tc>
          <w:tcPr>
            <w:tcW w:w="1640" w:type="dxa"/>
            <w:tcBorders>
              <w:left w:val="single" w:sz="4" w:space="0" w:color="auto"/>
              <w:bottom w:val="single" w:sz="4" w:space="0" w:color="auto"/>
              <w:right w:val="single" w:sz="4" w:space="0" w:color="13322B"/>
            </w:tcBorders>
            <w:shd w:val="clear" w:color="auto" w:fill="auto"/>
            <w:noWrap/>
            <w:hideMark/>
          </w:tcPr>
          <w:p w14:paraId="1266CD57" w14:textId="77777777" w:rsidR="00D758B0" w:rsidRPr="00D758B0" w:rsidRDefault="00D758B0" w:rsidP="00D758B0">
            <w:pPr>
              <w:spacing w:after="0" w:line="240" w:lineRule="auto"/>
              <w:rPr>
                <w:rFonts w:ascii="Montserrat" w:eastAsia="Times New Roman" w:hAnsi="Montserrat" w:cs="Times New Roman"/>
                <w:color w:val="000000"/>
                <w:sz w:val="18"/>
                <w:szCs w:val="16"/>
                <w:lang w:eastAsia="es-MX"/>
              </w:rPr>
            </w:pPr>
            <w:r w:rsidRPr="00D758B0">
              <w:rPr>
                <w:rFonts w:ascii="Montserrat" w:eastAsia="Times New Roman" w:hAnsi="Montserrat" w:cs="Times New Roman"/>
                <w:color w:val="000000"/>
                <w:sz w:val="18"/>
                <w:szCs w:val="16"/>
                <w:lang w:eastAsia="es-MX"/>
              </w:rPr>
              <w:t>HC.2.3</w:t>
            </w:r>
          </w:p>
        </w:tc>
        <w:tc>
          <w:tcPr>
            <w:tcW w:w="2365" w:type="dxa"/>
            <w:tcBorders>
              <w:left w:val="nil"/>
              <w:bottom w:val="single" w:sz="4" w:space="0" w:color="auto"/>
              <w:right w:val="single" w:sz="4" w:space="0" w:color="13322B"/>
            </w:tcBorders>
            <w:shd w:val="clear" w:color="auto" w:fill="auto"/>
            <w:noWrap/>
            <w:vAlign w:val="center"/>
            <w:hideMark/>
          </w:tcPr>
          <w:p w14:paraId="0CE02F44" w14:textId="77777777" w:rsidR="00D758B0" w:rsidRPr="00D758B0" w:rsidRDefault="00D758B0" w:rsidP="00D758B0">
            <w:pPr>
              <w:spacing w:after="0" w:line="240" w:lineRule="auto"/>
              <w:rPr>
                <w:rFonts w:ascii="Montserrat" w:eastAsia="Times New Roman" w:hAnsi="Montserrat" w:cs="Times New Roman"/>
                <w:color w:val="000000"/>
                <w:sz w:val="18"/>
                <w:szCs w:val="16"/>
                <w:lang w:eastAsia="es-MX"/>
              </w:rPr>
            </w:pPr>
            <w:r w:rsidRPr="00D758B0">
              <w:rPr>
                <w:rFonts w:ascii="Montserrat" w:eastAsia="Times New Roman" w:hAnsi="Montserrat" w:cs="Times New Roman"/>
                <w:color w:val="000000"/>
                <w:sz w:val="18"/>
                <w:szCs w:val="16"/>
                <w:lang w:eastAsia="es-MX"/>
              </w:rPr>
              <w:t> </w:t>
            </w:r>
          </w:p>
        </w:tc>
      </w:tr>
    </w:tbl>
    <w:p w14:paraId="081095E9" w14:textId="77777777" w:rsidR="0000617F" w:rsidRPr="00067661" w:rsidRDefault="0000617F" w:rsidP="0000617F">
      <w:pPr>
        <w:jc w:val="both"/>
        <w:rPr>
          <w:rFonts w:ascii="Montserrat" w:hAnsi="Montserrat"/>
        </w:rPr>
      </w:pPr>
    </w:p>
    <w:p w14:paraId="7F53B06E" w14:textId="77777777" w:rsidR="0000617F" w:rsidRPr="00067661" w:rsidRDefault="0000617F" w:rsidP="0000617F">
      <w:pPr>
        <w:jc w:val="both"/>
        <w:rPr>
          <w:rFonts w:ascii="Montserrat" w:hAnsi="Montserrat"/>
        </w:rPr>
      </w:pPr>
    </w:p>
    <w:p w14:paraId="48A47348" w14:textId="77777777" w:rsidR="00C01DAB" w:rsidRPr="00067661" w:rsidRDefault="00C01DAB" w:rsidP="0000617F">
      <w:pPr>
        <w:jc w:val="both"/>
        <w:rPr>
          <w:rFonts w:ascii="Montserrat" w:hAnsi="Montserrat"/>
        </w:rPr>
      </w:pPr>
    </w:p>
    <w:p w14:paraId="67E76CCB" w14:textId="77777777" w:rsidR="00C01DAB" w:rsidRPr="00EF1D9A" w:rsidRDefault="00C01DAB" w:rsidP="0000617F">
      <w:pPr>
        <w:jc w:val="both"/>
        <w:rPr>
          <w:rFonts w:ascii="Montserrat" w:hAnsi="Montserrat"/>
          <w:b/>
          <w:color w:val="9D2449" w:themeColor="accent2"/>
        </w:rPr>
      </w:pPr>
      <w:r w:rsidRPr="00EF1D9A">
        <w:rPr>
          <w:rFonts w:ascii="Montserrat" w:hAnsi="Montserrat"/>
          <w:b/>
          <w:color w:val="9D2449" w:themeColor="accent2"/>
        </w:rPr>
        <w:lastRenderedPageBreak/>
        <w:t>HC.4</w:t>
      </w:r>
      <w:r w:rsidRPr="00EF1D9A">
        <w:rPr>
          <w:rFonts w:ascii="Montserrat" w:hAnsi="Montserrat"/>
          <w:b/>
          <w:color w:val="9D2449" w:themeColor="accent2"/>
        </w:rPr>
        <w:tab/>
        <w:t>Servicios Auxiliares</w:t>
      </w:r>
    </w:p>
    <w:p w14:paraId="6A60BF76" w14:textId="270C7A80" w:rsidR="0000617F" w:rsidRPr="00067661" w:rsidRDefault="0000617F" w:rsidP="0000617F">
      <w:pPr>
        <w:jc w:val="both"/>
        <w:rPr>
          <w:rFonts w:ascii="Montserrat" w:hAnsi="Montserrat"/>
          <w:b/>
        </w:rPr>
      </w:pPr>
      <w:r w:rsidRPr="00067661">
        <w:rPr>
          <w:rFonts w:ascii="Montserrat" w:hAnsi="Montserrat"/>
        </w:rPr>
        <w:t xml:space="preserve">El gasto en servicios auxiliares se puede llevar tanto en las unidades hospitalarias como en las unidades ambulatorias a través de los programas de salud, pero también existen unidades específicas </w:t>
      </w:r>
      <w:r w:rsidR="00EF1D9A" w:rsidRPr="00067661">
        <w:rPr>
          <w:rFonts w:ascii="Montserrat" w:hAnsi="Montserrat"/>
        </w:rPr>
        <w:t>cuya función principal</w:t>
      </w:r>
      <w:r w:rsidRPr="00067661">
        <w:rPr>
          <w:rFonts w:ascii="Montserrat" w:hAnsi="Montserrat"/>
        </w:rPr>
        <w:t xml:space="preserve"> es la de “Laboratorio clínico</w:t>
      </w:r>
      <w:r w:rsidR="00FA1BD7" w:rsidRPr="00067661">
        <w:rPr>
          <w:rFonts w:ascii="Montserrat" w:hAnsi="Montserrat"/>
        </w:rPr>
        <w:t xml:space="preserve">”, “centro de trasfusión” </w:t>
      </w:r>
      <w:r w:rsidR="00EF1D9A" w:rsidRPr="00067661">
        <w:rPr>
          <w:rFonts w:ascii="Montserrat" w:hAnsi="Montserrat"/>
        </w:rPr>
        <w:t>etc.</w:t>
      </w:r>
      <w:r w:rsidR="00FA1BD7" w:rsidRPr="00067661">
        <w:rPr>
          <w:rFonts w:ascii="Montserrat" w:hAnsi="Montserrat"/>
        </w:rPr>
        <w:t>, los cuales se clasificarán como se muestra en el Cuadro No 8.</w:t>
      </w:r>
    </w:p>
    <w:p w14:paraId="1C9E0F73" w14:textId="77777777" w:rsidR="0000617F" w:rsidRPr="00067661" w:rsidRDefault="0000617F" w:rsidP="0000617F">
      <w:pPr>
        <w:jc w:val="both"/>
        <w:rPr>
          <w:rFonts w:ascii="Montserrat" w:hAnsi="Montserrat"/>
        </w:rPr>
      </w:pPr>
    </w:p>
    <w:p w14:paraId="76C372BC" w14:textId="20AF0D78" w:rsidR="00C01DAB" w:rsidRPr="00EF1D9A" w:rsidRDefault="0046684E" w:rsidP="00C01DAB">
      <w:pPr>
        <w:jc w:val="center"/>
        <w:rPr>
          <w:rFonts w:ascii="Montserrat" w:hAnsi="Montserrat"/>
          <w:color w:val="B8985B" w:themeColor="accent5" w:themeShade="BF"/>
        </w:rPr>
      </w:pPr>
      <w:r w:rsidRPr="00EF1D9A">
        <w:rPr>
          <w:rFonts w:ascii="Montserrat" w:hAnsi="Montserrat"/>
          <w:b/>
          <w:color w:val="B8985B" w:themeColor="accent5" w:themeShade="BF"/>
        </w:rPr>
        <w:t xml:space="preserve">Cuadro </w:t>
      </w:r>
      <w:r w:rsidR="00FA1BD7" w:rsidRPr="00EF1D9A">
        <w:rPr>
          <w:rFonts w:ascii="Montserrat" w:hAnsi="Montserrat"/>
          <w:b/>
          <w:color w:val="B8985B" w:themeColor="accent5" w:themeShade="BF"/>
        </w:rPr>
        <w:t xml:space="preserve">No </w:t>
      </w:r>
      <w:r w:rsidRPr="00EF1D9A">
        <w:rPr>
          <w:rFonts w:ascii="Montserrat" w:hAnsi="Montserrat"/>
          <w:b/>
          <w:color w:val="B8985B" w:themeColor="accent5" w:themeShade="BF"/>
        </w:rPr>
        <w:t>8</w:t>
      </w:r>
      <w:r w:rsidR="00C01DAB" w:rsidRPr="00EF1D9A">
        <w:rPr>
          <w:rFonts w:ascii="Montserrat" w:hAnsi="Montserrat"/>
          <w:b/>
          <w:color w:val="B8985B" w:themeColor="accent5" w:themeShade="BF"/>
        </w:rPr>
        <w:t>: Unidades Auxiliares y Claves CFA</w:t>
      </w:r>
    </w:p>
    <w:tbl>
      <w:tblPr>
        <w:tblW w:w="9967" w:type="dxa"/>
        <w:tblInd w:w="-5" w:type="dxa"/>
        <w:tblCellMar>
          <w:left w:w="70" w:type="dxa"/>
          <w:right w:w="70" w:type="dxa"/>
        </w:tblCellMar>
        <w:tblLook w:val="04A0" w:firstRow="1" w:lastRow="0" w:firstColumn="1" w:lastColumn="0" w:noHBand="0" w:noVBand="1"/>
      </w:tblPr>
      <w:tblGrid>
        <w:gridCol w:w="3119"/>
        <w:gridCol w:w="2126"/>
        <w:gridCol w:w="1136"/>
        <w:gridCol w:w="1563"/>
        <w:gridCol w:w="2023"/>
      </w:tblGrid>
      <w:tr w:rsidR="00A11C2B" w:rsidRPr="00A11C2B" w14:paraId="16A1C254" w14:textId="77777777" w:rsidTr="00A11C2B">
        <w:trPr>
          <w:trHeight w:val="171"/>
        </w:trPr>
        <w:tc>
          <w:tcPr>
            <w:tcW w:w="3119" w:type="dxa"/>
            <w:tcBorders>
              <w:top w:val="single" w:sz="4" w:space="0" w:color="FFFFFF"/>
              <w:left w:val="single" w:sz="4" w:space="0" w:color="FFFFFF"/>
              <w:bottom w:val="single" w:sz="4" w:space="0" w:color="FFFFFF"/>
              <w:right w:val="single" w:sz="4" w:space="0" w:color="FFFFFF"/>
            </w:tcBorders>
            <w:shd w:val="clear" w:color="000000" w:fill="56242A"/>
            <w:vAlign w:val="center"/>
            <w:hideMark/>
          </w:tcPr>
          <w:p w14:paraId="678DE54D" w14:textId="77777777" w:rsidR="00EF1D9A" w:rsidRPr="00EF1D9A" w:rsidRDefault="00EF1D9A" w:rsidP="00EF1D9A">
            <w:pPr>
              <w:spacing w:after="0" w:line="240" w:lineRule="auto"/>
              <w:jc w:val="center"/>
              <w:rPr>
                <w:rFonts w:ascii="Montserrat" w:eastAsia="Times New Roman" w:hAnsi="Montserrat" w:cs="Times New Roman"/>
                <w:color w:val="FFFFFF"/>
                <w:sz w:val="20"/>
                <w:szCs w:val="16"/>
                <w:lang w:eastAsia="es-MX"/>
              </w:rPr>
            </w:pPr>
            <w:r w:rsidRPr="00EF1D9A">
              <w:rPr>
                <w:rFonts w:ascii="Montserrat" w:eastAsia="Times New Roman" w:hAnsi="Montserrat" w:cs="Times New Roman"/>
                <w:color w:val="FFFFFF"/>
                <w:sz w:val="20"/>
                <w:szCs w:val="16"/>
                <w:lang w:eastAsia="es-MX"/>
              </w:rPr>
              <w:t>Tipo de Unidad</w:t>
            </w:r>
          </w:p>
        </w:tc>
        <w:tc>
          <w:tcPr>
            <w:tcW w:w="2126" w:type="dxa"/>
            <w:tcBorders>
              <w:top w:val="single" w:sz="4" w:space="0" w:color="FFFFFF"/>
              <w:left w:val="nil"/>
              <w:bottom w:val="single" w:sz="4" w:space="0" w:color="FFFFFF"/>
              <w:right w:val="single" w:sz="4" w:space="0" w:color="FFFFFF"/>
            </w:tcBorders>
            <w:shd w:val="clear" w:color="FF0000" w:fill="FF0000"/>
            <w:noWrap/>
            <w:vAlign w:val="center"/>
            <w:hideMark/>
          </w:tcPr>
          <w:p w14:paraId="49A2B016" w14:textId="77777777" w:rsidR="00EF1D9A" w:rsidRPr="00EF1D9A" w:rsidRDefault="00EF1D9A" w:rsidP="00EF1D9A">
            <w:pPr>
              <w:spacing w:after="0" w:line="240" w:lineRule="auto"/>
              <w:jc w:val="center"/>
              <w:rPr>
                <w:rFonts w:ascii="Montserrat" w:eastAsia="Times New Roman" w:hAnsi="Montserrat" w:cs="Times New Roman"/>
                <w:color w:val="FFFFFF"/>
                <w:sz w:val="20"/>
                <w:szCs w:val="16"/>
                <w:lang w:eastAsia="es-MX"/>
              </w:rPr>
            </w:pPr>
            <w:proofErr w:type="spellStart"/>
            <w:r w:rsidRPr="00EF1D9A">
              <w:rPr>
                <w:rFonts w:ascii="Montserrat" w:eastAsia="Times New Roman" w:hAnsi="Montserrat" w:cs="Times New Roman"/>
                <w:color w:val="FFFFFF"/>
                <w:sz w:val="20"/>
                <w:szCs w:val="16"/>
                <w:lang w:eastAsia="es-MX"/>
              </w:rPr>
              <w:t>Cve_Función</w:t>
            </w:r>
            <w:proofErr w:type="spellEnd"/>
          </w:p>
        </w:tc>
        <w:tc>
          <w:tcPr>
            <w:tcW w:w="1136" w:type="dxa"/>
            <w:tcBorders>
              <w:top w:val="single" w:sz="4" w:space="0" w:color="FFFFFF"/>
              <w:left w:val="nil"/>
              <w:bottom w:val="single" w:sz="4" w:space="0" w:color="FFFFFF"/>
              <w:right w:val="single" w:sz="4" w:space="0" w:color="FFFFFF"/>
            </w:tcBorders>
            <w:shd w:val="clear" w:color="FF0000" w:fill="FF0000"/>
            <w:noWrap/>
            <w:vAlign w:val="center"/>
            <w:hideMark/>
          </w:tcPr>
          <w:p w14:paraId="014A122A" w14:textId="77777777" w:rsidR="00EF1D9A" w:rsidRPr="00EF1D9A" w:rsidRDefault="00EF1D9A" w:rsidP="00EF1D9A">
            <w:pPr>
              <w:spacing w:after="0" w:line="240" w:lineRule="auto"/>
              <w:jc w:val="center"/>
              <w:rPr>
                <w:rFonts w:ascii="Montserrat" w:eastAsia="Times New Roman" w:hAnsi="Montserrat" w:cs="Times New Roman"/>
                <w:color w:val="FFFFFF"/>
                <w:sz w:val="20"/>
                <w:szCs w:val="16"/>
                <w:lang w:eastAsia="es-MX"/>
              </w:rPr>
            </w:pPr>
            <w:proofErr w:type="spellStart"/>
            <w:r w:rsidRPr="00EF1D9A">
              <w:rPr>
                <w:rFonts w:ascii="Montserrat" w:eastAsia="Times New Roman" w:hAnsi="Montserrat" w:cs="Times New Roman"/>
                <w:color w:val="FFFFFF"/>
                <w:sz w:val="20"/>
                <w:szCs w:val="16"/>
                <w:lang w:eastAsia="es-MX"/>
              </w:rPr>
              <w:t>Cve_Subf</w:t>
            </w:r>
            <w:proofErr w:type="spellEnd"/>
          </w:p>
        </w:tc>
        <w:tc>
          <w:tcPr>
            <w:tcW w:w="1563" w:type="dxa"/>
            <w:tcBorders>
              <w:top w:val="single" w:sz="4" w:space="0" w:color="FFFFFF"/>
              <w:left w:val="nil"/>
              <w:bottom w:val="single" w:sz="4" w:space="0" w:color="FFFFFF"/>
              <w:right w:val="single" w:sz="4" w:space="0" w:color="FFFFFF"/>
            </w:tcBorders>
            <w:shd w:val="clear" w:color="FF0000" w:fill="FF0000"/>
            <w:noWrap/>
            <w:vAlign w:val="center"/>
            <w:hideMark/>
          </w:tcPr>
          <w:p w14:paraId="11A78464" w14:textId="77777777" w:rsidR="00EF1D9A" w:rsidRPr="00EF1D9A" w:rsidRDefault="00EF1D9A" w:rsidP="00EF1D9A">
            <w:pPr>
              <w:spacing w:after="0" w:line="240" w:lineRule="auto"/>
              <w:jc w:val="center"/>
              <w:rPr>
                <w:rFonts w:ascii="Montserrat" w:eastAsia="Times New Roman" w:hAnsi="Montserrat" w:cs="Times New Roman"/>
                <w:color w:val="FFFFFF"/>
                <w:sz w:val="20"/>
                <w:szCs w:val="16"/>
                <w:lang w:eastAsia="es-MX"/>
              </w:rPr>
            </w:pPr>
            <w:proofErr w:type="spellStart"/>
            <w:r w:rsidRPr="00EF1D9A">
              <w:rPr>
                <w:rFonts w:ascii="Montserrat" w:eastAsia="Times New Roman" w:hAnsi="Montserrat" w:cs="Times New Roman"/>
                <w:color w:val="FFFFFF"/>
                <w:sz w:val="20"/>
                <w:szCs w:val="16"/>
                <w:lang w:eastAsia="es-MX"/>
              </w:rPr>
              <w:t>Cve_Actividad</w:t>
            </w:r>
            <w:proofErr w:type="spellEnd"/>
          </w:p>
        </w:tc>
        <w:tc>
          <w:tcPr>
            <w:tcW w:w="2023" w:type="dxa"/>
            <w:tcBorders>
              <w:top w:val="single" w:sz="4" w:space="0" w:color="FFFFFF"/>
              <w:left w:val="nil"/>
              <w:bottom w:val="single" w:sz="4" w:space="0" w:color="FFFFFF"/>
              <w:right w:val="single" w:sz="4" w:space="0" w:color="FFFFFF"/>
            </w:tcBorders>
            <w:shd w:val="clear" w:color="FF0000" w:fill="FF0000"/>
            <w:noWrap/>
            <w:vAlign w:val="center"/>
            <w:hideMark/>
          </w:tcPr>
          <w:p w14:paraId="628EAD78" w14:textId="77777777" w:rsidR="00EF1D9A" w:rsidRPr="00EF1D9A" w:rsidRDefault="00EF1D9A" w:rsidP="00EF1D9A">
            <w:pPr>
              <w:spacing w:after="0" w:line="240" w:lineRule="auto"/>
              <w:jc w:val="center"/>
              <w:rPr>
                <w:rFonts w:ascii="Montserrat" w:eastAsia="Times New Roman" w:hAnsi="Montserrat" w:cs="Times New Roman"/>
                <w:color w:val="FFFFFF"/>
                <w:sz w:val="20"/>
                <w:szCs w:val="16"/>
                <w:lang w:eastAsia="es-MX"/>
              </w:rPr>
            </w:pPr>
            <w:proofErr w:type="spellStart"/>
            <w:r w:rsidRPr="00EF1D9A">
              <w:rPr>
                <w:rFonts w:ascii="Montserrat" w:eastAsia="Times New Roman" w:hAnsi="Montserrat" w:cs="Times New Roman"/>
                <w:color w:val="FFFFFF"/>
                <w:sz w:val="20"/>
                <w:szCs w:val="16"/>
                <w:lang w:eastAsia="es-MX"/>
              </w:rPr>
              <w:t>Cve_Subactividad</w:t>
            </w:r>
            <w:proofErr w:type="spellEnd"/>
          </w:p>
        </w:tc>
      </w:tr>
      <w:tr w:rsidR="00A11C2B" w:rsidRPr="00A11C2B" w14:paraId="1D3D8B6C" w14:textId="77777777" w:rsidTr="00A11C2B">
        <w:trPr>
          <w:trHeight w:val="171"/>
        </w:trPr>
        <w:tc>
          <w:tcPr>
            <w:tcW w:w="3119" w:type="dxa"/>
            <w:tcBorders>
              <w:top w:val="nil"/>
              <w:left w:val="single" w:sz="4" w:space="0" w:color="auto"/>
              <w:bottom w:val="dashed" w:sz="4" w:space="0" w:color="auto"/>
              <w:right w:val="single" w:sz="4" w:space="0" w:color="auto"/>
            </w:tcBorders>
            <w:shd w:val="clear" w:color="auto" w:fill="auto"/>
            <w:vAlign w:val="center"/>
            <w:hideMark/>
          </w:tcPr>
          <w:p w14:paraId="56A8D7B2" w14:textId="77777777" w:rsidR="00EF1D9A" w:rsidRPr="00EF1D9A" w:rsidRDefault="00EF1D9A" w:rsidP="00EF1D9A">
            <w:pPr>
              <w:spacing w:after="0" w:line="240" w:lineRule="auto"/>
              <w:rPr>
                <w:rFonts w:ascii="Montserrat" w:eastAsia="Times New Roman" w:hAnsi="Montserrat" w:cs="Times New Roman"/>
                <w:color w:val="000000"/>
                <w:sz w:val="20"/>
                <w:szCs w:val="16"/>
                <w:lang w:eastAsia="es-MX"/>
              </w:rPr>
            </w:pPr>
            <w:r w:rsidRPr="00EF1D9A">
              <w:rPr>
                <w:rFonts w:ascii="Montserrat" w:eastAsia="Times New Roman" w:hAnsi="Montserrat" w:cs="Times New Roman"/>
                <w:color w:val="000000"/>
                <w:sz w:val="20"/>
                <w:szCs w:val="16"/>
                <w:lang w:eastAsia="es-MX"/>
              </w:rPr>
              <w:t>Laboratorio de citología</w:t>
            </w:r>
          </w:p>
        </w:tc>
        <w:tc>
          <w:tcPr>
            <w:tcW w:w="2126" w:type="dxa"/>
            <w:tcBorders>
              <w:top w:val="nil"/>
              <w:left w:val="nil"/>
              <w:bottom w:val="dashed" w:sz="4" w:space="0" w:color="auto"/>
              <w:right w:val="single" w:sz="4" w:space="0" w:color="auto"/>
            </w:tcBorders>
            <w:shd w:val="clear" w:color="auto" w:fill="auto"/>
            <w:vAlign w:val="center"/>
            <w:hideMark/>
          </w:tcPr>
          <w:p w14:paraId="2667B6EF" w14:textId="77777777" w:rsidR="00EF1D9A" w:rsidRPr="00EF1D9A" w:rsidRDefault="00EF1D9A" w:rsidP="00EF1D9A">
            <w:pPr>
              <w:spacing w:after="0" w:line="240" w:lineRule="auto"/>
              <w:rPr>
                <w:rFonts w:ascii="Montserrat" w:eastAsia="Times New Roman" w:hAnsi="Montserrat" w:cs="Times New Roman"/>
                <w:color w:val="000000"/>
                <w:sz w:val="20"/>
                <w:szCs w:val="16"/>
                <w:lang w:eastAsia="es-MX"/>
              </w:rPr>
            </w:pPr>
            <w:r w:rsidRPr="00EF1D9A">
              <w:rPr>
                <w:rFonts w:ascii="Montserrat" w:eastAsia="Times New Roman" w:hAnsi="Montserrat" w:cs="Times New Roman"/>
                <w:color w:val="000000"/>
                <w:sz w:val="20"/>
                <w:szCs w:val="16"/>
                <w:lang w:eastAsia="es-MX"/>
              </w:rPr>
              <w:t>HC.4</w:t>
            </w:r>
          </w:p>
        </w:tc>
        <w:tc>
          <w:tcPr>
            <w:tcW w:w="1136" w:type="dxa"/>
            <w:tcBorders>
              <w:top w:val="nil"/>
              <w:left w:val="nil"/>
              <w:bottom w:val="dashed" w:sz="4" w:space="0" w:color="auto"/>
              <w:right w:val="single" w:sz="4" w:space="0" w:color="auto"/>
            </w:tcBorders>
            <w:shd w:val="clear" w:color="auto" w:fill="auto"/>
            <w:vAlign w:val="center"/>
            <w:hideMark/>
          </w:tcPr>
          <w:p w14:paraId="73E1BE8C" w14:textId="77777777" w:rsidR="00EF1D9A" w:rsidRPr="00EF1D9A" w:rsidRDefault="00EF1D9A" w:rsidP="00EF1D9A">
            <w:pPr>
              <w:spacing w:after="0" w:line="240" w:lineRule="auto"/>
              <w:rPr>
                <w:rFonts w:ascii="Montserrat" w:eastAsia="Times New Roman" w:hAnsi="Montserrat" w:cs="Times New Roman"/>
                <w:color w:val="000000"/>
                <w:sz w:val="20"/>
                <w:szCs w:val="16"/>
                <w:lang w:eastAsia="es-MX"/>
              </w:rPr>
            </w:pPr>
            <w:r w:rsidRPr="00EF1D9A">
              <w:rPr>
                <w:rFonts w:ascii="Montserrat" w:eastAsia="Times New Roman" w:hAnsi="Montserrat" w:cs="Times New Roman"/>
                <w:color w:val="000000"/>
                <w:sz w:val="20"/>
                <w:szCs w:val="16"/>
                <w:lang w:eastAsia="es-MX"/>
              </w:rPr>
              <w:t>HC.4.1</w:t>
            </w:r>
          </w:p>
        </w:tc>
        <w:tc>
          <w:tcPr>
            <w:tcW w:w="1563" w:type="dxa"/>
            <w:tcBorders>
              <w:top w:val="nil"/>
              <w:left w:val="nil"/>
              <w:bottom w:val="dashed" w:sz="4" w:space="0" w:color="auto"/>
              <w:right w:val="single" w:sz="4" w:space="0" w:color="auto"/>
            </w:tcBorders>
            <w:shd w:val="clear" w:color="auto" w:fill="auto"/>
            <w:vAlign w:val="center"/>
            <w:hideMark/>
          </w:tcPr>
          <w:p w14:paraId="3657E4E4" w14:textId="77777777" w:rsidR="00EF1D9A" w:rsidRPr="00EF1D9A" w:rsidRDefault="00EF1D9A" w:rsidP="00EF1D9A">
            <w:pPr>
              <w:spacing w:after="0" w:line="240" w:lineRule="auto"/>
              <w:rPr>
                <w:rFonts w:ascii="Montserrat" w:eastAsia="Times New Roman" w:hAnsi="Montserrat" w:cs="Times New Roman"/>
                <w:color w:val="000000"/>
                <w:sz w:val="20"/>
                <w:szCs w:val="16"/>
                <w:lang w:eastAsia="es-MX"/>
              </w:rPr>
            </w:pPr>
            <w:r w:rsidRPr="00EF1D9A">
              <w:rPr>
                <w:rFonts w:ascii="Montserrat" w:eastAsia="Times New Roman" w:hAnsi="Montserrat" w:cs="Times New Roman"/>
                <w:color w:val="000000"/>
                <w:sz w:val="20"/>
                <w:szCs w:val="16"/>
                <w:lang w:eastAsia="es-MX"/>
              </w:rPr>
              <w:t> </w:t>
            </w:r>
          </w:p>
        </w:tc>
        <w:tc>
          <w:tcPr>
            <w:tcW w:w="2023" w:type="dxa"/>
            <w:tcBorders>
              <w:top w:val="nil"/>
              <w:left w:val="nil"/>
              <w:bottom w:val="dashed" w:sz="4" w:space="0" w:color="auto"/>
              <w:right w:val="single" w:sz="4" w:space="0" w:color="auto"/>
            </w:tcBorders>
            <w:shd w:val="clear" w:color="auto" w:fill="auto"/>
            <w:vAlign w:val="center"/>
            <w:hideMark/>
          </w:tcPr>
          <w:p w14:paraId="64F4C52F" w14:textId="77777777" w:rsidR="00EF1D9A" w:rsidRPr="00EF1D9A" w:rsidRDefault="00EF1D9A" w:rsidP="00EF1D9A">
            <w:pPr>
              <w:spacing w:after="0" w:line="240" w:lineRule="auto"/>
              <w:rPr>
                <w:rFonts w:ascii="Montserrat" w:eastAsia="Times New Roman" w:hAnsi="Montserrat" w:cs="Times New Roman"/>
                <w:color w:val="000000"/>
                <w:sz w:val="20"/>
                <w:szCs w:val="16"/>
                <w:lang w:eastAsia="es-MX"/>
              </w:rPr>
            </w:pPr>
            <w:r w:rsidRPr="00EF1D9A">
              <w:rPr>
                <w:rFonts w:ascii="Montserrat" w:eastAsia="Times New Roman" w:hAnsi="Montserrat" w:cs="Times New Roman"/>
                <w:color w:val="000000"/>
                <w:sz w:val="20"/>
                <w:szCs w:val="16"/>
                <w:lang w:eastAsia="es-MX"/>
              </w:rPr>
              <w:t> </w:t>
            </w:r>
          </w:p>
        </w:tc>
      </w:tr>
      <w:tr w:rsidR="00A11C2B" w:rsidRPr="00A11C2B" w14:paraId="2D77186E" w14:textId="77777777" w:rsidTr="00A11C2B">
        <w:trPr>
          <w:trHeight w:val="514"/>
        </w:trPr>
        <w:tc>
          <w:tcPr>
            <w:tcW w:w="3119" w:type="dxa"/>
            <w:tcBorders>
              <w:top w:val="nil"/>
              <w:left w:val="single" w:sz="4" w:space="0" w:color="auto"/>
              <w:bottom w:val="dashed" w:sz="4" w:space="0" w:color="auto"/>
              <w:right w:val="single" w:sz="4" w:space="0" w:color="auto"/>
            </w:tcBorders>
            <w:shd w:val="clear" w:color="auto" w:fill="auto"/>
            <w:vAlign w:val="center"/>
            <w:hideMark/>
          </w:tcPr>
          <w:p w14:paraId="5D1A5E90" w14:textId="6A35CD65" w:rsidR="00EF1D9A" w:rsidRPr="00EF1D9A" w:rsidRDefault="00A11C2B" w:rsidP="00EF1D9A">
            <w:pPr>
              <w:spacing w:after="0" w:line="240" w:lineRule="auto"/>
              <w:rPr>
                <w:rFonts w:ascii="Montserrat" w:eastAsia="Times New Roman" w:hAnsi="Montserrat" w:cs="Times New Roman"/>
                <w:color w:val="000000"/>
                <w:sz w:val="20"/>
                <w:szCs w:val="16"/>
                <w:lang w:eastAsia="es-MX"/>
              </w:rPr>
            </w:pPr>
            <w:r w:rsidRPr="00A11C2B">
              <w:rPr>
                <w:rFonts w:ascii="Montserrat" w:eastAsia="Times New Roman" w:hAnsi="Montserrat" w:cs="Times New Roman"/>
                <w:color w:val="000000"/>
                <w:sz w:val="20"/>
                <w:szCs w:val="16"/>
                <w:lang w:eastAsia="es-MX"/>
              </w:rPr>
              <w:t>Centro Estatal De Transfusión Sanguínea</w:t>
            </w:r>
          </w:p>
        </w:tc>
        <w:tc>
          <w:tcPr>
            <w:tcW w:w="2126" w:type="dxa"/>
            <w:tcBorders>
              <w:top w:val="nil"/>
              <w:left w:val="nil"/>
              <w:bottom w:val="dashed" w:sz="4" w:space="0" w:color="auto"/>
              <w:right w:val="single" w:sz="4" w:space="0" w:color="auto"/>
            </w:tcBorders>
            <w:shd w:val="clear" w:color="auto" w:fill="auto"/>
            <w:vAlign w:val="bottom"/>
            <w:hideMark/>
          </w:tcPr>
          <w:p w14:paraId="57AA9A38" w14:textId="77777777" w:rsidR="00EF1D9A" w:rsidRPr="00EF1D9A" w:rsidRDefault="00EF1D9A" w:rsidP="00EF1D9A">
            <w:pPr>
              <w:spacing w:after="0" w:line="240" w:lineRule="auto"/>
              <w:rPr>
                <w:rFonts w:ascii="Montserrat" w:eastAsia="Times New Roman" w:hAnsi="Montserrat" w:cs="Times New Roman"/>
                <w:color w:val="000000"/>
                <w:sz w:val="20"/>
                <w:szCs w:val="16"/>
                <w:lang w:eastAsia="es-MX"/>
              </w:rPr>
            </w:pPr>
            <w:r w:rsidRPr="00EF1D9A">
              <w:rPr>
                <w:rFonts w:ascii="Montserrat" w:eastAsia="Times New Roman" w:hAnsi="Montserrat" w:cs="Times New Roman"/>
                <w:color w:val="000000"/>
                <w:sz w:val="20"/>
                <w:szCs w:val="16"/>
                <w:lang w:eastAsia="es-MX"/>
              </w:rPr>
              <w:t>HC.4</w:t>
            </w:r>
          </w:p>
        </w:tc>
        <w:tc>
          <w:tcPr>
            <w:tcW w:w="1136" w:type="dxa"/>
            <w:tcBorders>
              <w:top w:val="nil"/>
              <w:left w:val="nil"/>
              <w:bottom w:val="dashed" w:sz="4" w:space="0" w:color="auto"/>
              <w:right w:val="single" w:sz="4" w:space="0" w:color="auto"/>
            </w:tcBorders>
            <w:shd w:val="clear" w:color="auto" w:fill="auto"/>
            <w:vAlign w:val="bottom"/>
            <w:hideMark/>
          </w:tcPr>
          <w:p w14:paraId="46EB435D" w14:textId="77777777" w:rsidR="00EF1D9A" w:rsidRPr="00EF1D9A" w:rsidRDefault="00EF1D9A" w:rsidP="00EF1D9A">
            <w:pPr>
              <w:spacing w:after="0" w:line="240" w:lineRule="auto"/>
              <w:rPr>
                <w:rFonts w:ascii="Montserrat" w:eastAsia="Times New Roman" w:hAnsi="Montserrat" w:cs="Times New Roman"/>
                <w:color w:val="000000"/>
                <w:sz w:val="20"/>
                <w:szCs w:val="16"/>
                <w:lang w:eastAsia="es-MX"/>
              </w:rPr>
            </w:pPr>
            <w:r w:rsidRPr="00EF1D9A">
              <w:rPr>
                <w:rFonts w:ascii="Montserrat" w:eastAsia="Times New Roman" w:hAnsi="Montserrat" w:cs="Times New Roman"/>
                <w:color w:val="000000"/>
                <w:sz w:val="20"/>
                <w:szCs w:val="16"/>
                <w:lang w:eastAsia="es-MX"/>
              </w:rPr>
              <w:t>HC.4.1</w:t>
            </w:r>
          </w:p>
        </w:tc>
        <w:tc>
          <w:tcPr>
            <w:tcW w:w="1563" w:type="dxa"/>
            <w:tcBorders>
              <w:top w:val="nil"/>
              <w:left w:val="nil"/>
              <w:bottom w:val="dashed" w:sz="4" w:space="0" w:color="auto"/>
              <w:right w:val="single" w:sz="4" w:space="0" w:color="auto"/>
            </w:tcBorders>
            <w:shd w:val="clear" w:color="auto" w:fill="auto"/>
            <w:vAlign w:val="bottom"/>
            <w:hideMark/>
          </w:tcPr>
          <w:p w14:paraId="4A842BA3" w14:textId="77777777" w:rsidR="00EF1D9A" w:rsidRPr="00EF1D9A" w:rsidRDefault="00EF1D9A" w:rsidP="00EF1D9A">
            <w:pPr>
              <w:spacing w:after="0" w:line="240" w:lineRule="auto"/>
              <w:rPr>
                <w:rFonts w:ascii="Montserrat" w:eastAsia="Times New Roman" w:hAnsi="Montserrat" w:cs="Times New Roman"/>
                <w:color w:val="000000"/>
                <w:sz w:val="20"/>
                <w:szCs w:val="16"/>
                <w:lang w:eastAsia="es-MX"/>
              </w:rPr>
            </w:pPr>
            <w:r w:rsidRPr="00EF1D9A">
              <w:rPr>
                <w:rFonts w:ascii="Montserrat" w:eastAsia="Times New Roman" w:hAnsi="Montserrat" w:cs="Times New Roman"/>
                <w:color w:val="000000"/>
                <w:sz w:val="20"/>
                <w:szCs w:val="16"/>
                <w:lang w:eastAsia="es-MX"/>
              </w:rPr>
              <w:t> </w:t>
            </w:r>
          </w:p>
        </w:tc>
        <w:tc>
          <w:tcPr>
            <w:tcW w:w="2023" w:type="dxa"/>
            <w:tcBorders>
              <w:top w:val="nil"/>
              <w:left w:val="nil"/>
              <w:bottom w:val="dashed" w:sz="4" w:space="0" w:color="auto"/>
              <w:right w:val="single" w:sz="4" w:space="0" w:color="auto"/>
            </w:tcBorders>
            <w:shd w:val="clear" w:color="auto" w:fill="auto"/>
            <w:vAlign w:val="bottom"/>
            <w:hideMark/>
          </w:tcPr>
          <w:p w14:paraId="4B8AF8C9" w14:textId="77777777" w:rsidR="00EF1D9A" w:rsidRPr="00EF1D9A" w:rsidRDefault="00EF1D9A" w:rsidP="00EF1D9A">
            <w:pPr>
              <w:spacing w:after="0" w:line="240" w:lineRule="auto"/>
              <w:rPr>
                <w:rFonts w:ascii="Montserrat" w:eastAsia="Times New Roman" w:hAnsi="Montserrat" w:cs="Times New Roman"/>
                <w:color w:val="000000"/>
                <w:sz w:val="20"/>
                <w:szCs w:val="16"/>
                <w:lang w:eastAsia="es-MX"/>
              </w:rPr>
            </w:pPr>
            <w:r w:rsidRPr="00EF1D9A">
              <w:rPr>
                <w:rFonts w:ascii="Montserrat" w:eastAsia="Times New Roman" w:hAnsi="Montserrat" w:cs="Times New Roman"/>
                <w:color w:val="000000"/>
                <w:sz w:val="20"/>
                <w:szCs w:val="16"/>
                <w:lang w:eastAsia="es-MX"/>
              </w:rPr>
              <w:t> </w:t>
            </w:r>
          </w:p>
        </w:tc>
      </w:tr>
      <w:tr w:rsidR="00A11C2B" w:rsidRPr="00A11C2B" w14:paraId="7BA23D67" w14:textId="77777777" w:rsidTr="00A11C2B">
        <w:trPr>
          <w:trHeight w:val="201"/>
        </w:trPr>
        <w:tc>
          <w:tcPr>
            <w:tcW w:w="3119" w:type="dxa"/>
            <w:tcBorders>
              <w:top w:val="nil"/>
              <w:left w:val="single" w:sz="4" w:space="0" w:color="auto"/>
              <w:bottom w:val="single" w:sz="4" w:space="0" w:color="auto"/>
              <w:right w:val="single" w:sz="4" w:space="0" w:color="auto"/>
            </w:tcBorders>
            <w:shd w:val="clear" w:color="auto" w:fill="auto"/>
            <w:vAlign w:val="center"/>
            <w:hideMark/>
          </w:tcPr>
          <w:p w14:paraId="4CF0EC88" w14:textId="7749845F" w:rsidR="00EF1D9A" w:rsidRPr="00EF1D9A" w:rsidRDefault="00A11C2B" w:rsidP="00EF1D9A">
            <w:pPr>
              <w:spacing w:after="0" w:line="240" w:lineRule="auto"/>
              <w:rPr>
                <w:rFonts w:ascii="Montserrat" w:eastAsia="Times New Roman" w:hAnsi="Montserrat" w:cs="Times New Roman"/>
                <w:color w:val="000000"/>
                <w:sz w:val="20"/>
                <w:szCs w:val="16"/>
                <w:lang w:eastAsia="es-MX"/>
              </w:rPr>
            </w:pPr>
            <w:r w:rsidRPr="00A11C2B">
              <w:rPr>
                <w:rFonts w:ascii="Montserrat" w:eastAsia="Times New Roman" w:hAnsi="Montserrat" w:cs="Times New Roman"/>
                <w:color w:val="000000"/>
                <w:sz w:val="20"/>
                <w:szCs w:val="16"/>
                <w:lang w:eastAsia="es-MX"/>
              </w:rPr>
              <w:t>Bancos De Sangre</w:t>
            </w:r>
          </w:p>
        </w:tc>
        <w:tc>
          <w:tcPr>
            <w:tcW w:w="2126" w:type="dxa"/>
            <w:tcBorders>
              <w:top w:val="nil"/>
              <w:left w:val="nil"/>
              <w:bottom w:val="single" w:sz="4" w:space="0" w:color="auto"/>
              <w:right w:val="single" w:sz="4" w:space="0" w:color="auto"/>
            </w:tcBorders>
            <w:shd w:val="clear" w:color="auto" w:fill="auto"/>
            <w:vAlign w:val="center"/>
            <w:hideMark/>
          </w:tcPr>
          <w:p w14:paraId="51AEFC90" w14:textId="77777777" w:rsidR="00EF1D9A" w:rsidRPr="00EF1D9A" w:rsidRDefault="00EF1D9A" w:rsidP="00EF1D9A">
            <w:pPr>
              <w:spacing w:after="0" w:line="240" w:lineRule="auto"/>
              <w:rPr>
                <w:rFonts w:ascii="Montserrat" w:eastAsia="Times New Roman" w:hAnsi="Montserrat" w:cs="Times New Roman"/>
                <w:color w:val="000000"/>
                <w:sz w:val="20"/>
                <w:szCs w:val="16"/>
                <w:lang w:eastAsia="es-MX"/>
              </w:rPr>
            </w:pPr>
            <w:r w:rsidRPr="00EF1D9A">
              <w:rPr>
                <w:rFonts w:ascii="Montserrat" w:eastAsia="Times New Roman" w:hAnsi="Montserrat" w:cs="Times New Roman"/>
                <w:color w:val="000000"/>
                <w:sz w:val="20"/>
                <w:szCs w:val="16"/>
                <w:lang w:eastAsia="es-MX"/>
              </w:rPr>
              <w:t>HC.4</w:t>
            </w:r>
          </w:p>
        </w:tc>
        <w:tc>
          <w:tcPr>
            <w:tcW w:w="1136" w:type="dxa"/>
            <w:tcBorders>
              <w:top w:val="nil"/>
              <w:left w:val="nil"/>
              <w:bottom w:val="single" w:sz="4" w:space="0" w:color="auto"/>
              <w:right w:val="single" w:sz="4" w:space="0" w:color="auto"/>
            </w:tcBorders>
            <w:shd w:val="clear" w:color="auto" w:fill="auto"/>
            <w:vAlign w:val="center"/>
            <w:hideMark/>
          </w:tcPr>
          <w:p w14:paraId="411C1460" w14:textId="77777777" w:rsidR="00EF1D9A" w:rsidRPr="00EF1D9A" w:rsidRDefault="00EF1D9A" w:rsidP="00EF1D9A">
            <w:pPr>
              <w:spacing w:after="0" w:line="240" w:lineRule="auto"/>
              <w:rPr>
                <w:rFonts w:ascii="Montserrat" w:eastAsia="Times New Roman" w:hAnsi="Montserrat" w:cs="Times New Roman"/>
                <w:color w:val="000000"/>
                <w:sz w:val="20"/>
                <w:szCs w:val="16"/>
                <w:lang w:eastAsia="es-MX"/>
              </w:rPr>
            </w:pPr>
            <w:r w:rsidRPr="00EF1D9A">
              <w:rPr>
                <w:rFonts w:ascii="Montserrat" w:eastAsia="Times New Roman" w:hAnsi="Montserrat" w:cs="Times New Roman"/>
                <w:color w:val="000000"/>
                <w:sz w:val="20"/>
                <w:szCs w:val="16"/>
                <w:lang w:eastAsia="es-MX"/>
              </w:rPr>
              <w:t>HC.4.1</w:t>
            </w:r>
          </w:p>
        </w:tc>
        <w:tc>
          <w:tcPr>
            <w:tcW w:w="1563" w:type="dxa"/>
            <w:tcBorders>
              <w:top w:val="nil"/>
              <w:left w:val="nil"/>
              <w:bottom w:val="single" w:sz="4" w:space="0" w:color="auto"/>
              <w:right w:val="single" w:sz="4" w:space="0" w:color="auto"/>
            </w:tcBorders>
            <w:shd w:val="clear" w:color="auto" w:fill="auto"/>
            <w:vAlign w:val="center"/>
            <w:hideMark/>
          </w:tcPr>
          <w:p w14:paraId="6D468E93" w14:textId="77777777" w:rsidR="00EF1D9A" w:rsidRPr="00EF1D9A" w:rsidRDefault="00EF1D9A" w:rsidP="00EF1D9A">
            <w:pPr>
              <w:spacing w:after="0" w:line="240" w:lineRule="auto"/>
              <w:rPr>
                <w:rFonts w:ascii="Montserrat" w:eastAsia="Times New Roman" w:hAnsi="Montserrat" w:cs="Times New Roman"/>
                <w:color w:val="000000"/>
                <w:sz w:val="20"/>
                <w:szCs w:val="16"/>
                <w:lang w:eastAsia="es-MX"/>
              </w:rPr>
            </w:pPr>
            <w:r w:rsidRPr="00EF1D9A">
              <w:rPr>
                <w:rFonts w:ascii="Montserrat" w:eastAsia="Times New Roman" w:hAnsi="Montserrat" w:cs="Times New Roman"/>
                <w:color w:val="000000"/>
                <w:sz w:val="20"/>
                <w:szCs w:val="16"/>
                <w:lang w:eastAsia="es-MX"/>
              </w:rPr>
              <w:t> </w:t>
            </w:r>
          </w:p>
        </w:tc>
        <w:tc>
          <w:tcPr>
            <w:tcW w:w="2023" w:type="dxa"/>
            <w:tcBorders>
              <w:top w:val="nil"/>
              <w:left w:val="nil"/>
              <w:bottom w:val="single" w:sz="4" w:space="0" w:color="auto"/>
              <w:right w:val="single" w:sz="4" w:space="0" w:color="auto"/>
            </w:tcBorders>
            <w:shd w:val="clear" w:color="auto" w:fill="auto"/>
            <w:vAlign w:val="center"/>
            <w:hideMark/>
          </w:tcPr>
          <w:p w14:paraId="46D8863A" w14:textId="77777777" w:rsidR="00EF1D9A" w:rsidRPr="00EF1D9A" w:rsidRDefault="00EF1D9A" w:rsidP="00EF1D9A">
            <w:pPr>
              <w:spacing w:after="0" w:line="240" w:lineRule="auto"/>
              <w:rPr>
                <w:rFonts w:ascii="Montserrat" w:eastAsia="Times New Roman" w:hAnsi="Montserrat" w:cs="Times New Roman"/>
                <w:color w:val="000000"/>
                <w:sz w:val="20"/>
                <w:szCs w:val="16"/>
                <w:lang w:eastAsia="es-MX"/>
              </w:rPr>
            </w:pPr>
            <w:r w:rsidRPr="00EF1D9A">
              <w:rPr>
                <w:rFonts w:ascii="Montserrat" w:eastAsia="Times New Roman" w:hAnsi="Montserrat" w:cs="Times New Roman"/>
                <w:color w:val="000000"/>
                <w:sz w:val="20"/>
                <w:szCs w:val="16"/>
                <w:lang w:eastAsia="es-MX"/>
              </w:rPr>
              <w:t> </w:t>
            </w:r>
          </w:p>
        </w:tc>
      </w:tr>
    </w:tbl>
    <w:p w14:paraId="2425C43A" w14:textId="77777777" w:rsidR="0000617F" w:rsidRPr="00067661" w:rsidRDefault="0000617F" w:rsidP="0000617F">
      <w:pPr>
        <w:jc w:val="both"/>
        <w:rPr>
          <w:rFonts w:ascii="Montserrat" w:hAnsi="Montserrat"/>
        </w:rPr>
      </w:pPr>
    </w:p>
    <w:p w14:paraId="57E5AC67" w14:textId="77777777" w:rsidR="0000617F" w:rsidRPr="00067661" w:rsidRDefault="0000617F" w:rsidP="0000617F">
      <w:pPr>
        <w:jc w:val="both"/>
        <w:rPr>
          <w:rFonts w:ascii="Montserrat" w:hAnsi="Montserrat"/>
        </w:rPr>
      </w:pPr>
    </w:p>
    <w:p w14:paraId="2113C243" w14:textId="77777777" w:rsidR="0000617F" w:rsidRPr="007972FA" w:rsidRDefault="0000617F" w:rsidP="0000617F">
      <w:pPr>
        <w:jc w:val="both"/>
        <w:rPr>
          <w:rFonts w:ascii="Montserrat" w:hAnsi="Montserrat"/>
          <w:b/>
          <w:color w:val="9D2449" w:themeColor="accent2"/>
        </w:rPr>
      </w:pPr>
      <w:r w:rsidRPr="007972FA">
        <w:rPr>
          <w:rFonts w:ascii="Montserrat" w:hAnsi="Montserrat"/>
          <w:b/>
          <w:color w:val="9D2449" w:themeColor="accent2"/>
        </w:rPr>
        <w:t xml:space="preserve">HC.7 </w:t>
      </w:r>
      <w:r w:rsidR="00C01DAB" w:rsidRPr="007972FA">
        <w:rPr>
          <w:rFonts w:ascii="Montserrat" w:hAnsi="Montserrat"/>
          <w:b/>
          <w:color w:val="9D2449" w:themeColor="accent2"/>
        </w:rPr>
        <w:t>Gobierno, Sistema de S</w:t>
      </w:r>
      <w:r w:rsidRPr="007972FA">
        <w:rPr>
          <w:rFonts w:ascii="Montserrat" w:hAnsi="Montserrat"/>
          <w:b/>
          <w:color w:val="9D2449" w:themeColor="accent2"/>
        </w:rPr>
        <w:t xml:space="preserve">alud </w:t>
      </w:r>
      <w:r w:rsidR="00C01DAB" w:rsidRPr="007972FA">
        <w:rPr>
          <w:rFonts w:ascii="Montserrat" w:hAnsi="Montserrat"/>
          <w:b/>
          <w:color w:val="9D2449" w:themeColor="accent2"/>
        </w:rPr>
        <w:t>y Administración del F</w:t>
      </w:r>
      <w:r w:rsidRPr="007972FA">
        <w:rPr>
          <w:rFonts w:ascii="Montserrat" w:hAnsi="Montserrat"/>
          <w:b/>
          <w:color w:val="9D2449" w:themeColor="accent2"/>
        </w:rPr>
        <w:t>inanciamiento</w:t>
      </w:r>
    </w:p>
    <w:p w14:paraId="0E104BD3" w14:textId="77777777" w:rsidR="0000617F" w:rsidRPr="00067661" w:rsidRDefault="0000617F" w:rsidP="0000617F">
      <w:pPr>
        <w:jc w:val="both"/>
        <w:rPr>
          <w:rFonts w:ascii="Montserrat" w:hAnsi="Montserrat"/>
        </w:rPr>
      </w:pPr>
    </w:p>
    <w:p w14:paraId="22399C12" w14:textId="45E7FB9B" w:rsidR="0000617F" w:rsidRPr="00067661" w:rsidRDefault="00102374" w:rsidP="0000617F">
      <w:pPr>
        <w:jc w:val="both"/>
        <w:rPr>
          <w:rFonts w:ascii="Montserrat" w:hAnsi="Montserrat"/>
        </w:rPr>
      </w:pPr>
      <w:r w:rsidRPr="00067661">
        <w:rPr>
          <w:rFonts w:ascii="Montserrat" w:hAnsi="Montserrat"/>
        </w:rPr>
        <w:t xml:space="preserve">Para integrar la información en esta función tenemos que identificar aquellas unidades centrales que poseen las Instituciones de Seguridad Social, cuya función principal es la administración, normatividad, planeación, etc. del Instituto, es decir que no oferte servicios de atención, algunos ejemplos son Oficinas Centrales, Unidades Administrativas Centrales, etc. Todos estos se concentrarán en esta categoría. </w:t>
      </w:r>
      <w:r w:rsidR="00314634" w:rsidRPr="00067661">
        <w:rPr>
          <w:rFonts w:ascii="Montserrat" w:hAnsi="Montserrat"/>
        </w:rPr>
        <w:t>(Ver Cuadro No 9).</w:t>
      </w:r>
    </w:p>
    <w:p w14:paraId="27BC9508" w14:textId="77777777" w:rsidR="00314634" w:rsidRPr="00067661" w:rsidRDefault="00314634" w:rsidP="0000617F">
      <w:pPr>
        <w:jc w:val="both"/>
        <w:rPr>
          <w:rFonts w:ascii="Montserrat" w:hAnsi="Montserrat"/>
        </w:rPr>
      </w:pPr>
    </w:p>
    <w:p w14:paraId="08AE09EF" w14:textId="77777777" w:rsidR="00314634" w:rsidRPr="00067661" w:rsidRDefault="00314634" w:rsidP="0000617F">
      <w:pPr>
        <w:jc w:val="both"/>
        <w:rPr>
          <w:rFonts w:ascii="Montserrat" w:hAnsi="Montserrat"/>
        </w:rPr>
      </w:pPr>
    </w:p>
    <w:p w14:paraId="17BFC7E1" w14:textId="77777777" w:rsidR="00314634" w:rsidRPr="00067661" w:rsidRDefault="00314634" w:rsidP="0000617F">
      <w:pPr>
        <w:jc w:val="both"/>
        <w:rPr>
          <w:rFonts w:ascii="Montserrat" w:hAnsi="Montserrat"/>
        </w:rPr>
      </w:pPr>
    </w:p>
    <w:p w14:paraId="3363C31A" w14:textId="77777777" w:rsidR="00314634" w:rsidRPr="00067661" w:rsidRDefault="00314634" w:rsidP="0000617F">
      <w:pPr>
        <w:jc w:val="both"/>
        <w:rPr>
          <w:rFonts w:ascii="Montserrat" w:hAnsi="Montserrat"/>
        </w:rPr>
      </w:pPr>
    </w:p>
    <w:p w14:paraId="15409769" w14:textId="77777777" w:rsidR="00314634" w:rsidRPr="00067661" w:rsidRDefault="00314634" w:rsidP="0000617F">
      <w:pPr>
        <w:jc w:val="both"/>
        <w:rPr>
          <w:rFonts w:ascii="Montserrat" w:hAnsi="Montserrat"/>
        </w:rPr>
      </w:pPr>
    </w:p>
    <w:p w14:paraId="69FD5E40" w14:textId="77777777" w:rsidR="00314634" w:rsidRPr="00067661" w:rsidRDefault="00314634" w:rsidP="0000617F">
      <w:pPr>
        <w:jc w:val="both"/>
        <w:rPr>
          <w:rFonts w:ascii="Montserrat" w:hAnsi="Montserrat"/>
        </w:rPr>
      </w:pPr>
    </w:p>
    <w:p w14:paraId="3815A58D" w14:textId="77777777" w:rsidR="00314634" w:rsidRPr="00067661" w:rsidRDefault="00314634" w:rsidP="0000617F">
      <w:pPr>
        <w:jc w:val="both"/>
        <w:rPr>
          <w:rFonts w:ascii="Montserrat" w:hAnsi="Montserrat"/>
        </w:rPr>
      </w:pPr>
    </w:p>
    <w:p w14:paraId="317CE612" w14:textId="77777777" w:rsidR="00314634" w:rsidRPr="00067661" w:rsidRDefault="00314634" w:rsidP="0000617F">
      <w:pPr>
        <w:jc w:val="both"/>
        <w:rPr>
          <w:rFonts w:ascii="Montserrat" w:hAnsi="Montserrat"/>
        </w:rPr>
      </w:pPr>
    </w:p>
    <w:p w14:paraId="1F92FDD5" w14:textId="77777777" w:rsidR="00314634" w:rsidRPr="00067661" w:rsidRDefault="00314634" w:rsidP="0000617F">
      <w:pPr>
        <w:jc w:val="both"/>
        <w:rPr>
          <w:rFonts w:ascii="Montserrat" w:hAnsi="Montserrat"/>
        </w:rPr>
      </w:pPr>
    </w:p>
    <w:p w14:paraId="17251DC8" w14:textId="77777777" w:rsidR="0000617F" w:rsidRPr="00067661" w:rsidRDefault="0000617F" w:rsidP="0000617F">
      <w:pPr>
        <w:jc w:val="both"/>
        <w:rPr>
          <w:rFonts w:ascii="Montserrat" w:hAnsi="Montserrat"/>
        </w:rPr>
      </w:pPr>
    </w:p>
    <w:p w14:paraId="4F4FDF8F" w14:textId="77777777" w:rsidR="00BD30F2" w:rsidRPr="00067661" w:rsidRDefault="00BD30F2" w:rsidP="00CB48A7">
      <w:pPr>
        <w:jc w:val="center"/>
        <w:rPr>
          <w:rFonts w:ascii="Montserrat" w:hAnsi="Montserrat"/>
          <w:b/>
        </w:rPr>
        <w:sectPr w:rsidR="00BD30F2" w:rsidRPr="00067661" w:rsidSect="009B7464">
          <w:pgSz w:w="12240" w:h="15840"/>
          <w:pgMar w:top="1134" w:right="1134" w:bottom="1134" w:left="1134" w:header="851" w:footer="709" w:gutter="0"/>
          <w:pgNumType w:start="0"/>
          <w:cols w:space="708"/>
          <w:titlePg/>
          <w:docGrid w:linePitch="360"/>
        </w:sectPr>
      </w:pPr>
    </w:p>
    <w:p w14:paraId="05F440D3" w14:textId="00837C9A" w:rsidR="0000617F" w:rsidRPr="009A7C7F" w:rsidRDefault="00067B30" w:rsidP="00CB48A7">
      <w:pPr>
        <w:jc w:val="center"/>
        <w:rPr>
          <w:rFonts w:ascii="Montserrat" w:hAnsi="Montserrat"/>
          <w:b/>
          <w:color w:val="B8985B" w:themeColor="accent5" w:themeShade="BF"/>
        </w:rPr>
      </w:pPr>
      <w:r w:rsidRPr="009A7C7F">
        <w:rPr>
          <w:rFonts w:ascii="Montserrat" w:hAnsi="Montserrat"/>
          <w:b/>
          <w:color w:val="B8985B" w:themeColor="accent5" w:themeShade="BF"/>
        </w:rPr>
        <w:lastRenderedPageBreak/>
        <w:t>Cuadro No 9</w:t>
      </w:r>
      <w:r w:rsidR="00CB48A7" w:rsidRPr="009A7C7F">
        <w:rPr>
          <w:rFonts w:ascii="Montserrat" w:hAnsi="Montserrat"/>
          <w:b/>
          <w:color w:val="B8985B" w:themeColor="accent5" w:themeShade="BF"/>
        </w:rPr>
        <w:t xml:space="preserve">: Unidades Administrativas Centrales y </w:t>
      </w:r>
      <w:r w:rsidRPr="009A7C7F">
        <w:rPr>
          <w:rFonts w:ascii="Montserrat" w:hAnsi="Montserrat"/>
          <w:b/>
          <w:color w:val="B8985B" w:themeColor="accent5" w:themeShade="BF"/>
        </w:rPr>
        <w:t xml:space="preserve">su </w:t>
      </w:r>
      <w:r w:rsidR="00CB48A7" w:rsidRPr="009A7C7F">
        <w:rPr>
          <w:rFonts w:ascii="Montserrat" w:hAnsi="Montserrat"/>
          <w:b/>
          <w:color w:val="B8985B" w:themeColor="accent5" w:themeShade="BF"/>
        </w:rPr>
        <w:t>Clasificación CFA</w:t>
      </w:r>
    </w:p>
    <w:tbl>
      <w:tblPr>
        <w:tblW w:w="13567" w:type="dxa"/>
        <w:tblInd w:w="-5" w:type="dxa"/>
        <w:tblLayout w:type="fixed"/>
        <w:tblCellMar>
          <w:left w:w="70" w:type="dxa"/>
          <w:right w:w="70" w:type="dxa"/>
        </w:tblCellMar>
        <w:tblLook w:val="04A0" w:firstRow="1" w:lastRow="0" w:firstColumn="1" w:lastColumn="0" w:noHBand="0" w:noVBand="1"/>
      </w:tblPr>
      <w:tblGrid>
        <w:gridCol w:w="851"/>
        <w:gridCol w:w="1131"/>
        <w:gridCol w:w="580"/>
        <w:gridCol w:w="802"/>
        <w:gridCol w:w="3383"/>
        <w:gridCol w:w="982"/>
        <w:gridCol w:w="746"/>
        <w:gridCol w:w="1059"/>
        <w:gridCol w:w="1298"/>
        <w:gridCol w:w="2735"/>
      </w:tblGrid>
      <w:tr w:rsidR="009A7C7F" w:rsidRPr="009A7C7F" w14:paraId="1F868438" w14:textId="77777777" w:rsidTr="009A7C7F">
        <w:trPr>
          <w:trHeight w:val="303"/>
        </w:trPr>
        <w:tc>
          <w:tcPr>
            <w:tcW w:w="851" w:type="dxa"/>
            <w:tcBorders>
              <w:top w:val="single" w:sz="4" w:space="0" w:color="FFFFFF"/>
              <w:left w:val="single" w:sz="4" w:space="0" w:color="FFFFFF"/>
              <w:bottom w:val="nil"/>
              <w:right w:val="single" w:sz="4" w:space="0" w:color="FFFFFF"/>
            </w:tcBorders>
            <w:shd w:val="clear" w:color="000000" w:fill="56242A"/>
            <w:vAlign w:val="center"/>
            <w:hideMark/>
          </w:tcPr>
          <w:p w14:paraId="3AAE9C22" w14:textId="77777777" w:rsidR="009A7C7F" w:rsidRPr="009A7C7F" w:rsidRDefault="009A7C7F" w:rsidP="009A7C7F">
            <w:pPr>
              <w:spacing w:after="0" w:line="240" w:lineRule="auto"/>
              <w:jc w:val="center"/>
              <w:rPr>
                <w:rFonts w:ascii="Montserrat" w:eastAsia="Times New Roman" w:hAnsi="Montserrat" w:cs="Times New Roman"/>
                <w:color w:val="FFFFFF"/>
                <w:sz w:val="14"/>
                <w:szCs w:val="16"/>
                <w:lang w:eastAsia="es-MX"/>
              </w:rPr>
            </w:pPr>
            <w:r w:rsidRPr="009A7C7F">
              <w:rPr>
                <w:rFonts w:ascii="Montserrat" w:eastAsia="Times New Roman" w:hAnsi="Montserrat" w:cs="Times New Roman"/>
                <w:color w:val="FFFFFF"/>
                <w:sz w:val="14"/>
                <w:szCs w:val="16"/>
                <w:lang w:eastAsia="es-MX"/>
              </w:rPr>
              <w:t>Tipo de Unidad</w:t>
            </w:r>
          </w:p>
        </w:tc>
        <w:tc>
          <w:tcPr>
            <w:tcW w:w="1131" w:type="dxa"/>
            <w:tcBorders>
              <w:top w:val="single" w:sz="4" w:space="0" w:color="FFFFFF"/>
              <w:left w:val="nil"/>
              <w:bottom w:val="single" w:sz="4" w:space="0" w:color="FFFFFF"/>
              <w:right w:val="single" w:sz="4" w:space="0" w:color="FFFFFF"/>
            </w:tcBorders>
            <w:shd w:val="clear" w:color="000000" w:fill="806637"/>
            <w:vAlign w:val="center"/>
            <w:hideMark/>
          </w:tcPr>
          <w:p w14:paraId="57A8A6CE" w14:textId="77777777" w:rsidR="009A7C7F" w:rsidRPr="009A7C7F" w:rsidRDefault="009A7C7F" w:rsidP="009A7C7F">
            <w:pPr>
              <w:spacing w:after="0" w:line="240" w:lineRule="auto"/>
              <w:jc w:val="center"/>
              <w:rPr>
                <w:rFonts w:ascii="Montserrat" w:eastAsia="Times New Roman" w:hAnsi="Montserrat" w:cs="Times New Roman"/>
                <w:color w:val="FFFFFF"/>
                <w:sz w:val="14"/>
                <w:szCs w:val="16"/>
                <w:lang w:eastAsia="es-MX"/>
              </w:rPr>
            </w:pPr>
            <w:proofErr w:type="spellStart"/>
            <w:r w:rsidRPr="009A7C7F">
              <w:rPr>
                <w:rFonts w:ascii="Montserrat" w:eastAsia="Times New Roman" w:hAnsi="Montserrat" w:cs="Times New Roman"/>
                <w:color w:val="FFFFFF"/>
                <w:sz w:val="14"/>
                <w:szCs w:val="16"/>
                <w:lang w:eastAsia="es-MX"/>
              </w:rPr>
              <w:t>Cve_Subfunción</w:t>
            </w:r>
            <w:proofErr w:type="spellEnd"/>
          </w:p>
        </w:tc>
        <w:tc>
          <w:tcPr>
            <w:tcW w:w="580" w:type="dxa"/>
            <w:tcBorders>
              <w:top w:val="single" w:sz="4" w:space="0" w:color="FFFFFF"/>
              <w:left w:val="nil"/>
              <w:bottom w:val="single" w:sz="4" w:space="0" w:color="FFFFFF"/>
              <w:right w:val="single" w:sz="4" w:space="0" w:color="FFFFFF"/>
            </w:tcBorders>
            <w:shd w:val="clear" w:color="000000" w:fill="806637"/>
            <w:vAlign w:val="center"/>
            <w:hideMark/>
          </w:tcPr>
          <w:p w14:paraId="7C142099" w14:textId="77777777" w:rsidR="009A7C7F" w:rsidRPr="009A7C7F" w:rsidRDefault="009A7C7F" w:rsidP="009A7C7F">
            <w:pPr>
              <w:spacing w:after="0" w:line="240" w:lineRule="auto"/>
              <w:jc w:val="center"/>
              <w:rPr>
                <w:rFonts w:ascii="Montserrat" w:eastAsia="Times New Roman" w:hAnsi="Montserrat" w:cs="Times New Roman"/>
                <w:color w:val="FFFFFF"/>
                <w:sz w:val="14"/>
                <w:szCs w:val="16"/>
                <w:lang w:eastAsia="es-MX"/>
              </w:rPr>
            </w:pPr>
            <w:proofErr w:type="spellStart"/>
            <w:r w:rsidRPr="009A7C7F">
              <w:rPr>
                <w:rFonts w:ascii="Montserrat" w:eastAsia="Times New Roman" w:hAnsi="Montserrat" w:cs="Times New Roman"/>
                <w:color w:val="FFFFFF"/>
                <w:sz w:val="14"/>
                <w:szCs w:val="16"/>
                <w:lang w:eastAsia="es-MX"/>
              </w:rPr>
              <w:t>Cve_AI</w:t>
            </w:r>
            <w:proofErr w:type="spellEnd"/>
          </w:p>
        </w:tc>
        <w:tc>
          <w:tcPr>
            <w:tcW w:w="802" w:type="dxa"/>
            <w:tcBorders>
              <w:top w:val="single" w:sz="4" w:space="0" w:color="FFFFFF"/>
              <w:left w:val="nil"/>
              <w:bottom w:val="single" w:sz="4" w:space="0" w:color="FFFFFF"/>
              <w:right w:val="single" w:sz="4" w:space="0" w:color="FFFFFF"/>
            </w:tcBorders>
            <w:shd w:val="clear" w:color="806737" w:fill="806737"/>
            <w:vAlign w:val="center"/>
            <w:hideMark/>
          </w:tcPr>
          <w:p w14:paraId="2B337FC6" w14:textId="77777777" w:rsidR="009A7C7F" w:rsidRPr="009A7C7F" w:rsidRDefault="009A7C7F" w:rsidP="009A7C7F">
            <w:pPr>
              <w:spacing w:after="0" w:line="240" w:lineRule="auto"/>
              <w:jc w:val="center"/>
              <w:rPr>
                <w:rFonts w:ascii="Montserrat" w:eastAsia="Times New Roman" w:hAnsi="Montserrat" w:cs="Times New Roman"/>
                <w:color w:val="FFFFFF"/>
                <w:sz w:val="14"/>
                <w:szCs w:val="16"/>
                <w:lang w:eastAsia="es-MX"/>
              </w:rPr>
            </w:pPr>
            <w:proofErr w:type="spellStart"/>
            <w:r w:rsidRPr="009A7C7F">
              <w:rPr>
                <w:rFonts w:ascii="Montserrat" w:eastAsia="Times New Roman" w:hAnsi="Montserrat" w:cs="Times New Roman"/>
                <w:color w:val="FFFFFF"/>
                <w:sz w:val="14"/>
                <w:szCs w:val="16"/>
                <w:lang w:eastAsia="es-MX"/>
              </w:rPr>
              <w:t>Cve_PP</w:t>
            </w:r>
            <w:proofErr w:type="spellEnd"/>
          </w:p>
        </w:tc>
        <w:tc>
          <w:tcPr>
            <w:tcW w:w="3383" w:type="dxa"/>
            <w:tcBorders>
              <w:top w:val="single" w:sz="4" w:space="0" w:color="FFFFFF"/>
              <w:left w:val="nil"/>
              <w:bottom w:val="single" w:sz="4" w:space="0" w:color="FFFFFF"/>
              <w:right w:val="single" w:sz="4" w:space="0" w:color="FFFFFF"/>
            </w:tcBorders>
            <w:shd w:val="clear" w:color="806737" w:fill="806737"/>
            <w:vAlign w:val="center"/>
            <w:hideMark/>
          </w:tcPr>
          <w:p w14:paraId="71B9A1DF" w14:textId="77777777" w:rsidR="009A7C7F" w:rsidRPr="009A7C7F" w:rsidRDefault="009A7C7F" w:rsidP="009A7C7F">
            <w:pPr>
              <w:spacing w:after="0" w:line="240" w:lineRule="auto"/>
              <w:jc w:val="center"/>
              <w:rPr>
                <w:rFonts w:ascii="Montserrat" w:eastAsia="Times New Roman" w:hAnsi="Montserrat" w:cs="Times New Roman"/>
                <w:color w:val="FFFFFF"/>
                <w:sz w:val="14"/>
                <w:szCs w:val="16"/>
                <w:lang w:eastAsia="es-MX"/>
              </w:rPr>
            </w:pPr>
            <w:r w:rsidRPr="009A7C7F">
              <w:rPr>
                <w:rFonts w:ascii="Montserrat" w:eastAsia="Times New Roman" w:hAnsi="Montserrat" w:cs="Times New Roman"/>
                <w:color w:val="FFFFFF"/>
                <w:sz w:val="14"/>
                <w:szCs w:val="16"/>
                <w:lang w:eastAsia="es-MX"/>
              </w:rPr>
              <w:t>Programa Presupuestario</w:t>
            </w:r>
          </w:p>
        </w:tc>
        <w:tc>
          <w:tcPr>
            <w:tcW w:w="982" w:type="dxa"/>
            <w:tcBorders>
              <w:top w:val="single" w:sz="4" w:space="0" w:color="FFFFFF"/>
              <w:left w:val="nil"/>
              <w:bottom w:val="single" w:sz="4" w:space="0" w:color="FFFFFF"/>
              <w:right w:val="single" w:sz="4" w:space="0" w:color="FFFFFF"/>
            </w:tcBorders>
            <w:shd w:val="clear" w:color="FF0000" w:fill="FF0000"/>
            <w:noWrap/>
            <w:vAlign w:val="center"/>
            <w:hideMark/>
          </w:tcPr>
          <w:p w14:paraId="7983EB22" w14:textId="77777777" w:rsidR="009A7C7F" w:rsidRPr="009A7C7F" w:rsidRDefault="009A7C7F" w:rsidP="009A7C7F">
            <w:pPr>
              <w:spacing w:after="0" w:line="240" w:lineRule="auto"/>
              <w:jc w:val="center"/>
              <w:rPr>
                <w:rFonts w:ascii="Montserrat" w:eastAsia="Times New Roman" w:hAnsi="Montserrat" w:cs="Times New Roman"/>
                <w:color w:val="FFFFFF"/>
                <w:sz w:val="14"/>
                <w:szCs w:val="16"/>
                <w:lang w:eastAsia="es-MX"/>
              </w:rPr>
            </w:pPr>
            <w:proofErr w:type="spellStart"/>
            <w:r w:rsidRPr="009A7C7F">
              <w:rPr>
                <w:rFonts w:ascii="Montserrat" w:eastAsia="Times New Roman" w:hAnsi="Montserrat" w:cs="Times New Roman"/>
                <w:color w:val="FFFFFF"/>
                <w:sz w:val="14"/>
                <w:szCs w:val="16"/>
                <w:lang w:eastAsia="es-MX"/>
              </w:rPr>
              <w:t>Cve_Función</w:t>
            </w:r>
            <w:proofErr w:type="spellEnd"/>
          </w:p>
        </w:tc>
        <w:tc>
          <w:tcPr>
            <w:tcW w:w="746" w:type="dxa"/>
            <w:tcBorders>
              <w:top w:val="single" w:sz="4" w:space="0" w:color="FFFFFF"/>
              <w:left w:val="nil"/>
              <w:bottom w:val="single" w:sz="4" w:space="0" w:color="FFFFFF"/>
              <w:right w:val="single" w:sz="4" w:space="0" w:color="FFFFFF"/>
            </w:tcBorders>
            <w:shd w:val="clear" w:color="FF0000" w:fill="FF0000"/>
            <w:noWrap/>
            <w:vAlign w:val="center"/>
            <w:hideMark/>
          </w:tcPr>
          <w:p w14:paraId="54E072C2" w14:textId="77777777" w:rsidR="009A7C7F" w:rsidRPr="009A7C7F" w:rsidRDefault="009A7C7F" w:rsidP="009A7C7F">
            <w:pPr>
              <w:spacing w:after="0" w:line="240" w:lineRule="auto"/>
              <w:jc w:val="center"/>
              <w:rPr>
                <w:rFonts w:ascii="Montserrat" w:eastAsia="Times New Roman" w:hAnsi="Montserrat" w:cs="Times New Roman"/>
                <w:color w:val="FFFFFF"/>
                <w:sz w:val="14"/>
                <w:szCs w:val="16"/>
                <w:lang w:eastAsia="es-MX"/>
              </w:rPr>
            </w:pPr>
            <w:proofErr w:type="spellStart"/>
            <w:r w:rsidRPr="009A7C7F">
              <w:rPr>
                <w:rFonts w:ascii="Montserrat" w:eastAsia="Times New Roman" w:hAnsi="Montserrat" w:cs="Times New Roman"/>
                <w:color w:val="FFFFFF"/>
                <w:sz w:val="14"/>
                <w:szCs w:val="16"/>
                <w:lang w:eastAsia="es-MX"/>
              </w:rPr>
              <w:t>Cve_Subf</w:t>
            </w:r>
            <w:proofErr w:type="spellEnd"/>
          </w:p>
        </w:tc>
        <w:tc>
          <w:tcPr>
            <w:tcW w:w="1059" w:type="dxa"/>
            <w:tcBorders>
              <w:top w:val="single" w:sz="4" w:space="0" w:color="FFFFFF"/>
              <w:left w:val="nil"/>
              <w:bottom w:val="single" w:sz="4" w:space="0" w:color="FFFFFF"/>
              <w:right w:val="single" w:sz="4" w:space="0" w:color="FFFFFF"/>
            </w:tcBorders>
            <w:shd w:val="clear" w:color="FF0000" w:fill="FF0000"/>
            <w:noWrap/>
            <w:vAlign w:val="center"/>
            <w:hideMark/>
          </w:tcPr>
          <w:p w14:paraId="419F5C9C" w14:textId="77777777" w:rsidR="009A7C7F" w:rsidRPr="009A7C7F" w:rsidRDefault="009A7C7F" w:rsidP="009A7C7F">
            <w:pPr>
              <w:spacing w:after="0" w:line="240" w:lineRule="auto"/>
              <w:jc w:val="center"/>
              <w:rPr>
                <w:rFonts w:ascii="Montserrat" w:eastAsia="Times New Roman" w:hAnsi="Montserrat" w:cs="Times New Roman"/>
                <w:color w:val="FFFFFF"/>
                <w:sz w:val="14"/>
                <w:szCs w:val="16"/>
                <w:lang w:eastAsia="es-MX"/>
              </w:rPr>
            </w:pPr>
            <w:proofErr w:type="spellStart"/>
            <w:r w:rsidRPr="009A7C7F">
              <w:rPr>
                <w:rFonts w:ascii="Montserrat" w:eastAsia="Times New Roman" w:hAnsi="Montserrat" w:cs="Times New Roman"/>
                <w:color w:val="FFFFFF"/>
                <w:sz w:val="14"/>
                <w:szCs w:val="16"/>
                <w:lang w:eastAsia="es-MX"/>
              </w:rPr>
              <w:t>Cve_Actividad</w:t>
            </w:r>
            <w:proofErr w:type="spellEnd"/>
          </w:p>
        </w:tc>
        <w:tc>
          <w:tcPr>
            <w:tcW w:w="1298" w:type="dxa"/>
            <w:tcBorders>
              <w:top w:val="single" w:sz="4" w:space="0" w:color="FFFFFF"/>
              <w:left w:val="nil"/>
              <w:bottom w:val="single" w:sz="4" w:space="0" w:color="FFFFFF"/>
              <w:right w:val="single" w:sz="4" w:space="0" w:color="FFFFFF"/>
            </w:tcBorders>
            <w:shd w:val="clear" w:color="FF0000" w:fill="FF0000"/>
            <w:noWrap/>
            <w:vAlign w:val="center"/>
            <w:hideMark/>
          </w:tcPr>
          <w:p w14:paraId="19B0A83D" w14:textId="77777777" w:rsidR="009A7C7F" w:rsidRPr="009A7C7F" w:rsidRDefault="009A7C7F" w:rsidP="009A7C7F">
            <w:pPr>
              <w:spacing w:after="0" w:line="240" w:lineRule="auto"/>
              <w:jc w:val="center"/>
              <w:rPr>
                <w:rFonts w:ascii="Montserrat" w:eastAsia="Times New Roman" w:hAnsi="Montserrat" w:cs="Times New Roman"/>
                <w:color w:val="FFFFFF"/>
                <w:sz w:val="14"/>
                <w:szCs w:val="16"/>
                <w:lang w:eastAsia="es-MX"/>
              </w:rPr>
            </w:pPr>
            <w:proofErr w:type="spellStart"/>
            <w:r w:rsidRPr="009A7C7F">
              <w:rPr>
                <w:rFonts w:ascii="Montserrat" w:eastAsia="Times New Roman" w:hAnsi="Montserrat" w:cs="Times New Roman"/>
                <w:color w:val="FFFFFF"/>
                <w:sz w:val="14"/>
                <w:szCs w:val="16"/>
                <w:lang w:eastAsia="es-MX"/>
              </w:rPr>
              <w:t>Cve_Subactividad</w:t>
            </w:r>
            <w:proofErr w:type="spellEnd"/>
          </w:p>
        </w:tc>
        <w:tc>
          <w:tcPr>
            <w:tcW w:w="2735" w:type="dxa"/>
            <w:tcBorders>
              <w:top w:val="dashed" w:sz="4" w:space="0" w:color="FFFFFF"/>
              <w:left w:val="dashed" w:sz="4" w:space="0" w:color="FFFFFF"/>
              <w:bottom w:val="nil"/>
              <w:right w:val="dashed" w:sz="4" w:space="0" w:color="FFFFFF"/>
            </w:tcBorders>
            <w:shd w:val="clear" w:color="000000" w:fill="A6A6A6"/>
            <w:vAlign w:val="center"/>
            <w:hideMark/>
          </w:tcPr>
          <w:p w14:paraId="2932DE4A" w14:textId="77777777" w:rsidR="009A7C7F" w:rsidRPr="009A7C7F" w:rsidRDefault="009A7C7F" w:rsidP="009A7C7F">
            <w:pPr>
              <w:spacing w:after="0" w:line="240" w:lineRule="auto"/>
              <w:jc w:val="center"/>
              <w:rPr>
                <w:rFonts w:ascii="Montserrat" w:eastAsia="Times New Roman" w:hAnsi="Montserrat" w:cs="Times New Roman"/>
                <w:color w:val="FFFFFF"/>
                <w:sz w:val="14"/>
                <w:szCs w:val="16"/>
                <w:lang w:eastAsia="es-MX"/>
              </w:rPr>
            </w:pPr>
            <w:r w:rsidRPr="009A7C7F">
              <w:rPr>
                <w:rFonts w:ascii="Montserrat" w:eastAsia="Times New Roman" w:hAnsi="Montserrat" w:cs="Times New Roman"/>
                <w:color w:val="FFFFFF"/>
                <w:sz w:val="14"/>
                <w:szCs w:val="16"/>
                <w:lang w:eastAsia="es-MX"/>
              </w:rPr>
              <w:t>Descripción</w:t>
            </w:r>
          </w:p>
        </w:tc>
      </w:tr>
      <w:tr w:rsidR="009A7C7F" w:rsidRPr="009A7C7F" w14:paraId="17CF4077" w14:textId="77777777" w:rsidTr="009A7C7F">
        <w:trPr>
          <w:trHeight w:val="303"/>
        </w:trPr>
        <w:tc>
          <w:tcPr>
            <w:tcW w:w="851" w:type="dxa"/>
            <w:vMerge w:val="restart"/>
            <w:tcBorders>
              <w:top w:val="nil"/>
              <w:left w:val="single" w:sz="4" w:space="0" w:color="13322B"/>
              <w:bottom w:val="single" w:sz="4" w:space="0" w:color="13322B"/>
              <w:right w:val="single" w:sz="4" w:space="0" w:color="13322B"/>
            </w:tcBorders>
            <w:shd w:val="clear" w:color="auto" w:fill="auto"/>
            <w:vAlign w:val="center"/>
            <w:hideMark/>
          </w:tcPr>
          <w:p w14:paraId="068B08D4" w14:textId="77777777" w:rsidR="009A7C7F" w:rsidRPr="009A7C7F" w:rsidRDefault="009A7C7F" w:rsidP="009A7C7F">
            <w:pPr>
              <w:spacing w:after="0" w:line="240" w:lineRule="auto"/>
              <w:jc w:val="center"/>
              <w:rPr>
                <w:rFonts w:ascii="Montserrat" w:eastAsia="Times New Roman" w:hAnsi="Montserrat" w:cs="Times New Roman"/>
                <w:b/>
                <w:bCs/>
                <w:color w:val="000000"/>
                <w:sz w:val="14"/>
                <w:szCs w:val="16"/>
                <w:lang w:eastAsia="es-MX"/>
              </w:rPr>
            </w:pPr>
            <w:r w:rsidRPr="009A7C7F">
              <w:rPr>
                <w:rFonts w:ascii="Montserrat" w:eastAsia="Times New Roman" w:hAnsi="Montserrat" w:cs="Times New Roman"/>
                <w:b/>
                <w:bCs/>
                <w:color w:val="000000"/>
                <w:sz w:val="14"/>
                <w:szCs w:val="16"/>
                <w:lang w:eastAsia="es-MX"/>
              </w:rPr>
              <w:t>Unidades centrales</w:t>
            </w:r>
          </w:p>
        </w:tc>
        <w:tc>
          <w:tcPr>
            <w:tcW w:w="1131" w:type="dxa"/>
            <w:tcBorders>
              <w:top w:val="nil"/>
              <w:left w:val="nil"/>
              <w:bottom w:val="dashed" w:sz="4" w:space="0" w:color="13322B"/>
              <w:right w:val="single" w:sz="4" w:space="0" w:color="13322B"/>
            </w:tcBorders>
            <w:shd w:val="clear" w:color="auto" w:fill="auto"/>
            <w:noWrap/>
            <w:vAlign w:val="center"/>
            <w:hideMark/>
          </w:tcPr>
          <w:p w14:paraId="1EDE4E23" w14:textId="77777777" w:rsidR="009A7C7F" w:rsidRPr="009A7C7F" w:rsidRDefault="009A7C7F" w:rsidP="009A7C7F">
            <w:pPr>
              <w:spacing w:after="0" w:line="240" w:lineRule="auto"/>
              <w:rPr>
                <w:rFonts w:ascii="Montserrat" w:eastAsia="Times New Roman" w:hAnsi="Montserrat" w:cs="Times New Roman"/>
                <w:color w:val="000000"/>
                <w:sz w:val="14"/>
                <w:szCs w:val="16"/>
                <w:lang w:eastAsia="es-MX"/>
              </w:rPr>
            </w:pPr>
            <w:r w:rsidRPr="009A7C7F">
              <w:rPr>
                <w:rFonts w:ascii="Montserrat" w:eastAsia="Times New Roman" w:hAnsi="Montserrat" w:cs="Times New Roman"/>
                <w:color w:val="000000"/>
                <w:sz w:val="14"/>
                <w:szCs w:val="16"/>
                <w:lang w:eastAsia="es-MX"/>
              </w:rPr>
              <w:t> </w:t>
            </w:r>
          </w:p>
        </w:tc>
        <w:tc>
          <w:tcPr>
            <w:tcW w:w="580" w:type="dxa"/>
            <w:tcBorders>
              <w:top w:val="nil"/>
              <w:left w:val="nil"/>
              <w:bottom w:val="dashed" w:sz="4" w:space="0" w:color="13322B"/>
              <w:right w:val="single" w:sz="4" w:space="0" w:color="13322B"/>
            </w:tcBorders>
            <w:shd w:val="clear" w:color="auto" w:fill="auto"/>
            <w:noWrap/>
            <w:vAlign w:val="center"/>
            <w:hideMark/>
          </w:tcPr>
          <w:p w14:paraId="51685321" w14:textId="77777777" w:rsidR="009A7C7F" w:rsidRPr="009A7C7F" w:rsidRDefault="009A7C7F" w:rsidP="009A7C7F">
            <w:pPr>
              <w:spacing w:after="0" w:line="240" w:lineRule="auto"/>
              <w:rPr>
                <w:rFonts w:ascii="Montserrat" w:eastAsia="Times New Roman" w:hAnsi="Montserrat" w:cs="Times New Roman"/>
                <w:color w:val="000000"/>
                <w:sz w:val="14"/>
                <w:szCs w:val="16"/>
                <w:lang w:eastAsia="es-MX"/>
              </w:rPr>
            </w:pPr>
            <w:r w:rsidRPr="009A7C7F">
              <w:rPr>
                <w:rFonts w:ascii="Montserrat" w:eastAsia="Times New Roman" w:hAnsi="Montserrat" w:cs="Times New Roman"/>
                <w:color w:val="000000"/>
                <w:sz w:val="14"/>
                <w:szCs w:val="16"/>
                <w:lang w:eastAsia="es-MX"/>
              </w:rPr>
              <w:t> </w:t>
            </w:r>
          </w:p>
        </w:tc>
        <w:tc>
          <w:tcPr>
            <w:tcW w:w="802" w:type="dxa"/>
            <w:tcBorders>
              <w:top w:val="nil"/>
              <w:left w:val="nil"/>
              <w:bottom w:val="dashed" w:sz="4" w:space="0" w:color="13322B"/>
              <w:right w:val="single" w:sz="4" w:space="0" w:color="13322B"/>
            </w:tcBorders>
            <w:shd w:val="clear" w:color="auto" w:fill="auto"/>
            <w:noWrap/>
            <w:vAlign w:val="center"/>
            <w:hideMark/>
          </w:tcPr>
          <w:p w14:paraId="2A49FE98" w14:textId="77777777" w:rsidR="009A7C7F" w:rsidRPr="009A7C7F" w:rsidRDefault="009A7C7F" w:rsidP="009A7C7F">
            <w:pPr>
              <w:spacing w:after="0" w:line="240" w:lineRule="auto"/>
              <w:jc w:val="right"/>
              <w:rPr>
                <w:rFonts w:ascii="Montserrat" w:eastAsia="Times New Roman" w:hAnsi="Montserrat" w:cs="Times New Roman"/>
                <w:color w:val="000000"/>
                <w:sz w:val="14"/>
                <w:szCs w:val="16"/>
                <w:lang w:eastAsia="es-MX"/>
              </w:rPr>
            </w:pPr>
            <w:r w:rsidRPr="009A7C7F">
              <w:rPr>
                <w:rFonts w:ascii="Montserrat" w:eastAsia="Times New Roman" w:hAnsi="Montserrat" w:cs="Times New Roman"/>
                <w:color w:val="000000"/>
                <w:sz w:val="14"/>
                <w:szCs w:val="16"/>
                <w:lang w:eastAsia="es-MX"/>
              </w:rPr>
              <w:t> </w:t>
            </w:r>
          </w:p>
        </w:tc>
        <w:tc>
          <w:tcPr>
            <w:tcW w:w="3383" w:type="dxa"/>
            <w:tcBorders>
              <w:top w:val="nil"/>
              <w:left w:val="nil"/>
              <w:bottom w:val="dashed" w:sz="4" w:space="0" w:color="13322B"/>
              <w:right w:val="single" w:sz="4" w:space="0" w:color="13322B"/>
            </w:tcBorders>
            <w:shd w:val="clear" w:color="auto" w:fill="auto"/>
            <w:noWrap/>
            <w:vAlign w:val="center"/>
            <w:hideMark/>
          </w:tcPr>
          <w:p w14:paraId="73B8CC61" w14:textId="77777777" w:rsidR="009A7C7F" w:rsidRPr="009A7C7F" w:rsidRDefault="009A7C7F" w:rsidP="009A7C7F">
            <w:pPr>
              <w:spacing w:after="0" w:line="240" w:lineRule="auto"/>
              <w:rPr>
                <w:rFonts w:ascii="Montserrat" w:eastAsia="Times New Roman" w:hAnsi="Montserrat" w:cs="Times New Roman"/>
                <w:color w:val="000000"/>
                <w:sz w:val="14"/>
                <w:szCs w:val="16"/>
                <w:lang w:eastAsia="es-MX"/>
              </w:rPr>
            </w:pPr>
            <w:r w:rsidRPr="009A7C7F">
              <w:rPr>
                <w:rFonts w:ascii="Montserrat" w:eastAsia="Times New Roman" w:hAnsi="Montserrat" w:cs="Times New Roman"/>
                <w:color w:val="000000"/>
                <w:sz w:val="14"/>
                <w:szCs w:val="16"/>
                <w:lang w:eastAsia="es-MX"/>
              </w:rPr>
              <w:t xml:space="preserve">Salud </w:t>
            </w:r>
          </w:p>
        </w:tc>
        <w:tc>
          <w:tcPr>
            <w:tcW w:w="982" w:type="dxa"/>
            <w:tcBorders>
              <w:top w:val="nil"/>
              <w:left w:val="nil"/>
              <w:bottom w:val="dashed" w:sz="4" w:space="0" w:color="13322B"/>
              <w:right w:val="single" w:sz="4" w:space="0" w:color="13322B"/>
            </w:tcBorders>
            <w:shd w:val="clear" w:color="auto" w:fill="auto"/>
            <w:noWrap/>
            <w:vAlign w:val="center"/>
            <w:hideMark/>
          </w:tcPr>
          <w:p w14:paraId="1385AA2A" w14:textId="77777777" w:rsidR="009A7C7F" w:rsidRPr="009A7C7F" w:rsidRDefault="009A7C7F" w:rsidP="009A7C7F">
            <w:pPr>
              <w:spacing w:after="0" w:line="240" w:lineRule="auto"/>
              <w:jc w:val="right"/>
              <w:rPr>
                <w:rFonts w:ascii="Montserrat" w:eastAsia="Times New Roman" w:hAnsi="Montserrat" w:cs="Times New Roman"/>
                <w:color w:val="000000"/>
                <w:sz w:val="14"/>
                <w:szCs w:val="16"/>
                <w:lang w:eastAsia="es-MX"/>
              </w:rPr>
            </w:pPr>
            <w:r w:rsidRPr="009A7C7F">
              <w:rPr>
                <w:rFonts w:ascii="Montserrat" w:eastAsia="Times New Roman" w:hAnsi="Montserrat" w:cs="Times New Roman"/>
                <w:color w:val="000000"/>
                <w:sz w:val="14"/>
                <w:szCs w:val="16"/>
                <w:lang w:eastAsia="es-MX"/>
              </w:rPr>
              <w:t> </w:t>
            </w:r>
          </w:p>
        </w:tc>
        <w:tc>
          <w:tcPr>
            <w:tcW w:w="746" w:type="dxa"/>
            <w:tcBorders>
              <w:top w:val="nil"/>
              <w:left w:val="nil"/>
              <w:bottom w:val="dashed" w:sz="4" w:space="0" w:color="13322B"/>
              <w:right w:val="single" w:sz="4" w:space="0" w:color="13322B"/>
            </w:tcBorders>
            <w:shd w:val="clear" w:color="auto" w:fill="auto"/>
            <w:noWrap/>
            <w:vAlign w:val="center"/>
            <w:hideMark/>
          </w:tcPr>
          <w:p w14:paraId="09DDC9BB" w14:textId="77777777" w:rsidR="009A7C7F" w:rsidRPr="009A7C7F" w:rsidRDefault="009A7C7F" w:rsidP="009A7C7F">
            <w:pPr>
              <w:spacing w:after="0" w:line="240" w:lineRule="auto"/>
              <w:jc w:val="right"/>
              <w:rPr>
                <w:rFonts w:ascii="Montserrat" w:eastAsia="Times New Roman" w:hAnsi="Montserrat" w:cs="Times New Roman"/>
                <w:color w:val="000000"/>
                <w:sz w:val="14"/>
                <w:szCs w:val="16"/>
                <w:lang w:eastAsia="es-MX"/>
              </w:rPr>
            </w:pPr>
            <w:r w:rsidRPr="009A7C7F">
              <w:rPr>
                <w:rFonts w:ascii="Montserrat" w:eastAsia="Times New Roman" w:hAnsi="Montserrat" w:cs="Times New Roman"/>
                <w:color w:val="000000"/>
                <w:sz w:val="14"/>
                <w:szCs w:val="16"/>
                <w:lang w:eastAsia="es-MX"/>
              </w:rPr>
              <w:t> </w:t>
            </w:r>
          </w:p>
        </w:tc>
        <w:tc>
          <w:tcPr>
            <w:tcW w:w="1059" w:type="dxa"/>
            <w:tcBorders>
              <w:top w:val="nil"/>
              <w:left w:val="nil"/>
              <w:bottom w:val="dashed" w:sz="4" w:space="0" w:color="13322B"/>
              <w:right w:val="single" w:sz="4" w:space="0" w:color="13322B"/>
            </w:tcBorders>
            <w:shd w:val="clear" w:color="auto" w:fill="auto"/>
            <w:noWrap/>
            <w:vAlign w:val="center"/>
            <w:hideMark/>
          </w:tcPr>
          <w:p w14:paraId="1C90AE74" w14:textId="77777777" w:rsidR="009A7C7F" w:rsidRPr="009A7C7F" w:rsidRDefault="009A7C7F" w:rsidP="009A7C7F">
            <w:pPr>
              <w:spacing w:after="0" w:line="240" w:lineRule="auto"/>
              <w:jc w:val="right"/>
              <w:rPr>
                <w:rFonts w:ascii="Montserrat" w:eastAsia="Times New Roman" w:hAnsi="Montserrat" w:cs="Times New Roman"/>
                <w:color w:val="000000"/>
                <w:sz w:val="14"/>
                <w:szCs w:val="16"/>
                <w:lang w:eastAsia="es-MX"/>
              </w:rPr>
            </w:pPr>
            <w:r w:rsidRPr="009A7C7F">
              <w:rPr>
                <w:rFonts w:ascii="Montserrat" w:eastAsia="Times New Roman" w:hAnsi="Montserrat" w:cs="Times New Roman"/>
                <w:color w:val="000000"/>
                <w:sz w:val="14"/>
                <w:szCs w:val="16"/>
                <w:lang w:eastAsia="es-MX"/>
              </w:rPr>
              <w:t> </w:t>
            </w:r>
          </w:p>
        </w:tc>
        <w:tc>
          <w:tcPr>
            <w:tcW w:w="1298" w:type="dxa"/>
            <w:tcBorders>
              <w:top w:val="nil"/>
              <w:left w:val="nil"/>
              <w:bottom w:val="dashed" w:sz="4" w:space="0" w:color="13322B"/>
              <w:right w:val="single" w:sz="4" w:space="0" w:color="13322B"/>
            </w:tcBorders>
            <w:shd w:val="clear" w:color="auto" w:fill="auto"/>
            <w:noWrap/>
            <w:vAlign w:val="center"/>
            <w:hideMark/>
          </w:tcPr>
          <w:p w14:paraId="75814F5C" w14:textId="77777777" w:rsidR="009A7C7F" w:rsidRPr="009A7C7F" w:rsidRDefault="009A7C7F" w:rsidP="009A7C7F">
            <w:pPr>
              <w:spacing w:after="0" w:line="240" w:lineRule="auto"/>
              <w:jc w:val="right"/>
              <w:rPr>
                <w:rFonts w:ascii="Montserrat" w:eastAsia="Times New Roman" w:hAnsi="Montserrat" w:cs="Times New Roman"/>
                <w:color w:val="000000"/>
                <w:sz w:val="14"/>
                <w:szCs w:val="16"/>
                <w:lang w:eastAsia="es-MX"/>
              </w:rPr>
            </w:pPr>
            <w:r w:rsidRPr="009A7C7F">
              <w:rPr>
                <w:rFonts w:ascii="Montserrat" w:eastAsia="Times New Roman" w:hAnsi="Montserrat" w:cs="Times New Roman"/>
                <w:color w:val="000000"/>
                <w:sz w:val="14"/>
                <w:szCs w:val="16"/>
                <w:lang w:eastAsia="es-MX"/>
              </w:rPr>
              <w:t> </w:t>
            </w:r>
          </w:p>
        </w:tc>
        <w:tc>
          <w:tcPr>
            <w:tcW w:w="2735" w:type="dxa"/>
            <w:tcBorders>
              <w:top w:val="nil"/>
              <w:left w:val="nil"/>
              <w:bottom w:val="dashed" w:sz="4" w:space="0" w:color="13322B"/>
              <w:right w:val="single" w:sz="4" w:space="0" w:color="13322B"/>
            </w:tcBorders>
            <w:shd w:val="clear" w:color="auto" w:fill="auto"/>
            <w:noWrap/>
            <w:vAlign w:val="center"/>
            <w:hideMark/>
          </w:tcPr>
          <w:p w14:paraId="7CCE779A" w14:textId="77777777" w:rsidR="009A7C7F" w:rsidRPr="009A7C7F" w:rsidRDefault="009A7C7F" w:rsidP="009A7C7F">
            <w:pPr>
              <w:spacing w:after="0" w:line="240" w:lineRule="auto"/>
              <w:jc w:val="right"/>
              <w:rPr>
                <w:rFonts w:ascii="Montserrat" w:eastAsia="Times New Roman" w:hAnsi="Montserrat" w:cs="Times New Roman"/>
                <w:color w:val="000000"/>
                <w:sz w:val="14"/>
                <w:szCs w:val="16"/>
                <w:lang w:eastAsia="es-MX"/>
              </w:rPr>
            </w:pPr>
            <w:r w:rsidRPr="009A7C7F">
              <w:rPr>
                <w:rFonts w:ascii="Montserrat" w:eastAsia="Times New Roman" w:hAnsi="Montserrat" w:cs="Times New Roman"/>
                <w:color w:val="000000"/>
                <w:sz w:val="14"/>
                <w:szCs w:val="16"/>
                <w:lang w:eastAsia="es-MX"/>
              </w:rPr>
              <w:t> </w:t>
            </w:r>
          </w:p>
        </w:tc>
      </w:tr>
      <w:tr w:rsidR="009A7C7F" w:rsidRPr="009A7C7F" w14:paraId="51B0E37A" w14:textId="77777777" w:rsidTr="009A7C7F">
        <w:trPr>
          <w:trHeight w:val="303"/>
        </w:trPr>
        <w:tc>
          <w:tcPr>
            <w:tcW w:w="851" w:type="dxa"/>
            <w:vMerge/>
            <w:tcBorders>
              <w:top w:val="nil"/>
              <w:left w:val="single" w:sz="4" w:space="0" w:color="13322B"/>
              <w:bottom w:val="single" w:sz="4" w:space="0" w:color="13322B"/>
              <w:right w:val="single" w:sz="4" w:space="0" w:color="13322B"/>
            </w:tcBorders>
            <w:vAlign w:val="center"/>
            <w:hideMark/>
          </w:tcPr>
          <w:p w14:paraId="04E8CFE7" w14:textId="77777777" w:rsidR="009A7C7F" w:rsidRPr="009A7C7F" w:rsidRDefault="009A7C7F" w:rsidP="009A7C7F">
            <w:pPr>
              <w:spacing w:after="0" w:line="240" w:lineRule="auto"/>
              <w:rPr>
                <w:rFonts w:ascii="Montserrat" w:eastAsia="Times New Roman" w:hAnsi="Montserrat" w:cs="Times New Roman"/>
                <w:b/>
                <w:bCs/>
                <w:color w:val="000000"/>
                <w:sz w:val="14"/>
                <w:szCs w:val="16"/>
                <w:lang w:eastAsia="es-MX"/>
              </w:rPr>
            </w:pPr>
          </w:p>
        </w:tc>
        <w:tc>
          <w:tcPr>
            <w:tcW w:w="1131" w:type="dxa"/>
            <w:tcBorders>
              <w:top w:val="nil"/>
              <w:left w:val="nil"/>
              <w:bottom w:val="dashed" w:sz="4" w:space="0" w:color="13322B"/>
              <w:right w:val="single" w:sz="4" w:space="0" w:color="13322B"/>
            </w:tcBorders>
            <w:shd w:val="clear" w:color="auto" w:fill="auto"/>
            <w:noWrap/>
            <w:vAlign w:val="center"/>
            <w:hideMark/>
          </w:tcPr>
          <w:p w14:paraId="727C8D02" w14:textId="77777777" w:rsidR="009A7C7F" w:rsidRPr="009A7C7F" w:rsidRDefault="009A7C7F" w:rsidP="009A7C7F">
            <w:pPr>
              <w:spacing w:after="0" w:line="240" w:lineRule="auto"/>
              <w:jc w:val="right"/>
              <w:rPr>
                <w:rFonts w:ascii="Montserrat" w:eastAsia="Times New Roman" w:hAnsi="Montserrat" w:cs="Times New Roman"/>
                <w:b/>
                <w:bCs/>
                <w:color w:val="000000"/>
                <w:sz w:val="14"/>
                <w:szCs w:val="16"/>
                <w:lang w:eastAsia="es-MX"/>
              </w:rPr>
            </w:pPr>
            <w:r w:rsidRPr="009A7C7F">
              <w:rPr>
                <w:rFonts w:ascii="Montserrat" w:eastAsia="Times New Roman" w:hAnsi="Montserrat" w:cs="Times New Roman"/>
                <w:b/>
                <w:bCs/>
                <w:color w:val="000000"/>
                <w:sz w:val="14"/>
                <w:szCs w:val="16"/>
                <w:lang w:eastAsia="es-MX"/>
              </w:rPr>
              <w:t>2</w:t>
            </w:r>
          </w:p>
        </w:tc>
        <w:tc>
          <w:tcPr>
            <w:tcW w:w="580" w:type="dxa"/>
            <w:tcBorders>
              <w:top w:val="nil"/>
              <w:left w:val="nil"/>
              <w:bottom w:val="dashed" w:sz="4" w:space="0" w:color="13322B"/>
              <w:right w:val="single" w:sz="4" w:space="0" w:color="13322B"/>
            </w:tcBorders>
            <w:shd w:val="clear" w:color="auto" w:fill="auto"/>
            <w:noWrap/>
            <w:vAlign w:val="center"/>
            <w:hideMark/>
          </w:tcPr>
          <w:p w14:paraId="2F3A797E" w14:textId="77777777" w:rsidR="009A7C7F" w:rsidRPr="009A7C7F" w:rsidRDefault="009A7C7F" w:rsidP="009A7C7F">
            <w:pPr>
              <w:spacing w:after="0" w:line="240" w:lineRule="auto"/>
              <w:rPr>
                <w:rFonts w:ascii="Montserrat" w:eastAsia="Times New Roman" w:hAnsi="Montserrat" w:cs="Times New Roman"/>
                <w:color w:val="000000"/>
                <w:sz w:val="14"/>
                <w:szCs w:val="16"/>
                <w:lang w:eastAsia="es-MX"/>
              </w:rPr>
            </w:pPr>
            <w:r w:rsidRPr="009A7C7F">
              <w:rPr>
                <w:rFonts w:ascii="Montserrat" w:eastAsia="Times New Roman" w:hAnsi="Montserrat" w:cs="Times New Roman"/>
                <w:color w:val="000000"/>
                <w:sz w:val="14"/>
                <w:szCs w:val="16"/>
                <w:lang w:eastAsia="es-MX"/>
              </w:rPr>
              <w:t> </w:t>
            </w:r>
          </w:p>
        </w:tc>
        <w:tc>
          <w:tcPr>
            <w:tcW w:w="802" w:type="dxa"/>
            <w:tcBorders>
              <w:top w:val="nil"/>
              <w:left w:val="nil"/>
              <w:bottom w:val="dashed" w:sz="4" w:space="0" w:color="13322B"/>
              <w:right w:val="single" w:sz="4" w:space="0" w:color="13322B"/>
            </w:tcBorders>
            <w:shd w:val="clear" w:color="auto" w:fill="auto"/>
            <w:noWrap/>
            <w:vAlign w:val="center"/>
            <w:hideMark/>
          </w:tcPr>
          <w:p w14:paraId="7153A2AC" w14:textId="77777777" w:rsidR="009A7C7F" w:rsidRPr="009A7C7F" w:rsidRDefault="009A7C7F" w:rsidP="009A7C7F">
            <w:pPr>
              <w:spacing w:after="0" w:line="240" w:lineRule="auto"/>
              <w:jc w:val="right"/>
              <w:rPr>
                <w:rFonts w:ascii="Montserrat" w:eastAsia="Times New Roman" w:hAnsi="Montserrat" w:cs="Times New Roman"/>
                <w:color w:val="000000"/>
                <w:sz w:val="14"/>
                <w:szCs w:val="16"/>
                <w:lang w:eastAsia="es-MX"/>
              </w:rPr>
            </w:pPr>
            <w:r w:rsidRPr="009A7C7F">
              <w:rPr>
                <w:rFonts w:ascii="Montserrat" w:eastAsia="Times New Roman" w:hAnsi="Montserrat" w:cs="Times New Roman"/>
                <w:color w:val="000000"/>
                <w:sz w:val="14"/>
                <w:szCs w:val="16"/>
                <w:lang w:eastAsia="es-MX"/>
              </w:rPr>
              <w:t> </w:t>
            </w:r>
          </w:p>
        </w:tc>
        <w:tc>
          <w:tcPr>
            <w:tcW w:w="3383" w:type="dxa"/>
            <w:tcBorders>
              <w:top w:val="nil"/>
              <w:left w:val="nil"/>
              <w:bottom w:val="dashed" w:sz="4" w:space="0" w:color="13322B"/>
              <w:right w:val="single" w:sz="4" w:space="0" w:color="13322B"/>
            </w:tcBorders>
            <w:shd w:val="clear" w:color="auto" w:fill="auto"/>
            <w:noWrap/>
            <w:vAlign w:val="center"/>
            <w:hideMark/>
          </w:tcPr>
          <w:p w14:paraId="3094A0C3" w14:textId="77777777" w:rsidR="009A7C7F" w:rsidRPr="009A7C7F" w:rsidRDefault="009A7C7F" w:rsidP="009A7C7F">
            <w:pPr>
              <w:spacing w:after="0" w:line="240" w:lineRule="auto"/>
              <w:rPr>
                <w:rFonts w:ascii="Montserrat" w:eastAsia="Times New Roman" w:hAnsi="Montserrat" w:cs="Times New Roman"/>
                <w:b/>
                <w:bCs/>
                <w:color w:val="000000"/>
                <w:sz w:val="14"/>
                <w:szCs w:val="16"/>
                <w:lang w:eastAsia="es-MX"/>
              </w:rPr>
            </w:pPr>
            <w:r w:rsidRPr="009A7C7F">
              <w:rPr>
                <w:rFonts w:ascii="Montserrat" w:eastAsia="Times New Roman" w:hAnsi="Montserrat" w:cs="Times New Roman"/>
                <w:b/>
                <w:bCs/>
                <w:color w:val="000000"/>
                <w:sz w:val="14"/>
                <w:szCs w:val="16"/>
                <w:lang w:eastAsia="es-MX"/>
              </w:rPr>
              <w:t>Prestación de Servicios de Salud a la Persona</w:t>
            </w:r>
          </w:p>
        </w:tc>
        <w:tc>
          <w:tcPr>
            <w:tcW w:w="982" w:type="dxa"/>
            <w:tcBorders>
              <w:top w:val="nil"/>
              <w:left w:val="nil"/>
              <w:bottom w:val="dashed" w:sz="4" w:space="0" w:color="13322B"/>
              <w:right w:val="single" w:sz="4" w:space="0" w:color="13322B"/>
            </w:tcBorders>
            <w:shd w:val="clear" w:color="auto" w:fill="auto"/>
            <w:noWrap/>
            <w:vAlign w:val="center"/>
            <w:hideMark/>
          </w:tcPr>
          <w:p w14:paraId="50E8317B" w14:textId="77777777" w:rsidR="009A7C7F" w:rsidRPr="009A7C7F" w:rsidRDefault="009A7C7F" w:rsidP="009A7C7F">
            <w:pPr>
              <w:spacing w:after="0" w:line="240" w:lineRule="auto"/>
              <w:jc w:val="right"/>
              <w:rPr>
                <w:rFonts w:ascii="Montserrat" w:eastAsia="Times New Roman" w:hAnsi="Montserrat" w:cs="Times New Roman"/>
                <w:b/>
                <w:bCs/>
                <w:color w:val="000000"/>
                <w:sz w:val="14"/>
                <w:szCs w:val="16"/>
                <w:lang w:eastAsia="es-MX"/>
              </w:rPr>
            </w:pPr>
            <w:r w:rsidRPr="009A7C7F">
              <w:rPr>
                <w:rFonts w:ascii="Montserrat" w:eastAsia="Times New Roman" w:hAnsi="Montserrat" w:cs="Times New Roman"/>
                <w:b/>
                <w:bCs/>
                <w:color w:val="000000"/>
                <w:sz w:val="14"/>
                <w:szCs w:val="16"/>
                <w:lang w:eastAsia="es-MX"/>
              </w:rPr>
              <w:t> </w:t>
            </w:r>
          </w:p>
        </w:tc>
        <w:tc>
          <w:tcPr>
            <w:tcW w:w="746" w:type="dxa"/>
            <w:tcBorders>
              <w:top w:val="nil"/>
              <w:left w:val="nil"/>
              <w:bottom w:val="dashed" w:sz="4" w:space="0" w:color="13322B"/>
              <w:right w:val="single" w:sz="4" w:space="0" w:color="13322B"/>
            </w:tcBorders>
            <w:shd w:val="clear" w:color="auto" w:fill="auto"/>
            <w:noWrap/>
            <w:vAlign w:val="center"/>
            <w:hideMark/>
          </w:tcPr>
          <w:p w14:paraId="76BF10F3" w14:textId="77777777" w:rsidR="009A7C7F" w:rsidRPr="009A7C7F" w:rsidRDefault="009A7C7F" w:rsidP="009A7C7F">
            <w:pPr>
              <w:spacing w:after="0" w:line="240" w:lineRule="auto"/>
              <w:jc w:val="right"/>
              <w:rPr>
                <w:rFonts w:ascii="Montserrat" w:eastAsia="Times New Roman" w:hAnsi="Montserrat" w:cs="Times New Roman"/>
                <w:b/>
                <w:bCs/>
                <w:color w:val="000000"/>
                <w:sz w:val="14"/>
                <w:szCs w:val="16"/>
                <w:lang w:eastAsia="es-MX"/>
              </w:rPr>
            </w:pPr>
            <w:r w:rsidRPr="009A7C7F">
              <w:rPr>
                <w:rFonts w:ascii="Montserrat" w:eastAsia="Times New Roman" w:hAnsi="Montserrat" w:cs="Times New Roman"/>
                <w:b/>
                <w:bCs/>
                <w:color w:val="000000"/>
                <w:sz w:val="14"/>
                <w:szCs w:val="16"/>
                <w:lang w:eastAsia="es-MX"/>
              </w:rPr>
              <w:t> </w:t>
            </w:r>
          </w:p>
        </w:tc>
        <w:tc>
          <w:tcPr>
            <w:tcW w:w="1059" w:type="dxa"/>
            <w:tcBorders>
              <w:top w:val="nil"/>
              <w:left w:val="nil"/>
              <w:bottom w:val="dashed" w:sz="4" w:space="0" w:color="13322B"/>
              <w:right w:val="single" w:sz="4" w:space="0" w:color="13322B"/>
            </w:tcBorders>
            <w:shd w:val="clear" w:color="auto" w:fill="auto"/>
            <w:noWrap/>
            <w:vAlign w:val="center"/>
            <w:hideMark/>
          </w:tcPr>
          <w:p w14:paraId="1AFA2F3E" w14:textId="77777777" w:rsidR="009A7C7F" w:rsidRPr="009A7C7F" w:rsidRDefault="009A7C7F" w:rsidP="009A7C7F">
            <w:pPr>
              <w:spacing w:after="0" w:line="240" w:lineRule="auto"/>
              <w:jc w:val="right"/>
              <w:rPr>
                <w:rFonts w:ascii="Montserrat" w:eastAsia="Times New Roman" w:hAnsi="Montserrat" w:cs="Times New Roman"/>
                <w:b/>
                <w:bCs/>
                <w:color w:val="000000"/>
                <w:sz w:val="14"/>
                <w:szCs w:val="16"/>
                <w:lang w:eastAsia="es-MX"/>
              </w:rPr>
            </w:pPr>
            <w:r w:rsidRPr="009A7C7F">
              <w:rPr>
                <w:rFonts w:ascii="Montserrat" w:eastAsia="Times New Roman" w:hAnsi="Montserrat" w:cs="Times New Roman"/>
                <w:b/>
                <w:bCs/>
                <w:color w:val="000000"/>
                <w:sz w:val="14"/>
                <w:szCs w:val="16"/>
                <w:lang w:eastAsia="es-MX"/>
              </w:rPr>
              <w:t> </w:t>
            </w:r>
          </w:p>
        </w:tc>
        <w:tc>
          <w:tcPr>
            <w:tcW w:w="1298" w:type="dxa"/>
            <w:tcBorders>
              <w:top w:val="nil"/>
              <w:left w:val="nil"/>
              <w:bottom w:val="dashed" w:sz="4" w:space="0" w:color="13322B"/>
              <w:right w:val="single" w:sz="4" w:space="0" w:color="13322B"/>
            </w:tcBorders>
            <w:shd w:val="clear" w:color="auto" w:fill="auto"/>
            <w:noWrap/>
            <w:vAlign w:val="center"/>
            <w:hideMark/>
          </w:tcPr>
          <w:p w14:paraId="0AF325D5" w14:textId="77777777" w:rsidR="009A7C7F" w:rsidRPr="009A7C7F" w:rsidRDefault="009A7C7F" w:rsidP="009A7C7F">
            <w:pPr>
              <w:spacing w:after="0" w:line="240" w:lineRule="auto"/>
              <w:jc w:val="right"/>
              <w:rPr>
                <w:rFonts w:ascii="Montserrat" w:eastAsia="Times New Roman" w:hAnsi="Montserrat" w:cs="Times New Roman"/>
                <w:b/>
                <w:bCs/>
                <w:color w:val="000000"/>
                <w:sz w:val="14"/>
                <w:szCs w:val="16"/>
                <w:lang w:eastAsia="es-MX"/>
              </w:rPr>
            </w:pPr>
            <w:r w:rsidRPr="009A7C7F">
              <w:rPr>
                <w:rFonts w:ascii="Montserrat" w:eastAsia="Times New Roman" w:hAnsi="Montserrat" w:cs="Times New Roman"/>
                <w:b/>
                <w:bCs/>
                <w:color w:val="000000"/>
                <w:sz w:val="14"/>
                <w:szCs w:val="16"/>
                <w:lang w:eastAsia="es-MX"/>
              </w:rPr>
              <w:t> </w:t>
            </w:r>
          </w:p>
        </w:tc>
        <w:tc>
          <w:tcPr>
            <w:tcW w:w="2735" w:type="dxa"/>
            <w:tcBorders>
              <w:top w:val="nil"/>
              <w:left w:val="nil"/>
              <w:bottom w:val="dashed" w:sz="4" w:space="0" w:color="13322B"/>
              <w:right w:val="single" w:sz="4" w:space="0" w:color="13322B"/>
            </w:tcBorders>
            <w:shd w:val="clear" w:color="auto" w:fill="auto"/>
            <w:noWrap/>
            <w:vAlign w:val="center"/>
            <w:hideMark/>
          </w:tcPr>
          <w:p w14:paraId="2CFF1AB9" w14:textId="77777777" w:rsidR="009A7C7F" w:rsidRPr="009A7C7F" w:rsidRDefault="009A7C7F" w:rsidP="009A7C7F">
            <w:pPr>
              <w:spacing w:after="0" w:line="240" w:lineRule="auto"/>
              <w:jc w:val="right"/>
              <w:rPr>
                <w:rFonts w:ascii="Montserrat" w:eastAsia="Times New Roman" w:hAnsi="Montserrat" w:cs="Times New Roman"/>
                <w:b/>
                <w:bCs/>
                <w:color w:val="000000"/>
                <w:sz w:val="14"/>
                <w:szCs w:val="16"/>
                <w:lang w:eastAsia="es-MX"/>
              </w:rPr>
            </w:pPr>
            <w:r w:rsidRPr="009A7C7F">
              <w:rPr>
                <w:rFonts w:ascii="Montserrat" w:eastAsia="Times New Roman" w:hAnsi="Montserrat" w:cs="Times New Roman"/>
                <w:b/>
                <w:bCs/>
                <w:color w:val="000000"/>
                <w:sz w:val="14"/>
                <w:szCs w:val="16"/>
                <w:lang w:eastAsia="es-MX"/>
              </w:rPr>
              <w:t> </w:t>
            </w:r>
          </w:p>
        </w:tc>
      </w:tr>
      <w:tr w:rsidR="009A7C7F" w:rsidRPr="009A7C7F" w14:paraId="27B963F3" w14:textId="77777777" w:rsidTr="009A7C7F">
        <w:trPr>
          <w:trHeight w:val="303"/>
        </w:trPr>
        <w:tc>
          <w:tcPr>
            <w:tcW w:w="851" w:type="dxa"/>
            <w:vMerge/>
            <w:tcBorders>
              <w:top w:val="nil"/>
              <w:left w:val="single" w:sz="4" w:space="0" w:color="13322B"/>
              <w:bottom w:val="single" w:sz="4" w:space="0" w:color="13322B"/>
              <w:right w:val="single" w:sz="4" w:space="0" w:color="13322B"/>
            </w:tcBorders>
            <w:vAlign w:val="center"/>
            <w:hideMark/>
          </w:tcPr>
          <w:p w14:paraId="0A13A8F9" w14:textId="77777777" w:rsidR="009A7C7F" w:rsidRPr="009A7C7F" w:rsidRDefault="009A7C7F" w:rsidP="009A7C7F">
            <w:pPr>
              <w:spacing w:after="0" w:line="240" w:lineRule="auto"/>
              <w:rPr>
                <w:rFonts w:ascii="Montserrat" w:eastAsia="Times New Roman" w:hAnsi="Montserrat" w:cs="Times New Roman"/>
                <w:b/>
                <w:bCs/>
                <w:color w:val="000000"/>
                <w:sz w:val="14"/>
                <w:szCs w:val="16"/>
                <w:lang w:eastAsia="es-MX"/>
              </w:rPr>
            </w:pPr>
          </w:p>
        </w:tc>
        <w:tc>
          <w:tcPr>
            <w:tcW w:w="1131" w:type="dxa"/>
            <w:tcBorders>
              <w:top w:val="nil"/>
              <w:left w:val="nil"/>
              <w:bottom w:val="dashed" w:sz="4" w:space="0" w:color="13322B"/>
              <w:right w:val="single" w:sz="4" w:space="0" w:color="13322B"/>
            </w:tcBorders>
            <w:shd w:val="clear" w:color="auto" w:fill="auto"/>
            <w:noWrap/>
            <w:vAlign w:val="center"/>
            <w:hideMark/>
          </w:tcPr>
          <w:p w14:paraId="2F461048" w14:textId="77777777" w:rsidR="009A7C7F" w:rsidRPr="009A7C7F" w:rsidRDefault="009A7C7F" w:rsidP="009A7C7F">
            <w:pPr>
              <w:spacing w:after="0" w:line="240" w:lineRule="auto"/>
              <w:jc w:val="right"/>
              <w:rPr>
                <w:rFonts w:ascii="Montserrat" w:eastAsia="Times New Roman" w:hAnsi="Montserrat" w:cs="Times New Roman"/>
                <w:color w:val="000000"/>
                <w:sz w:val="14"/>
                <w:szCs w:val="16"/>
                <w:lang w:eastAsia="es-MX"/>
              </w:rPr>
            </w:pPr>
            <w:r w:rsidRPr="009A7C7F">
              <w:rPr>
                <w:rFonts w:ascii="Montserrat" w:eastAsia="Times New Roman" w:hAnsi="Montserrat" w:cs="Times New Roman"/>
                <w:color w:val="000000"/>
                <w:sz w:val="14"/>
                <w:szCs w:val="16"/>
                <w:lang w:eastAsia="es-MX"/>
              </w:rPr>
              <w:t>2</w:t>
            </w:r>
          </w:p>
        </w:tc>
        <w:tc>
          <w:tcPr>
            <w:tcW w:w="580" w:type="dxa"/>
            <w:tcBorders>
              <w:top w:val="nil"/>
              <w:left w:val="nil"/>
              <w:bottom w:val="dashed" w:sz="4" w:space="0" w:color="13322B"/>
              <w:right w:val="single" w:sz="4" w:space="0" w:color="13322B"/>
            </w:tcBorders>
            <w:shd w:val="clear" w:color="auto" w:fill="auto"/>
            <w:noWrap/>
            <w:vAlign w:val="center"/>
            <w:hideMark/>
          </w:tcPr>
          <w:p w14:paraId="2DEB59FF" w14:textId="77777777" w:rsidR="009A7C7F" w:rsidRPr="009A7C7F" w:rsidRDefault="009A7C7F" w:rsidP="009A7C7F">
            <w:pPr>
              <w:spacing w:after="0" w:line="240" w:lineRule="auto"/>
              <w:jc w:val="right"/>
              <w:rPr>
                <w:rFonts w:ascii="Montserrat" w:eastAsia="Times New Roman" w:hAnsi="Montserrat" w:cs="Times New Roman"/>
                <w:color w:val="000000"/>
                <w:sz w:val="14"/>
                <w:szCs w:val="16"/>
                <w:lang w:eastAsia="es-MX"/>
              </w:rPr>
            </w:pPr>
            <w:r w:rsidRPr="009A7C7F">
              <w:rPr>
                <w:rFonts w:ascii="Montserrat" w:eastAsia="Times New Roman" w:hAnsi="Montserrat" w:cs="Times New Roman"/>
                <w:color w:val="000000"/>
                <w:sz w:val="14"/>
                <w:szCs w:val="16"/>
                <w:lang w:eastAsia="es-MX"/>
              </w:rPr>
              <w:t>2</w:t>
            </w:r>
          </w:p>
        </w:tc>
        <w:tc>
          <w:tcPr>
            <w:tcW w:w="802" w:type="dxa"/>
            <w:tcBorders>
              <w:top w:val="nil"/>
              <w:left w:val="nil"/>
              <w:bottom w:val="dashed" w:sz="4" w:space="0" w:color="13322B"/>
              <w:right w:val="single" w:sz="4" w:space="0" w:color="13322B"/>
            </w:tcBorders>
            <w:shd w:val="clear" w:color="auto" w:fill="auto"/>
            <w:noWrap/>
            <w:vAlign w:val="center"/>
            <w:hideMark/>
          </w:tcPr>
          <w:p w14:paraId="38E85C2F" w14:textId="77777777" w:rsidR="009A7C7F" w:rsidRPr="009A7C7F" w:rsidRDefault="009A7C7F" w:rsidP="009A7C7F">
            <w:pPr>
              <w:spacing w:after="0" w:line="240" w:lineRule="auto"/>
              <w:jc w:val="right"/>
              <w:rPr>
                <w:rFonts w:ascii="Montserrat" w:eastAsia="Times New Roman" w:hAnsi="Montserrat" w:cs="Times New Roman"/>
                <w:color w:val="000000"/>
                <w:sz w:val="14"/>
                <w:szCs w:val="16"/>
                <w:lang w:eastAsia="es-MX"/>
              </w:rPr>
            </w:pPr>
            <w:r w:rsidRPr="009A7C7F">
              <w:rPr>
                <w:rFonts w:ascii="Montserrat" w:eastAsia="Times New Roman" w:hAnsi="Montserrat" w:cs="Times New Roman"/>
                <w:color w:val="000000"/>
                <w:sz w:val="14"/>
                <w:szCs w:val="16"/>
                <w:lang w:eastAsia="es-MX"/>
              </w:rPr>
              <w:t> </w:t>
            </w:r>
          </w:p>
        </w:tc>
        <w:tc>
          <w:tcPr>
            <w:tcW w:w="3383" w:type="dxa"/>
            <w:tcBorders>
              <w:top w:val="nil"/>
              <w:left w:val="nil"/>
              <w:bottom w:val="dashed" w:sz="4" w:space="0" w:color="13322B"/>
              <w:right w:val="single" w:sz="4" w:space="0" w:color="13322B"/>
            </w:tcBorders>
            <w:shd w:val="clear" w:color="auto" w:fill="auto"/>
            <w:noWrap/>
            <w:vAlign w:val="center"/>
            <w:hideMark/>
          </w:tcPr>
          <w:p w14:paraId="45255B07" w14:textId="77777777" w:rsidR="009A7C7F" w:rsidRPr="009A7C7F" w:rsidRDefault="009A7C7F" w:rsidP="009A7C7F">
            <w:pPr>
              <w:spacing w:after="0" w:line="240" w:lineRule="auto"/>
              <w:rPr>
                <w:rFonts w:ascii="Montserrat" w:eastAsia="Times New Roman" w:hAnsi="Montserrat" w:cs="Times New Roman"/>
                <w:color w:val="000000"/>
                <w:sz w:val="14"/>
                <w:szCs w:val="16"/>
                <w:lang w:eastAsia="es-MX"/>
              </w:rPr>
            </w:pPr>
            <w:r w:rsidRPr="009A7C7F">
              <w:rPr>
                <w:rFonts w:ascii="Montserrat" w:eastAsia="Times New Roman" w:hAnsi="Montserrat" w:cs="Times New Roman"/>
                <w:color w:val="000000"/>
                <w:sz w:val="14"/>
                <w:szCs w:val="16"/>
                <w:lang w:eastAsia="es-MX"/>
              </w:rPr>
              <w:t>Servicios de apoyo administrativo</w:t>
            </w:r>
          </w:p>
        </w:tc>
        <w:tc>
          <w:tcPr>
            <w:tcW w:w="982" w:type="dxa"/>
            <w:tcBorders>
              <w:top w:val="nil"/>
              <w:left w:val="nil"/>
              <w:bottom w:val="dashed" w:sz="4" w:space="0" w:color="13322B"/>
              <w:right w:val="single" w:sz="4" w:space="0" w:color="13322B"/>
            </w:tcBorders>
            <w:shd w:val="clear" w:color="auto" w:fill="auto"/>
            <w:noWrap/>
            <w:vAlign w:val="center"/>
            <w:hideMark/>
          </w:tcPr>
          <w:p w14:paraId="45220138" w14:textId="77777777" w:rsidR="009A7C7F" w:rsidRPr="009A7C7F" w:rsidRDefault="009A7C7F" w:rsidP="009A7C7F">
            <w:pPr>
              <w:spacing w:after="0" w:line="240" w:lineRule="auto"/>
              <w:jc w:val="right"/>
              <w:rPr>
                <w:rFonts w:ascii="Montserrat" w:eastAsia="Times New Roman" w:hAnsi="Montserrat" w:cs="Times New Roman"/>
                <w:color w:val="000000"/>
                <w:sz w:val="14"/>
                <w:szCs w:val="16"/>
                <w:lang w:eastAsia="es-MX"/>
              </w:rPr>
            </w:pPr>
            <w:r w:rsidRPr="009A7C7F">
              <w:rPr>
                <w:rFonts w:ascii="Montserrat" w:eastAsia="Times New Roman" w:hAnsi="Montserrat" w:cs="Times New Roman"/>
                <w:color w:val="000000"/>
                <w:sz w:val="14"/>
                <w:szCs w:val="16"/>
                <w:lang w:eastAsia="es-MX"/>
              </w:rPr>
              <w:t> </w:t>
            </w:r>
          </w:p>
        </w:tc>
        <w:tc>
          <w:tcPr>
            <w:tcW w:w="746" w:type="dxa"/>
            <w:tcBorders>
              <w:top w:val="nil"/>
              <w:left w:val="nil"/>
              <w:bottom w:val="dashed" w:sz="4" w:space="0" w:color="13322B"/>
              <w:right w:val="single" w:sz="4" w:space="0" w:color="13322B"/>
            </w:tcBorders>
            <w:shd w:val="clear" w:color="auto" w:fill="auto"/>
            <w:noWrap/>
            <w:vAlign w:val="center"/>
            <w:hideMark/>
          </w:tcPr>
          <w:p w14:paraId="4495ADD7" w14:textId="77777777" w:rsidR="009A7C7F" w:rsidRPr="009A7C7F" w:rsidRDefault="009A7C7F" w:rsidP="009A7C7F">
            <w:pPr>
              <w:spacing w:after="0" w:line="240" w:lineRule="auto"/>
              <w:jc w:val="right"/>
              <w:rPr>
                <w:rFonts w:ascii="Montserrat" w:eastAsia="Times New Roman" w:hAnsi="Montserrat" w:cs="Times New Roman"/>
                <w:color w:val="000000"/>
                <w:sz w:val="14"/>
                <w:szCs w:val="16"/>
                <w:lang w:eastAsia="es-MX"/>
              </w:rPr>
            </w:pPr>
            <w:r w:rsidRPr="009A7C7F">
              <w:rPr>
                <w:rFonts w:ascii="Montserrat" w:eastAsia="Times New Roman" w:hAnsi="Montserrat" w:cs="Times New Roman"/>
                <w:color w:val="000000"/>
                <w:sz w:val="14"/>
                <w:szCs w:val="16"/>
                <w:lang w:eastAsia="es-MX"/>
              </w:rPr>
              <w:t> </w:t>
            </w:r>
          </w:p>
        </w:tc>
        <w:tc>
          <w:tcPr>
            <w:tcW w:w="1059" w:type="dxa"/>
            <w:tcBorders>
              <w:top w:val="nil"/>
              <w:left w:val="nil"/>
              <w:bottom w:val="dashed" w:sz="4" w:space="0" w:color="13322B"/>
              <w:right w:val="single" w:sz="4" w:space="0" w:color="13322B"/>
            </w:tcBorders>
            <w:shd w:val="clear" w:color="auto" w:fill="auto"/>
            <w:noWrap/>
            <w:vAlign w:val="center"/>
            <w:hideMark/>
          </w:tcPr>
          <w:p w14:paraId="3D3AEB8B" w14:textId="77777777" w:rsidR="009A7C7F" w:rsidRPr="009A7C7F" w:rsidRDefault="009A7C7F" w:rsidP="009A7C7F">
            <w:pPr>
              <w:spacing w:after="0" w:line="240" w:lineRule="auto"/>
              <w:jc w:val="right"/>
              <w:rPr>
                <w:rFonts w:ascii="Montserrat" w:eastAsia="Times New Roman" w:hAnsi="Montserrat" w:cs="Times New Roman"/>
                <w:color w:val="000000"/>
                <w:sz w:val="14"/>
                <w:szCs w:val="16"/>
                <w:lang w:eastAsia="es-MX"/>
              </w:rPr>
            </w:pPr>
            <w:r w:rsidRPr="009A7C7F">
              <w:rPr>
                <w:rFonts w:ascii="Montserrat" w:eastAsia="Times New Roman" w:hAnsi="Montserrat" w:cs="Times New Roman"/>
                <w:color w:val="000000"/>
                <w:sz w:val="14"/>
                <w:szCs w:val="16"/>
                <w:lang w:eastAsia="es-MX"/>
              </w:rPr>
              <w:t> </w:t>
            </w:r>
          </w:p>
        </w:tc>
        <w:tc>
          <w:tcPr>
            <w:tcW w:w="1298" w:type="dxa"/>
            <w:tcBorders>
              <w:top w:val="nil"/>
              <w:left w:val="nil"/>
              <w:bottom w:val="dashed" w:sz="4" w:space="0" w:color="13322B"/>
              <w:right w:val="single" w:sz="4" w:space="0" w:color="13322B"/>
            </w:tcBorders>
            <w:shd w:val="clear" w:color="auto" w:fill="auto"/>
            <w:noWrap/>
            <w:vAlign w:val="center"/>
            <w:hideMark/>
          </w:tcPr>
          <w:p w14:paraId="186B168E" w14:textId="77777777" w:rsidR="009A7C7F" w:rsidRPr="009A7C7F" w:rsidRDefault="009A7C7F" w:rsidP="009A7C7F">
            <w:pPr>
              <w:spacing w:after="0" w:line="240" w:lineRule="auto"/>
              <w:jc w:val="right"/>
              <w:rPr>
                <w:rFonts w:ascii="Montserrat" w:eastAsia="Times New Roman" w:hAnsi="Montserrat" w:cs="Times New Roman"/>
                <w:color w:val="000000"/>
                <w:sz w:val="14"/>
                <w:szCs w:val="16"/>
                <w:lang w:eastAsia="es-MX"/>
              </w:rPr>
            </w:pPr>
            <w:r w:rsidRPr="009A7C7F">
              <w:rPr>
                <w:rFonts w:ascii="Montserrat" w:eastAsia="Times New Roman" w:hAnsi="Montserrat" w:cs="Times New Roman"/>
                <w:color w:val="000000"/>
                <w:sz w:val="14"/>
                <w:szCs w:val="16"/>
                <w:lang w:eastAsia="es-MX"/>
              </w:rPr>
              <w:t> </w:t>
            </w:r>
          </w:p>
        </w:tc>
        <w:tc>
          <w:tcPr>
            <w:tcW w:w="2735" w:type="dxa"/>
            <w:tcBorders>
              <w:top w:val="nil"/>
              <w:left w:val="nil"/>
              <w:bottom w:val="dashed" w:sz="4" w:space="0" w:color="13322B"/>
              <w:right w:val="single" w:sz="4" w:space="0" w:color="13322B"/>
            </w:tcBorders>
            <w:shd w:val="clear" w:color="auto" w:fill="auto"/>
            <w:noWrap/>
            <w:vAlign w:val="center"/>
            <w:hideMark/>
          </w:tcPr>
          <w:p w14:paraId="5F4CFE01" w14:textId="77777777" w:rsidR="009A7C7F" w:rsidRPr="009A7C7F" w:rsidRDefault="009A7C7F" w:rsidP="009A7C7F">
            <w:pPr>
              <w:spacing w:after="0" w:line="240" w:lineRule="auto"/>
              <w:jc w:val="right"/>
              <w:rPr>
                <w:rFonts w:ascii="Montserrat" w:eastAsia="Times New Roman" w:hAnsi="Montserrat" w:cs="Times New Roman"/>
                <w:color w:val="000000"/>
                <w:sz w:val="14"/>
                <w:szCs w:val="16"/>
                <w:lang w:eastAsia="es-MX"/>
              </w:rPr>
            </w:pPr>
            <w:r w:rsidRPr="009A7C7F">
              <w:rPr>
                <w:rFonts w:ascii="Montserrat" w:eastAsia="Times New Roman" w:hAnsi="Montserrat" w:cs="Times New Roman"/>
                <w:color w:val="000000"/>
                <w:sz w:val="14"/>
                <w:szCs w:val="16"/>
                <w:lang w:eastAsia="es-MX"/>
              </w:rPr>
              <w:t> </w:t>
            </w:r>
          </w:p>
        </w:tc>
      </w:tr>
      <w:tr w:rsidR="009A7C7F" w:rsidRPr="009A7C7F" w14:paraId="74D6EFF8" w14:textId="77777777" w:rsidTr="009A7C7F">
        <w:trPr>
          <w:trHeight w:val="303"/>
        </w:trPr>
        <w:tc>
          <w:tcPr>
            <w:tcW w:w="851" w:type="dxa"/>
            <w:vMerge/>
            <w:tcBorders>
              <w:top w:val="nil"/>
              <w:left w:val="single" w:sz="4" w:space="0" w:color="13322B"/>
              <w:bottom w:val="single" w:sz="4" w:space="0" w:color="13322B"/>
              <w:right w:val="single" w:sz="4" w:space="0" w:color="13322B"/>
            </w:tcBorders>
            <w:vAlign w:val="center"/>
            <w:hideMark/>
          </w:tcPr>
          <w:p w14:paraId="0E3C3739" w14:textId="77777777" w:rsidR="009A7C7F" w:rsidRPr="009A7C7F" w:rsidRDefault="009A7C7F" w:rsidP="009A7C7F">
            <w:pPr>
              <w:spacing w:after="0" w:line="240" w:lineRule="auto"/>
              <w:rPr>
                <w:rFonts w:ascii="Montserrat" w:eastAsia="Times New Roman" w:hAnsi="Montserrat" w:cs="Times New Roman"/>
                <w:b/>
                <w:bCs/>
                <w:color w:val="000000"/>
                <w:sz w:val="14"/>
                <w:szCs w:val="16"/>
                <w:lang w:eastAsia="es-MX"/>
              </w:rPr>
            </w:pPr>
          </w:p>
        </w:tc>
        <w:tc>
          <w:tcPr>
            <w:tcW w:w="1131" w:type="dxa"/>
            <w:tcBorders>
              <w:top w:val="nil"/>
              <w:left w:val="nil"/>
              <w:bottom w:val="dashed" w:sz="4" w:space="0" w:color="13322B"/>
              <w:right w:val="single" w:sz="4" w:space="0" w:color="13322B"/>
            </w:tcBorders>
            <w:shd w:val="clear" w:color="auto" w:fill="auto"/>
            <w:noWrap/>
            <w:vAlign w:val="center"/>
            <w:hideMark/>
          </w:tcPr>
          <w:p w14:paraId="371F464C" w14:textId="77777777" w:rsidR="009A7C7F" w:rsidRPr="009A7C7F" w:rsidRDefault="009A7C7F" w:rsidP="009A7C7F">
            <w:pPr>
              <w:spacing w:after="0" w:line="240" w:lineRule="auto"/>
              <w:jc w:val="right"/>
              <w:rPr>
                <w:rFonts w:ascii="Montserrat" w:eastAsia="Times New Roman" w:hAnsi="Montserrat" w:cs="Times New Roman"/>
                <w:color w:val="000000"/>
                <w:sz w:val="14"/>
                <w:szCs w:val="16"/>
                <w:lang w:eastAsia="es-MX"/>
              </w:rPr>
            </w:pPr>
            <w:r w:rsidRPr="009A7C7F">
              <w:rPr>
                <w:rFonts w:ascii="Montserrat" w:eastAsia="Times New Roman" w:hAnsi="Montserrat" w:cs="Times New Roman"/>
                <w:color w:val="000000"/>
                <w:sz w:val="14"/>
                <w:szCs w:val="16"/>
                <w:lang w:eastAsia="es-MX"/>
              </w:rPr>
              <w:t>2</w:t>
            </w:r>
          </w:p>
        </w:tc>
        <w:tc>
          <w:tcPr>
            <w:tcW w:w="580" w:type="dxa"/>
            <w:tcBorders>
              <w:top w:val="nil"/>
              <w:left w:val="nil"/>
              <w:bottom w:val="dashed" w:sz="4" w:space="0" w:color="13322B"/>
              <w:right w:val="single" w:sz="4" w:space="0" w:color="13322B"/>
            </w:tcBorders>
            <w:shd w:val="clear" w:color="auto" w:fill="auto"/>
            <w:noWrap/>
            <w:vAlign w:val="center"/>
            <w:hideMark/>
          </w:tcPr>
          <w:p w14:paraId="45D89B1D" w14:textId="77777777" w:rsidR="009A7C7F" w:rsidRPr="009A7C7F" w:rsidRDefault="009A7C7F" w:rsidP="009A7C7F">
            <w:pPr>
              <w:spacing w:after="0" w:line="240" w:lineRule="auto"/>
              <w:jc w:val="right"/>
              <w:rPr>
                <w:rFonts w:ascii="Montserrat" w:eastAsia="Times New Roman" w:hAnsi="Montserrat" w:cs="Times New Roman"/>
                <w:color w:val="000000"/>
                <w:sz w:val="14"/>
                <w:szCs w:val="16"/>
                <w:lang w:eastAsia="es-MX"/>
              </w:rPr>
            </w:pPr>
            <w:r w:rsidRPr="009A7C7F">
              <w:rPr>
                <w:rFonts w:ascii="Montserrat" w:eastAsia="Times New Roman" w:hAnsi="Montserrat" w:cs="Times New Roman"/>
                <w:color w:val="000000"/>
                <w:sz w:val="14"/>
                <w:szCs w:val="16"/>
                <w:lang w:eastAsia="es-MX"/>
              </w:rPr>
              <w:t>2</w:t>
            </w:r>
          </w:p>
        </w:tc>
        <w:tc>
          <w:tcPr>
            <w:tcW w:w="802" w:type="dxa"/>
            <w:tcBorders>
              <w:top w:val="nil"/>
              <w:left w:val="nil"/>
              <w:bottom w:val="dashed" w:sz="4" w:space="0" w:color="13322B"/>
              <w:right w:val="single" w:sz="4" w:space="0" w:color="13322B"/>
            </w:tcBorders>
            <w:shd w:val="clear" w:color="auto" w:fill="auto"/>
            <w:noWrap/>
            <w:vAlign w:val="center"/>
            <w:hideMark/>
          </w:tcPr>
          <w:p w14:paraId="21C388A5" w14:textId="77777777" w:rsidR="009A7C7F" w:rsidRPr="009A7C7F" w:rsidRDefault="009A7C7F" w:rsidP="009A7C7F">
            <w:pPr>
              <w:spacing w:after="0" w:line="240" w:lineRule="auto"/>
              <w:jc w:val="right"/>
              <w:rPr>
                <w:rFonts w:ascii="Montserrat" w:eastAsia="Times New Roman" w:hAnsi="Montserrat" w:cs="Times New Roman"/>
                <w:color w:val="000000"/>
                <w:sz w:val="14"/>
                <w:szCs w:val="16"/>
                <w:lang w:eastAsia="es-MX"/>
              </w:rPr>
            </w:pPr>
            <w:r w:rsidRPr="009A7C7F">
              <w:rPr>
                <w:rFonts w:ascii="Montserrat" w:eastAsia="Times New Roman" w:hAnsi="Montserrat" w:cs="Times New Roman"/>
                <w:color w:val="000000"/>
                <w:sz w:val="14"/>
                <w:szCs w:val="16"/>
                <w:lang w:eastAsia="es-MX"/>
              </w:rPr>
              <w:t xml:space="preserve">M001 </w:t>
            </w:r>
          </w:p>
        </w:tc>
        <w:tc>
          <w:tcPr>
            <w:tcW w:w="3383" w:type="dxa"/>
            <w:tcBorders>
              <w:top w:val="nil"/>
              <w:left w:val="nil"/>
              <w:bottom w:val="dashed" w:sz="4" w:space="0" w:color="13322B"/>
              <w:right w:val="single" w:sz="4" w:space="0" w:color="13322B"/>
            </w:tcBorders>
            <w:shd w:val="clear" w:color="auto" w:fill="auto"/>
            <w:noWrap/>
            <w:vAlign w:val="center"/>
            <w:hideMark/>
          </w:tcPr>
          <w:p w14:paraId="655DE500" w14:textId="77777777" w:rsidR="009A7C7F" w:rsidRPr="009A7C7F" w:rsidRDefault="009A7C7F" w:rsidP="009A7C7F">
            <w:pPr>
              <w:spacing w:after="0" w:line="240" w:lineRule="auto"/>
              <w:rPr>
                <w:rFonts w:ascii="Montserrat" w:eastAsia="Times New Roman" w:hAnsi="Montserrat" w:cs="Times New Roman"/>
                <w:color w:val="000000"/>
                <w:sz w:val="14"/>
                <w:szCs w:val="16"/>
                <w:lang w:eastAsia="es-MX"/>
              </w:rPr>
            </w:pPr>
            <w:r w:rsidRPr="009A7C7F">
              <w:rPr>
                <w:rFonts w:ascii="Montserrat" w:eastAsia="Times New Roman" w:hAnsi="Montserrat" w:cs="Times New Roman"/>
                <w:color w:val="000000"/>
                <w:sz w:val="14"/>
                <w:szCs w:val="16"/>
                <w:lang w:eastAsia="es-MX"/>
              </w:rPr>
              <w:t>Actividades de apoyo administrativo</w:t>
            </w:r>
          </w:p>
        </w:tc>
        <w:tc>
          <w:tcPr>
            <w:tcW w:w="982" w:type="dxa"/>
            <w:tcBorders>
              <w:top w:val="nil"/>
              <w:left w:val="nil"/>
              <w:bottom w:val="dashed" w:sz="4" w:space="0" w:color="13322B"/>
              <w:right w:val="single" w:sz="4" w:space="0" w:color="13322B"/>
            </w:tcBorders>
            <w:shd w:val="clear" w:color="auto" w:fill="auto"/>
            <w:noWrap/>
            <w:vAlign w:val="center"/>
            <w:hideMark/>
          </w:tcPr>
          <w:p w14:paraId="5E2720A4" w14:textId="77777777" w:rsidR="009A7C7F" w:rsidRPr="009A7C7F" w:rsidRDefault="009A7C7F" w:rsidP="009A7C7F">
            <w:pPr>
              <w:spacing w:after="0" w:line="240" w:lineRule="auto"/>
              <w:jc w:val="right"/>
              <w:rPr>
                <w:rFonts w:ascii="Montserrat" w:eastAsia="Times New Roman" w:hAnsi="Montserrat" w:cs="Times New Roman"/>
                <w:color w:val="000000"/>
                <w:sz w:val="14"/>
                <w:szCs w:val="16"/>
                <w:lang w:eastAsia="es-MX"/>
              </w:rPr>
            </w:pPr>
            <w:r w:rsidRPr="009A7C7F">
              <w:rPr>
                <w:rFonts w:ascii="Montserrat" w:eastAsia="Times New Roman" w:hAnsi="Montserrat" w:cs="Times New Roman"/>
                <w:color w:val="000000"/>
                <w:sz w:val="14"/>
                <w:szCs w:val="16"/>
                <w:lang w:eastAsia="es-MX"/>
              </w:rPr>
              <w:t>HC.7</w:t>
            </w:r>
          </w:p>
        </w:tc>
        <w:tc>
          <w:tcPr>
            <w:tcW w:w="746" w:type="dxa"/>
            <w:tcBorders>
              <w:top w:val="nil"/>
              <w:left w:val="nil"/>
              <w:bottom w:val="dashed" w:sz="4" w:space="0" w:color="13322B"/>
              <w:right w:val="single" w:sz="4" w:space="0" w:color="13322B"/>
            </w:tcBorders>
            <w:shd w:val="clear" w:color="auto" w:fill="auto"/>
            <w:noWrap/>
            <w:vAlign w:val="center"/>
            <w:hideMark/>
          </w:tcPr>
          <w:p w14:paraId="1E1C2625" w14:textId="77777777" w:rsidR="009A7C7F" w:rsidRPr="009A7C7F" w:rsidRDefault="009A7C7F" w:rsidP="009A7C7F">
            <w:pPr>
              <w:spacing w:after="0" w:line="240" w:lineRule="auto"/>
              <w:jc w:val="right"/>
              <w:rPr>
                <w:rFonts w:ascii="Montserrat" w:eastAsia="Times New Roman" w:hAnsi="Montserrat" w:cs="Times New Roman"/>
                <w:color w:val="000000"/>
                <w:sz w:val="14"/>
                <w:szCs w:val="16"/>
                <w:lang w:eastAsia="es-MX"/>
              </w:rPr>
            </w:pPr>
            <w:r w:rsidRPr="009A7C7F">
              <w:rPr>
                <w:rFonts w:ascii="Montserrat" w:eastAsia="Times New Roman" w:hAnsi="Montserrat" w:cs="Times New Roman"/>
                <w:color w:val="000000"/>
                <w:sz w:val="14"/>
                <w:szCs w:val="16"/>
                <w:lang w:eastAsia="es-MX"/>
              </w:rPr>
              <w:t>HC.7.1</w:t>
            </w:r>
          </w:p>
        </w:tc>
        <w:tc>
          <w:tcPr>
            <w:tcW w:w="1059" w:type="dxa"/>
            <w:tcBorders>
              <w:top w:val="nil"/>
              <w:left w:val="nil"/>
              <w:bottom w:val="dashed" w:sz="4" w:space="0" w:color="13322B"/>
              <w:right w:val="single" w:sz="4" w:space="0" w:color="13322B"/>
            </w:tcBorders>
            <w:shd w:val="clear" w:color="auto" w:fill="auto"/>
            <w:noWrap/>
            <w:vAlign w:val="center"/>
            <w:hideMark/>
          </w:tcPr>
          <w:p w14:paraId="38F028DE" w14:textId="77777777" w:rsidR="009A7C7F" w:rsidRPr="009A7C7F" w:rsidRDefault="009A7C7F" w:rsidP="009A7C7F">
            <w:pPr>
              <w:spacing w:after="0" w:line="240" w:lineRule="auto"/>
              <w:jc w:val="right"/>
              <w:rPr>
                <w:rFonts w:ascii="Montserrat" w:eastAsia="Times New Roman" w:hAnsi="Montserrat" w:cs="Times New Roman"/>
                <w:color w:val="000000"/>
                <w:sz w:val="14"/>
                <w:szCs w:val="16"/>
                <w:lang w:eastAsia="es-MX"/>
              </w:rPr>
            </w:pPr>
            <w:r w:rsidRPr="009A7C7F">
              <w:rPr>
                <w:rFonts w:ascii="Montserrat" w:eastAsia="Times New Roman" w:hAnsi="Montserrat" w:cs="Times New Roman"/>
                <w:color w:val="000000"/>
                <w:sz w:val="14"/>
                <w:szCs w:val="16"/>
                <w:lang w:eastAsia="es-MX"/>
              </w:rPr>
              <w:t> </w:t>
            </w:r>
          </w:p>
        </w:tc>
        <w:tc>
          <w:tcPr>
            <w:tcW w:w="1298" w:type="dxa"/>
            <w:tcBorders>
              <w:top w:val="nil"/>
              <w:left w:val="nil"/>
              <w:bottom w:val="dashed" w:sz="4" w:space="0" w:color="13322B"/>
              <w:right w:val="single" w:sz="4" w:space="0" w:color="13322B"/>
            </w:tcBorders>
            <w:shd w:val="clear" w:color="auto" w:fill="auto"/>
            <w:noWrap/>
            <w:vAlign w:val="center"/>
            <w:hideMark/>
          </w:tcPr>
          <w:p w14:paraId="705C94CD" w14:textId="77777777" w:rsidR="009A7C7F" w:rsidRPr="009A7C7F" w:rsidRDefault="009A7C7F" w:rsidP="009A7C7F">
            <w:pPr>
              <w:spacing w:after="0" w:line="240" w:lineRule="auto"/>
              <w:jc w:val="right"/>
              <w:rPr>
                <w:rFonts w:ascii="Montserrat" w:eastAsia="Times New Roman" w:hAnsi="Montserrat" w:cs="Times New Roman"/>
                <w:color w:val="000000"/>
                <w:sz w:val="14"/>
                <w:szCs w:val="16"/>
                <w:lang w:eastAsia="es-MX"/>
              </w:rPr>
            </w:pPr>
            <w:r w:rsidRPr="009A7C7F">
              <w:rPr>
                <w:rFonts w:ascii="Montserrat" w:eastAsia="Times New Roman" w:hAnsi="Montserrat" w:cs="Times New Roman"/>
                <w:color w:val="000000"/>
                <w:sz w:val="14"/>
                <w:szCs w:val="16"/>
                <w:lang w:eastAsia="es-MX"/>
              </w:rPr>
              <w:t> </w:t>
            </w:r>
          </w:p>
        </w:tc>
        <w:tc>
          <w:tcPr>
            <w:tcW w:w="2735" w:type="dxa"/>
            <w:tcBorders>
              <w:top w:val="nil"/>
              <w:left w:val="nil"/>
              <w:bottom w:val="dashed" w:sz="4" w:space="0" w:color="13322B"/>
              <w:right w:val="single" w:sz="4" w:space="0" w:color="13322B"/>
            </w:tcBorders>
            <w:shd w:val="clear" w:color="auto" w:fill="auto"/>
            <w:noWrap/>
            <w:vAlign w:val="center"/>
            <w:hideMark/>
          </w:tcPr>
          <w:p w14:paraId="2AC5799B" w14:textId="77777777" w:rsidR="009A7C7F" w:rsidRPr="009A7C7F" w:rsidRDefault="009A7C7F" w:rsidP="009A7C7F">
            <w:pPr>
              <w:spacing w:after="0" w:line="240" w:lineRule="auto"/>
              <w:rPr>
                <w:rFonts w:ascii="Montserrat" w:eastAsia="Times New Roman" w:hAnsi="Montserrat" w:cs="Times New Roman"/>
                <w:color w:val="000000"/>
                <w:sz w:val="14"/>
                <w:szCs w:val="16"/>
                <w:lang w:eastAsia="es-MX"/>
              </w:rPr>
            </w:pPr>
            <w:r w:rsidRPr="009A7C7F">
              <w:rPr>
                <w:rFonts w:ascii="Montserrat" w:eastAsia="Times New Roman" w:hAnsi="Montserrat" w:cs="Times New Roman"/>
                <w:color w:val="000000"/>
                <w:sz w:val="14"/>
                <w:szCs w:val="16"/>
                <w:lang w:eastAsia="es-MX"/>
              </w:rPr>
              <w:t>Gobierno y administración del sistema de salud</w:t>
            </w:r>
          </w:p>
        </w:tc>
      </w:tr>
      <w:tr w:rsidR="009A7C7F" w:rsidRPr="009A7C7F" w14:paraId="2DC29EE6" w14:textId="77777777" w:rsidTr="009A7C7F">
        <w:trPr>
          <w:trHeight w:val="303"/>
        </w:trPr>
        <w:tc>
          <w:tcPr>
            <w:tcW w:w="851" w:type="dxa"/>
            <w:vMerge/>
            <w:tcBorders>
              <w:top w:val="nil"/>
              <w:left w:val="single" w:sz="4" w:space="0" w:color="13322B"/>
              <w:bottom w:val="single" w:sz="4" w:space="0" w:color="13322B"/>
              <w:right w:val="single" w:sz="4" w:space="0" w:color="13322B"/>
            </w:tcBorders>
            <w:vAlign w:val="center"/>
            <w:hideMark/>
          </w:tcPr>
          <w:p w14:paraId="74C0F3ED" w14:textId="77777777" w:rsidR="009A7C7F" w:rsidRPr="009A7C7F" w:rsidRDefault="009A7C7F" w:rsidP="009A7C7F">
            <w:pPr>
              <w:spacing w:after="0" w:line="240" w:lineRule="auto"/>
              <w:rPr>
                <w:rFonts w:ascii="Montserrat" w:eastAsia="Times New Roman" w:hAnsi="Montserrat" w:cs="Times New Roman"/>
                <w:b/>
                <w:bCs/>
                <w:color w:val="000000"/>
                <w:sz w:val="14"/>
                <w:szCs w:val="16"/>
                <w:lang w:eastAsia="es-MX"/>
              </w:rPr>
            </w:pPr>
          </w:p>
        </w:tc>
        <w:tc>
          <w:tcPr>
            <w:tcW w:w="1131" w:type="dxa"/>
            <w:tcBorders>
              <w:top w:val="nil"/>
              <w:left w:val="nil"/>
              <w:bottom w:val="dashed" w:sz="4" w:space="0" w:color="13322B"/>
              <w:right w:val="single" w:sz="4" w:space="0" w:color="13322B"/>
            </w:tcBorders>
            <w:shd w:val="clear" w:color="auto" w:fill="auto"/>
            <w:noWrap/>
            <w:vAlign w:val="center"/>
            <w:hideMark/>
          </w:tcPr>
          <w:p w14:paraId="295ACE99" w14:textId="77777777" w:rsidR="009A7C7F" w:rsidRPr="009A7C7F" w:rsidRDefault="009A7C7F" w:rsidP="009A7C7F">
            <w:pPr>
              <w:spacing w:after="0" w:line="240" w:lineRule="auto"/>
              <w:jc w:val="right"/>
              <w:rPr>
                <w:rFonts w:ascii="Montserrat" w:eastAsia="Times New Roman" w:hAnsi="Montserrat" w:cs="Times New Roman"/>
                <w:color w:val="000000"/>
                <w:sz w:val="14"/>
                <w:szCs w:val="16"/>
                <w:lang w:eastAsia="es-MX"/>
              </w:rPr>
            </w:pPr>
            <w:r w:rsidRPr="009A7C7F">
              <w:rPr>
                <w:rFonts w:ascii="Montserrat" w:eastAsia="Times New Roman" w:hAnsi="Montserrat" w:cs="Times New Roman"/>
                <w:color w:val="000000"/>
                <w:sz w:val="14"/>
                <w:szCs w:val="16"/>
                <w:lang w:eastAsia="es-MX"/>
              </w:rPr>
              <w:t>2</w:t>
            </w:r>
          </w:p>
        </w:tc>
        <w:tc>
          <w:tcPr>
            <w:tcW w:w="580" w:type="dxa"/>
            <w:tcBorders>
              <w:top w:val="nil"/>
              <w:left w:val="nil"/>
              <w:bottom w:val="dashed" w:sz="4" w:space="0" w:color="13322B"/>
              <w:right w:val="single" w:sz="4" w:space="0" w:color="13322B"/>
            </w:tcBorders>
            <w:shd w:val="clear" w:color="auto" w:fill="auto"/>
            <w:noWrap/>
            <w:vAlign w:val="center"/>
            <w:hideMark/>
          </w:tcPr>
          <w:p w14:paraId="1BB49508" w14:textId="77777777" w:rsidR="009A7C7F" w:rsidRPr="009A7C7F" w:rsidRDefault="009A7C7F" w:rsidP="009A7C7F">
            <w:pPr>
              <w:spacing w:after="0" w:line="240" w:lineRule="auto"/>
              <w:jc w:val="right"/>
              <w:rPr>
                <w:rFonts w:ascii="Montserrat" w:eastAsia="Times New Roman" w:hAnsi="Montserrat" w:cs="Times New Roman"/>
                <w:color w:val="000000"/>
                <w:sz w:val="14"/>
                <w:szCs w:val="16"/>
                <w:lang w:eastAsia="es-MX"/>
              </w:rPr>
            </w:pPr>
            <w:r w:rsidRPr="009A7C7F">
              <w:rPr>
                <w:rFonts w:ascii="Montserrat" w:eastAsia="Times New Roman" w:hAnsi="Montserrat" w:cs="Times New Roman"/>
                <w:color w:val="000000"/>
                <w:sz w:val="14"/>
                <w:szCs w:val="16"/>
                <w:lang w:eastAsia="es-MX"/>
              </w:rPr>
              <w:t>2</w:t>
            </w:r>
          </w:p>
        </w:tc>
        <w:tc>
          <w:tcPr>
            <w:tcW w:w="802" w:type="dxa"/>
            <w:tcBorders>
              <w:top w:val="nil"/>
              <w:left w:val="nil"/>
              <w:bottom w:val="dashed" w:sz="4" w:space="0" w:color="13322B"/>
              <w:right w:val="single" w:sz="4" w:space="0" w:color="13322B"/>
            </w:tcBorders>
            <w:shd w:val="clear" w:color="auto" w:fill="auto"/>
            <w:noWrap/>
            <w:vAlign w:val="center"/>
            <w:hideMark/>
          </w:tcPr>
          <w:p w14:paraId="79C61863" w14:textId="77777777" w:rsidR="009A7C7F" w:rsidRPr="009A7C7F" w:rsidRDefault="009A7C7F" w:rsidP="009A7C7F">
            <w:pPr>
              <w:spacing w:after="0" w:line="240" w:lineRule="auto"/>
              <w:jc w:val="right"/>
              <w:rPr>
                <w:rFonts w:ascii="Montserrat" w:eastAsia="Times New Roman" w:hAnsi="Montserrat" w:cs="Times New Roman"/>
                <w:color w:val="000000"/>
                <w:sz w:val="14"/>
                <w:szCs w:val="16"/>
                <w:lang w:eastAsia="es-MX"/>
              </w:rPr>
            </w:pPr>
            <w:r w:rsidRPr="009A7C7F">
              <w:rPr>
                <w:rFonts w:ascii="Montserrat" w:eastAsia="Times New Roman" w:hAnsi="Montserrat" w:cs="Times New Roman"/>
                <w:color w:val="000000"/>
                <w:sz w:val="14"/>
                <w:szCs w:val="16"/>
                <w:lang w:eastAsia="es-MX"/>
              </w:rPr>
              <w:t xml:space="preserve">W001 </w:t>
            </w:r>
          </w:p>
        </w:tc>
        <w:tc>
          <w:tcPr>
            <w:tcW w:w="3383" w:type="dxa"/>
            <w:tcBorders>
              <w:top w:val="nil"/>
              <w:left w:val="nil"/>
              <w:bottom w:val="dashed" w:sz="4" w:space="0" w:color="13322B"/>
              <w:right w:val="single" w:sz="4" w:space="0" w:color="13322B"/>
            </w:tcBorders>
            <w:shd w:val="clear" w:color="auto" w:fill="auto"/>
            <w:noWrap/>
            <w:vAlign w:val="center"/>
            <w:hideMark/>
          </w:tcPr>
          <w:p w14:paraId="3FA28EEB" w14:textId="77777777" w:rsidR="009A7C7F" w:rsidRPr="009A7C7F" w:rsidRDefault="009A7C7F" w:rsidP="009A7C7F">
            <w:pPr>
              <w:spacing w:after="0" w:line="240" w:lineRule="auto"/>
              <w:rPr>
                <w:rFonts w:ascii="Montserrat" w:eastAsia="Times New Roman" w:hAnsi="Montserrat" w:cs="Times New Roman"/>
                <w:color w:val="000000"/>
                <w:sz w:val="14"/>
                <w:szCs w:val="16"/>
                <w:lang w:eastAsia="es-MX"/>
              </w:rPr>
            </w:pPr>
            <w:r w:rsidRPr="009A7C7F">
              <w:rPr>
                <w:rFonts w:ascii="Montserrat" w:eastAsia="Times New Roman" w:hAnsi="Montserrat" w:cs="Times New Roman"/>
                <w:color w:val="000000"/>
                <w:sz w:val="14"/>
                <w:szCs w:val="16"/>
                <w:lang w:eastAsia="es-MX"/>
              </w:rPr>
              <w:t>Operaciones Ajenas</w:t>
            </w:r>
          </w:p>
        </w:tc>
        <w:tc>
          <w:tcPr>
            <w:tcW w:w="982" w:type="dxa"/>
            <w:tcBorders>
              <w:top w:val="nil"/>
              <w:left w:val="nil"/>
              <w:bottom w:val="dashed" w:sz="4" w:space="0" w:color="13322B"/>
              <w:right w:val="single" w:sz="4" w:space="0" w:color="13322B"/>
            </w:tcBorders>
            <w:shd w:val="clear" w:color="auto" w:fill="auto"/>
            <w:noWrap/>
            <w:vAlign w:val="center"/>
            <w:hideMark/>
          </w:tcPr>
          <w:p w14:paraId="5A519813" w14:textId="77777777" w:rsidR="009A7C7F" w:rsidRPr="009A7C7F" w:rsidRDefault="009A7C7F" w:rsidP="009A7C7F">
            <w:pPr>
              <w:spacing w:after="0" w:line="240" w:lineRule="auto"/>
              <w:jc w:val="right"/>
              <w:rPr>
                <w:rFonts w:ascii="Montserrat" w:eastAsia="Times New Roman" w:hAnsi="Montserrat" w:cs="Times New Roman"/>
                <w:color w:val="000000"/>
                <w:sz w:val="14"/>
                <w:szCs w:val="16"/>
                <w:lang w:eastAsia="es-MX"/>
              </w:rPr>
            </w:pPr>
            <w:r w:rsidRPr="009A7C7F">
              <w:rPr>
                <w:rFonts w:ascii="Montserrat" w:eastAsia="Times New Roman" w:hAnsi="Montserrat" w:cs="Times New Roman"/>
                <w:color w:val="000000"/>
                <w:sz w:val="14"/>
                <w:szCs w:val="16"/>
                <w:lang w:eastAsia="es-MX"/>
              </w:rPr>
              <w:t>HC.7</w:t>
            </w:r>
          </w:p>
        </w:tc>
        <w:tc>
          <w:tcPr>
            <w:tcW w:w="746" w:type="dxa"/>
            <w:tcBorders>
              <w:top w:val="nil"/>
              <w:left w:val="nil"/>
              <w:bottom w:val="dashed" w:sz="4" w:space="0" w:color="13322B"/>
              <w:right w:val="single" w:sz="4" w:space="0" w:color="13322B"/>
            </w:tcBorders>
            <w:shd w:val="clear" w:color="auto" w:fill="auto"/>
            <w:noWrap/>
            <w:vAlign w:val="center"/>
            <w:hideMark/>
          </w:tcPr>
          <w:p w14:paraId="0743EE6B" w14:textId="77777777" w:rsidR="009A7C7F" w:rsidRPr="009A7C7F" w:rsidRDefault="009A7C7F" w:rsidP="009A7C7F">
            <w:pPr>
              <w:spacing w:after="0" w:line="240" w:lineRule="auto"/>
              <w:jc w:val="right"/>
              <w:rPr>
                <w:rFonts w:ascii="Montserrat" w:eastAsia="Times New Roman" w:hAnsi="Montserrat" w:cs="Times New Roman"/>
                <w:color w:val="000000"/>
                <w:sz w:val="14"/>
                <w:szCs w:val="16"/>
                <w:lang w:eastAsia="es-MX"/>
              </w:rPr>
            </w:pPr>
            <w:r w:rsidRPr="009A7C7F">
              <w:rPr>
                <w:rFonts w:ascii="Montserrat" w:eastAsia="Times New Roman" w:hAnsi="Montserrat" w:cs="Times New Roman"/>
                <w:color w:val="000000"/>
                <w:sz w:val="14"/>
                <w:szCs w:val="16"/>
                <w:lang w:eastAsia="es-MX"/>
              </w:rPr>
              <w:t>HC.7.1</w:t>
            </w:r>
          </w:p>
        </w:tc>
        <w:tc>
          <w:tcPr>
            <w:tcW w:w="1059" w:type="dxa"/>
            <w:tcBorders>
              <w:top w:val="nil"/>
              <w:left w:val="nil"/>
              <w:bottom w:val="dashed" w:sz="4" w:space="0" w:color="13322B"/>
              <w:right w:val="single" w:sz="4" w:space="0" w:color="13322B"/>
            </w:tcBorders>
            <w:shd w:val="clear" w:color="auto" w:fill="auto"/>
            <w:noWrap/>
            <w:vAlign w:val="center"/>
            <w:hideMark/>
          </w:tcPr>
          <w:p w14:paraId="541E265B" w14:textId="77777777" w:rsidR="009A7C7F" w:rsidRPr="009A7C7F" w:rsidRDefault="009A7C7F" w:rsidP="009A7C7F">
            <w:pPr>
              <w:spacing w:after="0" w:line="240" w:lineRule="auto"/>
              <w:jc w:val="right"/>
              <w:rPr>
                <w:rFonts w:ascii="Montserrat" w:eastAsia="Times New Roman" w:hAnsi="Montserrat" w:cs="Times New Roman"/>
                <w:color w:val="000000"/>
                <w:sz w:val="14"/>
                <w:szCs w:val="16"/>
                <w:lang w:eastAsia="es-MX"/>
              </w:rPr>
            </w:pPr>
            <w:r w:rsidRPr="009A7C7F">
              <w:rPr>
                <w:rFonts w:ascii="Montserrat" w:eastAsia="Times New Roman" w:hAnsi="Montserrat" w:cs="Times New Roman"/>
                <w:color w:val="000000"/>
                <w:sz w:val="14"/>
                <w:szCs w:val="16"/>
                <w:lang w:eastAsia="es-MX"/>
              </w:rPr>
              <w:t> </w:t>
            </w:r>
          </w:p>
        </w:tc>
        <w:tc>
          <w:tcPr>
            <w:tcW w:w="1298" w:type="dxa"/>
            <w:tcBorders>
              <w:top w:val="nil"/>
              <w:left w:val="nil"/>
              <w:bottom w:val="dashed" w:sz="4" w:space="0" w:color="13322B"/>
              <w:right w:val="single" w:sz="4" w:space="0" w:color="13322B"/>
            </w:tcBorders>
            <w:shd w:val="clear" w:color="auto" w:fill="auto"/>
            <w:noWrap/>
            <w:vAlign w:val="center"/>
            <w:hideMark/>
          </w:tcPr>
          <w:p w14:paraId="23B266B3" w14:textId="77777777" w:rsidR="009A7C7F" w:rsidRPr="009A7C7F" w:rsidRDefault="009A7C7F" w:rsidP="009A7C7F">
            <w:pPr>
              <w:spacing w:after="0" w:line="240" w:lineRule="auto"/>
              <w:jc w:val="right"/>
              <w:rPr>
                <w:rFonts w:ascii="Montserrat" w:eastAsia="Times New Roman" w:hAnsi="Montserrat" w:cs="Times New Roman"/>
                <w:color w:val="000000"/>
                <w:sz w:val="14"/>
                <w:szCs w:val="16"/>
                <w:lang w:eastAsia="es-MX"/>
              </w:rPr>
            </w:pPr>
            <w:r w:rsidRPr="009A7C7F">
              <w:rPr>
                <w:rFonts w:ascii="Montserrat" w:eastAsia="Times New Roman" w:hAnsi="Montserrat" w:cs="Times New Roman"/>
                <w:color w:val="000000"/>
                <w:sz w:val="14"/>
                <w:szCs w:val="16"/>
                <w:lang w:eastAsia="es-MX"/>
              </w:rPr>
              <w:t> </w:t>
            </w:r>
          </w:p>
        </w:tc>
        <w:tc>
          <w:tcPr>
            <w:tcW w:w="2735" w:type="dxa"/>
            <w:tcBorders>
              <w:top w:val="nil"/>
              <w:left w:val="nil"/>
              <w:bottom w:val="dashed" w:sz="4" w:space="0" w:color="13322B"/>
              <w:right w:val="single" w:sz="4" w:space="0" w:color="13322B"/>
            </w:tcBorders>
            <w:shd w:val="clear" w:color="auto" w:fill="auto"/>
            <w:noWrap/>
            <w:vAlign w:val="center"/>
            <w:hideMark/>
          </w:tcPr>
          <w:p w14:paraId="0E1A9B40" w14:textId="77777777" w:rsidR="009A7C7F" w:rsidRPr="009A7C7F" w:rsidRDefault="009A7C7F" w:rsidP="009A7C7F">
            <w:pPr>
              <w:spacing w:after="0" w:line="240" w:lineRule="auto"/>
              <w:rPr>
                <w:rFonts w:ascii="Montserrat" w:eastAsia="Times New Roman" w:hAnsi="Montserrat" w:cs="Times New Roman"/>
                <w:color w:val="000000"/>
                <w:sz w:val="14"/>
                <w:szCs w:val="16"/>
                <w:lang w:eastAsia="es-MX"/>
              </w:rPr>
            </w:pPr>
            <w:r w:rsidRPr="009A7C7F">
              <w:rPr>
                <w:rFonts w:ascii="Montserrat" w:eastAsia="Times New Roman" w:hAnsi="Montserrat" w:cs="Times New Roman"/>
                <w:color w:val="000000"/>
                <w:sz w:val="14"/>
                <w:szCs w:val="16"/>
                <w:lang w:eastAsia="es-MX"/>
              </w:rPr>
              <w:t>Gobierno y administración del sistema de salud</w:t>
            </w:r>
          </w:p>
        </w:tc>
      </w:tr>
      <w:tr w:rsidR="009A7C7F" w:rsidRPr="009A7C7F" w14:paraId="3D227132" w14:textId="77777777" w:rsidTr="009A7C7F">
        <w:trPr>
          <w:trHeight w:val="303"/>
        </w:trPr>
        <w:tc>
          <w:tcPr>
            <w:tcW w:w="851" w:type="dxa"/>
            <w:vMerge/>
            <w:tcBorders>
              <w:top w:val="nil"/>
              <w:left w:val="single" w:sz="4" w:space="0" w:color="13322B"/>
              <w:bottom w:val="single" w:sz="4" w:space="0" w:color="13322B"/>
              <w:right w:val="single" w:sz="4" w:space="0" w:color="13322B"/>
            </w:tcBorders>
            <w:vAlign w:val="center"/>
            <w:hideMark/>
          </w:tcPr>
          <w:p w14:paraId="1E569D52" w14:textId="77777777" w:rsidR="009A7C7F" w:rsidRPr="009A7C7F" w:rsidRDefault="009A7C7F" w:rsidP="009A7C7F">
            <w:pPr>
              <w:spacing w:after="0" w:line="240" w:lineRule="auto"/>
              <w:rPr>
                <w:rFonts w:ascii="Montserrat" w:eastAsia="Times New Roman" w:hAnsi="Montserrat" w:cs="Times New Roman"/>
                <w:b/>
                <w:bCs/>
                <w:color w:val="000000"/>
                <w:sz w:val="14"/>
                <w:szCs w:val="16"/>
                <w:lang w:eastAsia="es-MX"/>
              </w:rPr>
            </w:pPr>
          </w:p>
        </w:tc>
        <w:tc>
          <w:tcPr>
            <w:tcW w:w="1131" w:type="dxa"/>
            <w:tcBorders>
              <w:top w:val="nil"/>
              <w:left w:val="nil"/>
              <w:bottom w:val="dashed" w:sz="4" w:space="0" w:color="13322B"/>
              <w:right w:val="single" w:sz="4" w:space="0" w:color="13322B"/>
            </w:tcBorders>
            <w:shd w:val="clear" w:color="auto" w:fill="auto"/>
            <w:noWrap/>
            <w:vAlign w:val="center"/>
            <w:hideMark/>
          </w:tcPr>
          <w:p w14:paraId="7BDE1C5E" w14:textId="77777777" w:rsidR="009A7C7F" w:rsidRPr="009A7C7F" w:rsidRDefault="009A7C7F" w:rsidP="009A7C7F">
            <w:pPr>
              <w:spacing w:after="0" w:line="240" w:lineRule="auto"/>
              <w:jc w:val="right"/>
              <w:rPr>
                <w:rFonts w:ascii="Montserrat" w:eastAsia="Times New Roman" w:hAnsi="Montserrat" w:cs="Times New Roman"/>
                <w:color w:val="000000"/>
                <w:sz w:val="14"/>
                <w:szCs w:val="16"/>
                <w:lang w:eastAsia="es-MX"/>
              </w:rPr>
            </w:pPr>
            <w:r w:rsidRPr="009A7C7F">
              <w:rPr>
                <w:rFonts w:ascii="Montserrat" w:eastAsia="Times New Roman" w:hAnsi="Montserrat" w:cs="Times New Roman"/>
                <w:color w:val="000000"/>
                <w:sz w:val="14"/>
                <w:szCs w:val="16"/>
                <w:lang w:eastAsia="es-MX"/>
              </w:rPr>
              <w:t>2</w:t>
            </w:r>
          </w:p>
        </w:tc>
        <w:tc>
          <w:tcPr>
            <w:tcW w:w="580" w:type="dxa"/>
            <w:tcBorders>
              <w:top w:val="nil"/>
              <w:left w:val="nil"/>
              <w:bottom w:val="dashed" w:sz="4" w:space="0" w:color="13322B"/>
              <w:right w:val="single" w:sz="4" w:space="0" w:color="13322B"/>
            </w:tcBorders>
            <w:shd w:val="clear" w:color="auto" w:fill="auto"/>
            <w:noWrap/>
            <w:vAlign w:val="center"/>
            <w:hideMark/>
          </w:tcPr>
          <w:p w14:paraId="12F32A3A" w14:textId="77777777" w:rsidR="009A7C7F" w:rsidRPr="009A7C7F" w:rsidRDefault="009A7C7F" w:rsidP="009A7C7F">
            <w:pPr>
              <w:spacing w:after="0" w:line="240" w:lineRule="auto"/>
              <w:jc w:val="right"/>
              <w:rPr>
                <w:rFonts w:ascii="Montserrat" w:eastAsia="Times New Roman" w:hAnsi="Montserrat" w:cs="Times New Roman"/>
                <w:color w:val="000000"/>
                <w:sz w:val="14"/>
                <w:szCs w:val="16"/>
                <w:lang w:eastAsia="es-MX"/>
              </w:rPr>
            </w:pPr>
            <w:r w:rsidRPr="009A7C7F">
              <w:rPr>
                <w:rFonts w:ascii="Montserrat" w:eastAsia="Times New Roman" w:hAnsi="Montserrat" w:cs="Times New Roman"/>
                <w:color w:val="000000"/>
                <w:sz w:val="14"/>
                <w:szCs w:val="16"/>
                <w:lang w:eastAsia="es-MX"/>
              </w:rPr>
              <w:t>3</w:t>
            </w:r>
          </w:p>
        </w:tc>
        <w:tc>
          <w:tcPr>
            <w:tcW w:w="802" w:type="dxa"/>
            <w:tcBorders>
              <w:top w:val="nil"/>
              <w:left w:val="nil"/>
              <w:bottom w:val="dashed" w:sz="4" w:space="0" w:color="13322B"/>
              <w:right w:val="single" w:sz="4" w:space="0" w:color="13322B"/>
            </w:tcBorders>
            <w:shd w:val="clear" w:color="auto" w:fill="auto"/>
            <w:noWrap/>
            <w:vAlign w:val="center"/>
            <w:hideMark/>
          </w:tcPr>
          <w:p w14:paraId="15A7B217" w14:textId="77777777" w:rsidR="009A7C7F" w:rsidRPr="009A7C7F" w:rsidRDefault="009A7C7F" w:rsidP="009A7C7F">
            <w:pPr>
              <w:spacing w:after="0" w:line="240" w:lineRule="auto"/>
              <w:jc w:val="right"/>
              <w:rPr>
                <w:rFonts w:ascii="Montserrat" w:eastAsia="Times New Roman" w:hAnsi="Montserrat" w:cs="Times New Roman"/>
                <w:color w:val="000000"/>
                <w:sz w:val="14"/>
                <w:szCs w:val="16"/>
                <w:lang w:eastAsia="es-MX"/>
              </w:rPr>
            </w:pPr>
            <w:r w:rsidRPr="009A7C7F">
              <w:rPr>
                <w:rFonts w:ascii="Montserrat" w:eastAsia="Times New Roman" w:hAnsi="Montserrat" w:cs="Times New Roman"/>
                <w:color w:val="000000"/>
                <w:sz w:val="14"/>
                <w:szCs w:val="16"/>
                <w:lang w:eastAsia="es-MX"/>
              </w:rPr>
              <w:t> </w:t>
            </w:r>
          </w:p>
        </w:tc>
        <w:tc>
          <w:tcPr>
            <w:tcW w:w="3383" w:type="dxa"/>
            <w:tcBorders>
              <w:top w:val="nil"/>
              <w:left w:val="nil"/>
              <w:bottom w:val="dashed" w:sz="4" w:space="0" w:color="13322B"/>
              <w:right w:val="single" w:sz="4" w:space="0" w:color="13322B"/>
            </w:tcBorders>
            <w:shd w:val="clear" w:color="auto" w:fill="auto"/>
            <w:noWrap/>
            <w:vAlign w:val="center"/>
            <w:hideMark/>
          </w:tcPr>
          <w:p w14:paraId="5D67C69D" w14:textId="77777777" w:rsidR="009A7C7F" w:rsidRPr="009A7C7F" w:rsidRDefault="009A7C7F" w:rsidP="009A7C7F">
            <w:pPr>
              <w:spacing w:after="0" w:line="240" w:lineRule="auto"/>
              <w:rPr>
                <w:rFonts w:ascii="Montserrat" w:eastAsia="Times New Roman" w:hAnsi="Montserrat" w:cs="Times New Roman"/>
                <w:color w:val="000000"/>
                <w:sz w:val="14"/>
                <w:szCs w:val="16"/>
                <w:lang w:eastAsia="es-MX"/>
              </w:rPr>
            </w:pPr>
            <w:r w:rsidRPr="009A7C7F">
              <w:rPr>
                <w:rFonts w:ascii="Montserrat" w:eastAsia="Times New Roman" w:hAnsi="Montserrat" w:cs="Times New Roman"/>
                <w:color w:val="000000"/>
                <w:sz w:val="14"/>
                <w:szCs w:val="16"/>
                <w:lang w:eastAsia="es-MX"/>
              </w:rPr>
              <w:t>Eficacia en la atención médica preventiva</w:t>
            </w:r>
          </w:p>
        </w:tc>
        <w:tc>
          <w:tcPr>
            <w:tcW w:w="982" w:type="dxa"/>
            <w:tcBorders>
              <w:top w:val="nil"/>
              <w:left w:val="nil"/>
              <w:bottom w:val="dashed" w:sz="4" w:space="0" w:color="13322B"/>
              <w:right w:val="single" w:sz="4" w:space="0" w:color="13322B"/>
            </w:tcBorders>
            <w:shd w:val="clear" w:color="auto" w:fill="auto"/>
            <w:noWrap/>
            <w:vAlign w:val="center"/>
            <w:hideMark/>
          </w:tcPr>
          <w:p w14:paraId="713B5FF5" w14:textId="77777777" w:rsidR="009A7C7F" w:rsidRPr="009A7C7F" w:rsidRDefault="009A7C7F" w:rsidP="009A7C7F">
            <w:pPr>
              <w:spacing w:after="0" w:line="240" w:lineRule="auto"/>
              <w:jc w:val="right"/>
              <w:rPr>
                <w:rFonts w:ascii="Montserrat" w:eastAsia="Times New Roman" w:hAnsi="Montserrat" w:cs="Times New Roman"/>
                <w:color w:val="000000"/>
                <w:sz w:val="14"/>
                <w:szCs w:val="16"/>
                <w:lang w:eastAsia="es-MX"/>
              </w:rPr>
            </w:pPr>
            <w:r w:rsidRPr="009A7C7F">
              <w:rPr>
                <w:rFonts w:ascii="Montserrat" w:eastAsia="Times New Roman" w:hAnsi="Montserrat" w:cs="Times New Roman"/>
                <w:color w:val="000000"/>
                <w:sz w:val="14"/>
                <w:szCs w:val="16"/>
                <w:lang w:eastAsia="es-MX"/>
              </w:rPr>
              <w:t> </w:t>
            </w:r>
          </w:p>
        </w:tc>
        <w:tc>
          <w:tcPr>
            <w:tcW w:w="746" w:type="dxa"/>
            <w:tcBorders>
              <w:top w:val="nil"/>
              <w:left w:val="nil"/>
              <w:bottom w:val="dashed" w:sz="4" w:space="0" w:color="13322B"/>
              <w:right w:val="single" w:sz="4" w:space="0" w:color="13322B"/>
            </w:tcBorders>
            <w:shd w:val="clear" w:color="auto" w:fill="auto"/>
            <w:noWrap/>
            <w:vAlign w:val="center"/>
            <w:hideMark/>
          </w:tcPr>
          <w:p w14:paraId="0DDD1B90" w14:textId="77777777" w:rsidR="009A7C7F" w:rsidRPr="009A7C7F" w:rsidRDefault="009A7C7F" w:rsidP="009A7C7F">
            <w:pPr>
              <w:spacing w:after="0" w:line="240" w:lineRule="auto"/>
              <w:jc w:val="right"/>
              <w:rPr>
                <w:rFonts w:ascii="Montserrat" w:eastAsia="Times New Roman" w:hAnsi="Montserrat" w:cs="Times New Roman"/>
                <w:color w:val="000000"/>
                <w:sz w:val="14"/>
                <w:szCs w:val="16"/>
                <w:lang w:eastAsia="es-MX"/>
              </w:rPr>
            </w:pPr>
            <w:r w:rsidRPr="009A7C7F">
              <w:rPr>
                <w:rFonts w:ascii="Montserrat" w:eastAsia="Times New Roman" w:hAnsi="Montserrat" w:cs="Times New Roman"/>
                <w:color w:val="000000"/>
                <w:sz w:val="14"/>
                <w:szCs w:val="16"/>
                <w:lang w:eastAsia="es-MX"/>
              </w:rPr>
              <w:t> </w:t>
            </w:r>
          </w:p>
        </w:tc>
        <w:tc>
          <w:tcPr>
            <w:tcW w:w="1059" w:type="dxa"/>
            <w:tcBorders>
              <w:top w:val="nil"/>
              <w:left w:val="nil"/>
              <w:bottom w:val="dashed" w:sz="4" w:space="0" w:color="13322B"/>
              <w:right w:val="single" w:sz="4" w:space="0" w:color="13322B"/>
            </w:tcBorders>
            <w:shd w:val="clear" w:color="auto" w:fill="auto"/>
            <w:noWrap/>
            <w:vAlign w:val="center"/>
            <w:hideMark/>
          </w:tcPr>
          <w:p w14:paraId="767729F8" w14:textId="77777777" w:rsidR="009A7C7F" w:rsidRPr="009A7C7F" w:rsidRDefault="009A7C7F" w:rsidP="009A7C7F">
            <w:pPr>
              <w:spacing w:after="0" w:line="240" w:lineRule="auto"/>
              <w:jc w:val="right"/>
              <w:rPr>
                <w:rFonts w:ascii="Montserrat" w:eastAsia="Times New Roman" w:hAnsi="Montserrat" w:cs="Times New Roman"/>
                <w:color w:val="000000"/>
                <w:sz w:val="14"/>
                <w:szCs w:val="16"/>
                <w:lang w:eastAsia="es-MX"/>
              </w:rPr>
            </w:pPr>
            <w:r w:rsidRPr="009A7C7F">
              <w:rPr>
                <w:rFonts w:ascii="Montserrat" w:eastAsia="Times New Roman" w:hAnsi="Montserrat" w:cs="Times New Roman"/>
                <w:color w:val="000000"/>
                <w:sz w:val="14"/>
                <w:szCs w:val="16"/>
                <w:lang w:eastAsia="es-MX"/>
              </w:rPr>
              <w:t> </w:t>
            </w:r>
          </w:p>
        </w:tc>
        <w:tc>
          <w:tcPr>
            <w:tcW w:w="1298" w:type="dxa"/>
            <w:tcBorders>
              <w:top w:val="nil"/>
              <w:left w:val="nil"/>
              <w:bottom w:val="dashed" w:sz="4" w:space="0" w:color="13322B"/>
              <w:right w:val="single" w:sz="4" w:space="0" w:color="13322B"/>
            </w:tcBorders>
            <w:shd w:val="clear" w:color="auto" w:fill="auto"/>
            <w:noWrap/>
            <w:vAlign w:val="center"/>
            <w:hideMark/>
          </w:tcPr>
          <w:p w14:paraId="5491F3F2" w14:textId="77777777" w:rsidR="009A7C7F" w:rsidRPr="009A7C7F" w:rsidRDefault="009A7C7F" w:rsidP="009A7C7F">
            <w:pPr>
              <w:spacing w:after="0" w:line="240" w:lineRule="auto"/>
              <w:jc w:val="right"/>
              <w:rPr>
                <w:rFonts w:ascii="Montserrat" w:eastAsia="Times New Roman" w:hAnsi="Montserrat" w:cs="Times New Roman"/>
                <w:color w:val="000000"/>
                <w:sz w:val="14"/>
                <w:szCs w:val="16"/>
                <w:lang w:eastAsia="es-MX"/>
              </w:rPr>
            </w:pPr>
            <w:r w:rsidRPr="009A7C7F">
              <w:rPr>
                <w:rFonts w:ascii="Montserrat" w:eastAsia="Times New Roman" w:hAnsi="Montserrat" w:cs="Times New Roman"/>
                <w:color w:val="000000"/>
                <w:sz w:val="14"/>
                <w:szCs w:val="16"/>
                <w:lang w:eastAsia="es-MX"/>
              </w:rPr>
              <w:t> </w:t>
            </w:r>
          </w:p>
        </w:tc>
        <w:tc>
          <w:tcPr>
            <w:tcW w:w="2735" w:type="dxa"/>
            <w:tcBorders>
              <w:top w:val="nil"/>
              <w:left w:val="nil"/>
              <w:bottom w:val="dashed" w:sz="4" w:space="0" w:color="13322B"/>
              <w:right w:val="single" w:sz="4" w:space="0" w:color="13322B"/>
            </w:tcBorders>
            <w:shd w:val="clear" w:color="auto" w:fill="auto"/>
            <w:noWrap/>
            <w:vAlign w:val="center"/>
            <w:hideMark/>
          </w:tcPr>
          <w:p w14:paraId="7E4877A2" w14:textId="77777777" w:rsidR="009A7C7F" w:rsidRPr="009A7C7F" w:rsidRDefault="009A7C7F" w:rsidP="009A7C7F">
            <w:pPr>
              <w:spacing w:after="0" w:line="240" w:lineRule="auto"/>
              <w:rPr>
                <w:rFonts w:ascii="Montserrat" w:eastAsia="Times New Roman" w:hAnsi="Montserrat" w:cs="Times New Roman"/>
                <w:color w:val="000000"/>
                <w:sz w:val="14"/>
                <w:szCs w:val="16"/>
                <w:lang w:eastAsia="es-MX"/>
              </w:rPr>
            </w:pPr>
            <w:r w:rsidRPr="009A7C7F">
              <w:rPr>
                <w:rFonts w:ascii="Montserrat" w:eastAsia="Times New Roman" w:hAnsi="Montserrat" w:cs="Times New Roman"/>
                <w:color w:val="000000"/>
                <w:sz w:val="14"/>
                <w:szCs w:val="16"/>
                <w:lang w:eastAsia="es-MX"/>
              </w:rPr>
              <w:t> </w:t>
            </w:r>
          </w:p>
        </w:tc>
      </w:tr>
      <w:tr w:rsidR="009A7C7F" w:rsidRPr="009A7C7F" w14:paraId="1F1D8E99" w14:textId="77777777" w:rsidTr="009A7C7F">
        <w:trPr>
          <w:trHeight w:val="303"/>
        </w:trPr>
        <w:tc>
          <w:tcPr>
            <w:tcW w:w="851" w:type="dxa"/>
            <w:vMerge/>
            <w:tcBorders>
              <w:top w:val="nil"/>
              <w:left w:val="single" w:sz="4" w:space="0" w:color="13322B"/>
              <w:bottom w:val="single" w:sz="4" w:space="0" w:color="13322B"/>
              <w:right w:val="single" w:sz="4" w:space="0" w:color="13322B"/>
            </w:tcBorders>
            <w:vAlign w:val="center"/>
            <w:hideMark/>
          </w:tcPr>
          <w:p w14:paraId="6D5D6201" w14:textId="77777777" w:rsidR="009A7C7F" w:rsidRPr="009A7C7F" w:rsidRDefault="009A7C7F" w:rsidP="009A7C7F">
            <w:pPr>
              <w:spacing w:after="0" w:line="240" w:lineRule="auto"/>
              <w:rPr>
                <w:rFonts w:ascii="Montserrat" w:eastAsia="Times New Roman" w:hAnsi="Montserrat" w:cs="Times New Roman"/>
                <w:b/>
                <w:bCs/>
                <w:color w:val="000000"/>
                <w:sz w:val="14"/>
                <w:szCs w:val="16"/>
                <w:lang w:eastAsia="es-MX"/>
              </w:rPr>
            </w:pPr>
          </w:p>
        </w:tc>
        <w:tc>
          <w:tcPr>
            <w:tcW w:w="1131" w:type="dxa"/>
            <w:tcBorders>
              <w:top w:val="nil"/>
              <w:left w:val="nil"/>
              <w:bottom w:val="dashed" w:sz="4" w:space="0" w:color="13322B"/>
              <w:right w:val="single" w:sz="4" w:space="0" w:color="13322B"/>
            </w:tcBorders>
            <w:shd w:val="clear" w:color="auto" w:fill="auto"/>
            <w:noWrap/>
            <w:vAlign w:val="center"/>
            <w:hideMark/>
          </w:tcPr>
          <w:p w14:paraId="3285AE36" w14:textId="77777777" w:rsidR="009A7C7F" w:rsidRPr="009A7C7F" w:rsidRDefault="009A7C7F" w:rsidP="009A7C7F">
            <w:pPr>
              <w:spacing w:after="0" w:line="240" w:lineRule="auto"/>
              <w:jc w:val="right"/>
              <w:rPr>
                <w:rFonts w:ascii="Montserrat" w:eastAsia="Times New Roman" w:hAnsi="Montserrat" w:cs="Times New Roman"/>
                <w:color w:val="000000"/>
                <w:sz w:val="14"/>
                <w:szCs w:val="16"/>
                <w:lang w:eastAsia="es-MX"/>
              </w:rPr>
            </w:pPr>
            <w:r w:rsidRPr="009A7C7F">
              <w:rPr>
                <w:rFonts w:ascii="Montserrat" w:eastAsia="Times New Roman" w:hAnsi="Montserrat" w:cs="Times New Roman"/>
                <w:color w:val="000000"/>
                <w:sz w:val="14"/>
                <w:szCs w:val="16"/>
                <w:lang w:eastAsia="es-MX"/>
              </w:rPr>
              <w:t>2</w:t>
            </w:r>
          </w:p>
        </w:tc>
        <w:tc>
          <w:tcPr>
            <w:tcW w:w="580" w:type="dxa"/>
            <w:tcBorders>
              <w:top w:val="nil"/>
              <w:left w:val="nil"/>
              <w:bottom w:val="dashed" w:sz="4" w:space="0" w:color="13322B"/>
              <w:right w:val="single" w:sz="4" w:space="0" w:color="13322B"/>
            </w:tcBorders>
            <w:shd w:val="clear" w:color="auto" w:fill="auto"/>
            <w:noWrap/>
            <w:vAlign w:val="center"/>
            <w:hideMark/>
          </w:tcPr>
          <w:p w14:paraId="4D790C2F" w14:textId="77777777" w:rsidR="009A7C7F" w:rsidRPr="009A7C7F" w:rsidRDefault="009A7C7F" w:rsidP="009A7C7F">
            <w:pPr>
              <w:spacing w:after="0" w:line="240" w:lineRule="auto"/>
              <w:jc w:val="right"/>
              <w:rPr>
                <w:rFonts w:ascii="Montserrat" w:eastAsia="Times New Roman" w:hAnsi="Montserrat" w:cs="Times New Roman"/>
                <w:color w:val="000000"/>
                <w:sz w:val="14"/>
                <w:szCs w:val="16"/>
                <w:lang w:eastAsia="es-MX"/>
              </w:rPr>
            </w:pPr>
            <w:r w:rsidRPr="009A7C7F">
              <w:rPr>
                <w:rFonts w:ascii="Montserrat" w:eastAsia="Times New Roman" w:hAnsi="Montserrat" w:cs="Times New Roman"/>
                <w:color w:val="000000"/>
                <w:sz w:val="14"/>
                <w:szCs w:val="16"/>
                <w:lang w:eastAsia="es-MX"/>
              </w:rPr>
              <w:t>3</w:t>
            </w:r>
          </w:p>
        </w:tc>
        <w:tc>
          <w:tcPr>
            <w:tcW w:w="802" w:type="dxa"/>
            <w:tcBorders>
              <w:top w:val="nil"/>
              <w:left w:val="nil"/>
              <w:bottom w:val="dashed" w:sz="4" w:space="0" w:color="13322B"/>
              <w:right w:val="single" w:sz="4" w:space="0" w:color="13322B"/>
            </w:tcBorders>
            <w:shd w:val="clear" w:color="auto" w:fill="auto"/>
            <w:noWrap/>
            <w:vAlign w:val="center"/>
            <w:hideMark/>
          </w:tcPr>
          <w:p w14:paraId="37D53440" w14:textId="77777777" w:rsidR="009A7C7F" w:rsidRPr="009A7C7F" w:rsidRDefault="009A7C7F" w:rsidP="009A7C7F">
            <w:pPr>
              <w:spacing w:after="0" w:line="240" w:lineRule="auto"/>
              <w:jc w:val="right"/>
              <w:rPr>
                <w:rFonts w:ascii="Montserrat" w:eastAsia="Times New Roman" w:hAnsi="Montserrat" w:cs="Times New Roman"/>
                <w:color w:val="000000"/>
                <w:sz w:val="14"/>
                <w:szCs w:val="16"/>
                <w:lang w:eastAsia="es-MX"/>
              </w:rPr>
            </w:pPr>
            <w:r w:rsidRPr="009A7C7F">
              <w:rPr>
                <w:rFonts w:ascii="Montserrat" w:eastAsia="Times New Roman" w:hAnsi="Montserrat" w:cs="Times New Roman"/>
                <w:color w:val="000000"/>
                <w:sz w:val="14"/>
                <w:szCs w:val="16"/>
                <w:lang w:eastAsia="es-MX"/>
              </w:rPr>
              <w:t xml:space="preserve">E001 </w:t>
            </w:r>
          </w:p>
        </w:tc>
        <w:tc>
          <w:tcPr>
            <w:tcW w:w="3383" w:type="dxa"/>
            <w:tcBorders>
              <w:top w:val="nil"/>
              <w:left w:val="nil"/>
              <w:bottom w:val="dashed" w:sz="4" w:space="0" w:color="13322B"/>
              <w:right w:val="single" w:sz="4" w:space="0" w:color="13322B"/>
            </w:tcBorders>
            <w:shd w:val="clear" w:color="auto" w:fill="auto"/>
            <w:noWrap/>
            <w:vAlign w:val="center"/>
            <w:hideMark/>
          </w:tcPr>
          <w:p w14:paraId="0942588A" w14:textId="77777777" w:rsidR="009A7C7F" w:rsidRPr="009A7C7F" w:rsidRDefault="009A7C7F" w:rsidP="009A7C7F">
            <w:pPr>
              <w:spacing w:after="0" w:line="240" w:lineRule="auto"/>
              <w:rPr>
                <w:rFonts w:ascii="Montserrat" w:eastAsia="Times New Roman" w:hAnsi="Montserrat" w:cs="Times New Roman"/>
                <w:color w:val="000000"/>
                <w:sz w:val="14"/>
                <w:szCs w:val="16"/>
                <w:lang w:eastAsia="es-MX"/>
              </w:rPr>
            </w:pPr>
            <w:r w:rsidRPr="009A7C7F">
              <w:rPr>
                <w:rFonts w:ascii="Montserrat" w:eastAsia="Times New Roman" w:hAnsi="Montserrat" w:cs="Times New Roman"/>
                <w:color w:val="000000"/>
                <w:sz w:val="14"/>
                <w:szCs w:val="16"/>
                <w:lang w:eastAsia="es-MX"/>
              </w:rPr>
              <w:t>Prevención y control de enfermedades</w:t>
            </w:r>
          </w:p>
        </w:tc>
        <w:tc>
          <w:tcPr>
            <w:tcW w:w="982" w:type="dxa"/>
            <w:tcBorders>
              <w:top w:val="nil"/>
              <w:left w:val="nil"/>
              <w:bottom w:val="dashed" w:sz="4" w:space="0" w:color="13322B"/>
              <w:right w:val="single" w:sz="4" w:space="0" w:color="13322B"/>
            </w:tcBorders>
            <w:shd w:val="clear" w:color="auto" w:fill="auto"/>
            <w:noWrap/>
            <w:vAlign w:val="center"/>
            <w:hideMark/>
          </w:tcPr>
          <w:p w14:paraId="514B5F14" w14:textId="77777777" w:rsidR="009A7C7F" w:rsidRPr="009A7C7F" w:rsidRDefault="009A7C7F" w:rsidP="009A7C7F">
            <w:pPr>
              <w:spacing w:after="0" w:line="240" w:lineRule="auto"/>
              <w:jc w:val="right"/>
              <w:rPr>
                <w:rFonts w:ascii="Montserrat" w:eastAsia="Times New Roman" w:hAnsi="Montserrat" w:cs="Times New Roman"/>
                <w:color w:val="000000"/>
                <w:sz w:val="14"/>
                <w:szCs w:val="16"/>
                <w:lang w:eastAsia="es-MX"/>
              </w:rPr>
            </w:pPr>
            <w:r w:rsidRPr="009A7C7F">
              <w:rPr>
                <w:rFonts w:ascii="Montserrat" w:eastAsia="Times New Roman" w:hAnsi="Montserrat" w:cs="Times New Roman"/>
                <w:color w:val="000000"/>
                <w:sz w:val="14"/>
                <w:szCs w:val="16"/>
                <w:lang w:eastAsia="es-MX"/>
              </w:rPr>
              <w:t>HC.6</w:t>
            </w:r>
          </w:p>
        </w:tc>
        <w:tc>
          <w:tcPr>
            <w:tcW w:w="746" w:type="dxa"/>
            <w:tcBorders>
              <w:top w:val="nil"/>
              <w:left w:val="nil"/>
              <w:bottom w:val="dashed" w:sz="4" w:space="0" w:color="13322B"/>
              <w:right w:val="single" w:sz="4" w:space="0" w:color="13322B"/>
            </w:tcBorders>
            <w:shd w:val="clear" w:color="auto" w:fill="auto"/>
            <w:noWrap/>
            <w:vAlign w:val="center"/>
            <w:hideMark/>
          </w:tcPr>
          <w:p w14:paraId="538B5DE7" w14:textId="77777777" w:rsidR="009A7C7F" w:rsidRPr="009A7C7F" w:rsidRDefault="009A7C7F" w:rsidP="009A7C7F">
            <w:pPr>
              <w:spacing w:after="0" w:line="240" w:lineRule="auto"/>
              <w:jc w:val="right"/>
              <w:rPr>
                <w:rFonts w:ascii="Montserrat" w:eastAsia="Times New Roman" w:hAnsi="Montserrat" w:cs="Times New Roman"/>
                <w:color w:val="000000"/>
                <w:sz w:val="14"/>
                <w:szCs w:val="16"/>
                <w:lang w:eastAsia="es-MX"/>
              </w:rPr>
            </w:pPr>
            <w:r w:rsidRPr="009A7C7F">
              <w:rPr>
                <w:rFonts w:ascii="Montserrat" w:eastAsia="Times New Roman" w:hAnsi="Montserrat" w:cs="Times New Roman"/>
                <w:color w:val="000000"/>
                <w:sz w:val="14"/>
                <w:szCs w:val="16"/>
                <w:lang w:eastAsia="es-MX"/>
              </w:rPr>
              <w:t>HC.6.1</w:t>
            </w:r>
          </w:p>
        </w:tc>
        <w:tc>
          <w:tcPr>
            <w:tcW w:w="1059" w:type="dxa"/>
            <w:tcBorders>
              <w:top w:val="nil"/>
              <w:left w:val="nil"/>
              <w:bottom w:val="dashed" w:sz="4" w:space="0" w:color="13322B"/>
              <w:right w:val="single" w:sz="4" w:space="0" w:color="13322B"/>
            </w:tcBorders>
            <w:shd w:val="clear" w:color="auto" w:fill="auto"/>
            <w:noWrap/>
            <w:vAlign w:val="center"/>
            <w:hideMark/>
          </w:tcPr>
          <w:p w14:paraId="249E4661" w14:textId="77777777" w:rsidR="009A7C7F" w:rsidRPr="009A7C7F" w:rsidRDefault="009A7C7F" w:rsidP="009A7C7F">
            <w:pPr>
              <w:spacing w:after="0" w:line="240" w:lineRule="auto"/>
              <w:jc w:val="right"/>
              <w:rPr>
                <w:rFonts w:ascii="Montserrat" w:eastAsia="Times New Roman" w:hAnsi="Montserrat" w:cs="Times New Roman"/>
                <w:color w:val="000000"/>
                <w:sz w:val="14"/>
                <w:szCs w:val="16"/>
                <w:lang w:eastAsia="es-MX"/>
              </w:rPr>
            </w:pPr>
            <w:r w:rsidRPr="009A7C7F">
              <w:rPr>
                <w:rFonts w:ascii="Montserrat" w:eastAsia="Times New Roman" w:hAnsi="Montserrat" w:cs="Times New Roman"/>
                <w:color w:val="000000"/>
                <w:sz w:val="14"/>
                <w:szCs w:val="16"/>
                <w:lang w:eastAsia="es-MX"/>
              </w:rPr>
              <w:t> </w:t>
            </w:r>
          </w:p>
        </w:tc>
        <w:tc>
          <w:tcPr>
            <w:tcW w:w="1298" w:type="dxa"/>
            <w:tcBorders>
              <w:top w:val="nil"/>
              <w:left w:val="nil"/>
              <w:bottom w:val="dashed" w:sz="4" w:space="0" w:color="13322B"/>
              <w:right w:val="single" w:sz="4" w:space="0" w:color="13322B"/>
            </w:tcBorders>
            <w:shd w:val="clear" w:color="auto" w:fill="auto"/>
            <w:noWrap/>
            <w:vAlign w:val="center"/>
            <w:hideMark/>
          </w:tcPr>
          <w:p w14:paraId="66FEBA72" w14:textId="77777777" w:rsidR="009A7C7F" w:rsidRPr="009A7C7F" w:rsidRDefault="009A7C7F" w:rsidP="009A7C7F">
            <w:pPr>
              <w:spacing w:after="0" w:line="240" w:lineRule="auto"/>
              <w:jc w:val="right"/>
              <w:rPr>
                <w:rFonts w:ascii="Montserrat" w:eastAsia="Times New Roman" w:hAnsi="Montserrat" w:cs="Times New Roman"/>
                <w:color w:val="000000"/>
                <w:sz w:val="14"/>
                <w:szCs w:val="16"/>
                <w:lang w:eastAsia="es-MX"/>
              </w:rPr>
            </w:pPr>
            <w:r w:rsidRPr="009A7C7F">
              <w:rPr>
                <w:rFonts w:ascii="Montserrat" w:eastAsia="Times New Roman" w:hAnsi="Montserrat" w:cs="Times New Roman"/>
                <w:color w:val="000000"/>
                <w:sz w:val="14"/>
                <w:szCs w:val="16"/>
                <w:lang w:eastAsia="es-MX"/>
              </w:rPr>
              <w:t> </w:t>
            </w:r>
          </w:p>
        </w:tc>
        <w:tc>
          <w:tcPr>
            <w:tcW w:w="2735" w:type="dxa"/>
            <w:tcBorders>
              <w:top w:val="nil"/>
              <w:left w:val="nil"/>
              <w:bottom w:val="dashed" w:sz="4" w:space="0" w:color="13322B"/>
              <w:right w:val="single" w:sz="4" w:space="0" w:color="13322B"/>
            </w:tcBorders>
            <w:shd w:val="clear" w:color="auto" w:fill="auto"/>
            <w:noWrap/>
            <w:vAlign w:val="center"/>
            <w:hideMark/>
          </w:tcPr>
          <w:p w14:paraId="5543A4FE" w14:textId="77777777" w:rsidR="009A7C7F" w:rsidRPr="009A7C7F" w:rsidRDefault="009A7C7F" w:rsidP="009A7C7F">
            <w:pPr>
              <w:spacing w:after="0" w:line="240" w:lineRule="auto"/>
              <w:rPr>
                <w:rFonts w:ascii="Montserrat" w:eastAsia="Times New Roman" w:hAnsi="Montserrat" w:cs="Times New Roman"/>
                <w:color w:val="000000"/>
                <w:sz w:val="14"/>
                <w:szCs w:val="16"/>
                <w:lang w:eastAsia="es-MX"/>
              </w:rPr>
            </w:pPr>
            <w:r w:rsidRPr="009A7C7F">
              <w:rPr>
                <w:rFonts w:ascii="Montserrat" w:eastAsia="Times New Roman" w:hAnsi="Montserrat" w:cs="Times New Roman"/>
                <w:color w:val="000000"/>
                <w:sz w:val="14"/>
                <w:szCs w:val="16"/>
                <w:lang w:eastAsia="es-MX"/>
              </w:rPr>
              <w:t>Información, educación y programas de prevención</w:t>
            </w:r>
          </w:p>
        </w:tc>
      </w:tr>
      <w:tr w:rsidR="009A7C7F" w:rsidRPr="009A7C7F" w14:paraId="63CB4657" w14:textId="77777777" w:rsidTr="009A7C7F">
        <w:trPr>
          <w:trHeight w:val="303"/>
        </w:trPr>
        <w:tc>
          <w:tcPr>
            <w:tcW w:w="851" w:type="dxa"/>
            <w:vMerge/>
            <w:tcBorders>
              <w:top w:val="nil"/>
              <w:left w:val="single" w:sz="4" w:space="0" w:color="13322B"/>
              <w:bottom w:val="single" w:sz="4" w:space="0" w:color="13322B"/>
              <w:right w:val="single" w:sz="4" w:space="0" w:color="13322B"/>
            </w:tcBorders>
            <w:vAlign w:val="center"/>
            <w:hideMark/>
          </w:tcPr>
          <w:p w14:paraId="4BF453C1" w14:textId="77777777" w:rsidR="009A7C7F" w:rsidRPr="009A7C7F" w:rsidRDefault="009A7C7F" w:rsidP="009A7C7F">
            <w:pPr>
              <w:spacing w:after="0" w:line="240" w:lineRule="auto"/>
              <w:rPr>
                <w:rFonts w:ascii="Montserrat" w:eastAsia="Times New Roman" w:hAnsi="Montserrat" w:cs="Times New Roman"/>
                <w:b/>
                <w:bCs/>
                <w:color w:val="000000"/>
                <w:sz w:val="14"/>
                <w:szCs w:val="16"/>
                <w:lang w:eastAsia="es-MX"/>
              </w:rPr>
            </w:pPr>
          </w:p>
        </w:tc>
        <w:tc>
          <w:tcPr>
            <w:tcW w:w="1131" w:type="dxa"/>
            <w:tcBorders>
              <w:top w:val="nil"/>
              <w:left w:val="nil"/>
              <w:bottom w:val="dashed" w:sz="4" w:space="0" w:color="13322B"/>
              <w:right w:val="single" w:sz="4" w:space="0" w:color="13322B"/>
            </w:tcBorders>
            <w:shd w:val="clear" w:color="auto" w:fill="auto"/>
            <w:noWrap/>
            <w:vAlign w:val="center"/>
            <w:hideMark/>
          </w:tcPr>
          <w:p w14:paraId="773DFA96" w14:textId="77777777" w:rsidR="009A7C7F" w:rsidRPr="009A7C7F" w:rsidRDefault="009A7C7F" w:rsidP="009A7C7F">
            <w:pPr>
              <w:spacing w:after="0" w:line="240" w:lineRule="auto"/>
              <w:jc w:val="right"/>
              <w:rPr>
                <w:rFonts w:ascii="Montserrat" w:eastAsia="Times New Roman" w:hAnsi="Montserrat" w:cs="Times New Roman"/>
                <w:color w:val="000000"/>
                <w:sz w:val="14"/>
                <w:szCs w:val="16"/>
                <w:lang w:eastAsia="es-MX"/>
              </w:rPr>
            </w:pPr>
            <w:r w:rsidRPr="009A7C7F">
              <w:rPr>
                <w:rFonts w:ascii="Montserrat" w:eastAsia="Times New Roman" w:hAnsi="Montserrat" w:cs="Times New Roman"/>
                <w:color w:val="000000"/>
                <w:sz w:val="14"/>
                <w:szCs w:val="16"/>
                <w:lang w:eastAsia="es-MX"/>
              </w:rPr>
              <w:t>2</w:t>
            </w:r>
          </w:p>
        </w:tc>
        <w:tc>
          <w:tcPr>
            <w:tcW w:w="580" w:type="dxa"/>
            <w:tcBorders>
              <w:top w:val="nil"/>
              <w:left w:val="nil"/>
              <w:bottom w:val="dashed" w:sz="4" w:space="0" w:color="13322B"/>
              <w:right w:val="single" w:sz="4" w:space="0" w:color="13322B"/>
            </w:tcBorders>
            <w:shd w:val="clear" w:color="auto" w:fill="auto"/>
            <w:noWrap/>
            <w:vAlign w:val="center"/>
            <w:hideMark/>
          </w:tcPr>
          <w:p w14:paraId="1FC346C7" w14:textId="77777777" w:rsidR="009A7C7F" w:rsidRPr="009A7C7F" w:rsidRDefault="009A7C7F" w:rsidP="009A7C7F">
            <w:pPr>
              <w:spacing w:after="0" w:line="240" w:lineRule="auto"/>
              <w:jc w:val="right"/>
              <w:rPr>
                <w:rFonts w:ascii="Montserrat" w:eastAsia="Times New Roman" w:hAnsi="Montserrat" w:cs="Times New Roman"/>
                <w:color w:val="000000"/>
                <w:sz w:val="14"/>
                <w:szCs w:val="16"/>
                <w:lang w:eastAsia="es-MX"/>
              </w:rPr>
            </w:pPr>
            <w:r w:rsidRPr="009A7C7F">
              <w:rPr>
                <w:rFonts w:ascii="Montserrat" w:eastAsia="Times New Roman" w:hAnsi="Montserrat" w:cs="Times New Roman"/>
                <w:color w:val="000000"/>
                <w:sz w:val="14"/>
                <w:szCs w:val="16"/>
                <w:lang w:eastAsia="es-MX"/>
              </w:rPr>
              <w:t>4</w:t>
            </w:r>
          </w:p>
        </w:tc>
        <w:tc>
          <w:tcPr>
            <w:tcW w:w="802" w:type="dxa"/>
            <w:tcBorders>
              <w:top w:val="nil"/>
              <w:left w:val="nil"/>
              <w:bottom w:val="dashed" w:sz="4" w:space="0" w:color="13322B"/>
              <w:right w:val="single" w:sz="4" w:space="0" w:color="13322B"/>
            </w:tcBorders>
            <w:shd w:val="clear" w:color="auto" w:fill="auto"/>
            <w:noWrap/>
            <w:vAlign w:val="center"/>
            <w:hideMark/>
          </w:tcPr>
          <w:p w14:paraId="217F048E" w14:textId="77777777" w:rsidR="009A7C7F" w:rsidRPr="009A7C7F" w:rsidRDefault="009A7C7F" w:rsidP="009A7C7F">
            <w:pPr>
              <w:spacing w:after="0" w:line="240" w:lineRule="auto"/>
              <w:jc w:val="right"/>
              <w:rPr>
                <w:rFonts w:ascii="Montserrat" w:eastAsia="Times New Roman" w:hAnsi="Montserrat" w:cs="Times New Roman"/>
                <w:color w:val="000000"/>
                <w:sz w:val="14"/>
                <w:szCs w:val="16"/>
                <w:lang w:eastAsia="es-MX"/>
              </w:rPr>
            </w:pPr>
            <w:r w:rsidRPr="009A7C7F">
              <w:rPr>
                <w:rFonts w:ascii="Montserrat" w:eastAsia="Times New Roman" w:hAnsi="Montserrat" w:cs="Times New Roman"/>
                <w:color w:val="000000"/>
                <w:sz w:val="14"/>
                <w:szCs w:val="16"/>
                <w:lang w:eastAsia="es-MX"/>
              </w:rPr>
              <w:t> </w:t>
            </w:r>
          </w:p>
        </w:tc>
        <w:tc>
          <w:tcPr>
            <w:tcW w:w="3383" w:type="dxa"/>
            <w:tcBorders>
              <w:top w:val="nil"/>
              <w:left w:val="nil"/>
              <w:bottom w:val="dashed" w:sz="4" w:space="0" w:color="13322B"/>
              <w:right w:val="single" w:sz="4" w:space="0" w:color="13322B"/>
            </w:tcBorders>
            <w:shd w:val="clear" w:color="auto" w:fill="auto"/>
            <w:noWrap/>
            <w:vAlign w:val="center"/>
            <w:hideMark/>
          </w:tcPr>
          <w:p w14:paraId="20DE8145" w14:textId="77777777" w:rsidR="009A7C7F" w:rsidRPr="009A7C7F" w:rsidRDefault="009A7C7F" w:rsidP="009A7C7F">
            <w:pPr>
              <w:spacing w:after="0" w:line="240" w:lineRule="auto"/>
              <w:rPr>
                <w:rFonts w:ascii="Montserrat" w:eastAsia="Times New Roman" w:hAnsi="Montserrat" w:cs="Times New Roman"/>
                <w:color w:val="000000"/>
                <w:sz w:val="14"/>
                <w:szCs w:val="16"/>
                <w:lang w:eastAsia="es-MX"/>
              </w:rPr>
            </w:pPr>
            <w:r w:rsidRPr="009A7C7F">
              <w:rPr>
                <w:rFonts w:ascii="Montserrat" w:eastAsia="Times New Roman" w:hAnsi="Montserrat" w:cs="Times New Roman"/>
                <w:color w:val="000000"/>
                <w:sz w:val="14"/>
                <w:szCs w:val="16"/>
                <w:lang w:eastAsia="es-MX"/>
              </w:rPr>
              <w:t>Oportunidad en la atención curativa, quirúrgica, hospitalaria y de rehabilitación</w:t>
            </w:r>
          </w:p>
        </w:tc>
        <w:tc>
          <w:tcPr>
            <w:tcW w:w="982" w:type="dxa"/>
            <w:tcBorders>
              <w:top w:val="nil"/>
              <w:left w:val="nil"/>
              <w:bottom w:val="dashed" w:sz="4" w:space="0" w:color="13322B"/>
              <w:right w:val="single" w:sz="4" w:space="0" w:color="13322B"/>
            </w:tcBorders>
            <w:shd w:val="clear" w:color="auto" w:fill="auto"/>
            <w:noWrap/>
            <w:vAlign w:val="center"/>
            <w:hideMark/>
          </w:tcPr>
          <w:p w14:paraId="13120B10" w14:textId="77777777" w:rsidR="009A7C7F" w:rsidRPr="009A7C7F" w:rsidRDefault="009A7C7F" w:rsidP="009A7C7F">
            <w:pPr>
              <w:spacing w:after="0" w:line="240" w:lineRule="auto"/>
              <w:jc w:val="right"/>
              <w:rPr>
                <w:rFonts w:ascii="Montserrat" w:eastAsia="Times New Roman" w:hAnsi="Montserrat" w:cs="Times New Roman"/>
                <w:color w:val="000000"/>
                <w:sz w:val="14"/>
                <w:szCs w:val="16"/>
                <w:lang w:eastAsia="es-MX"/>
              </w:rPr>
            </w:pPr>
            <w:r w:rsidRPr="009A7C7F">
              <w:rPr>
                <w:rFonts w:ascii="Montserrat" w:eastAsia="Times New Roman" w:hAnsi="Montserrat" w:cs="Times New Roman"/>
                <w:color w:val="000000"/>
                <w:sz w:val="14"/>
                <w:szCs w:val="16"/>
                <w:lang w:eastAsia="es-MX"/>
              </w:rPr>
              <w:t> </w:t>
            </w:r>
          </w:p>
        </w:tc>
        <w:tc>
          <w:tcPr>
            <w:tcW w:w="746" w:type="dxa"/>
            <w:tcBorders>
              <w:top w:val="nil"/>
              <w:left w:val="nil"/>
              <w:bottom w:val="dashed" w:sz="4" w:space="0" w:color="13322B"/>
              <w:right w:val="single" w:sz="4" w:space="0" w:color="13322B"/>
            </w:tcBorders>
            <w:shd w:val="clear" w:color="auto" w:fill="auto"/>
            <w:noWrap/>
            <w:vAlign w:val="center"/>
            <w:hideMark/>
          </w:tcPr>
          <w:p w14:paraId="363F13DE" w14:textId="77777777" w:rsidR="009A7C7F" w:rsidRPr="009A7C7F" w:rsidRDefault="009A7C7F" w:rsidP="009A7C7F">
            <w:pPr>
              <w:spacing w:after="0" w:line="240" w:lineRule="auto"/>
              <w:jc w:val="right"/>
              <w:rPr>
                <w:rFonts w:ascii="Montserrat" w:eastAsia="Times New Roman" w:hAnsi="Montserrat" w:cs="Times New Roman"/>
                <w:color w:val="000000"/>
                <w:sz w:val="14"/>
                <w:szCs w:val="16"/>
                <w:lang w:eastAsia="es-MX"/>
              </w:rPr>
            </w:pPr>
            <w:r w:rsidRPr="009A7C7F">
              <w:rPr>
                <w:rFonts w:ascii="Montserrat" w:eastAsia="Times New Roman" w:hAnsi="Montserrat" w:cs="Times New Roman"/>
                <w:color w:val="000000"/>
                <w:sz w:val="14"/>
                <w:szCs w:val="16"/>
                <w:lang w:eastAsia="es-MX"/>
              </w:rPr>
              <w:t> </w:t>
            </w:r>
          </w:p>
        </w:tc>
        <w:tc>
          <w:tcPr>
            <w:tcW w:w="1059" w:type="dxa"/>
            <w:tcBorders>
              <w:top w:val="nil"/>
              <w:left w:val="nil"/>
              <w:bottom w:val="dashed" w:sz="4" w:space="0" w:color="13322B"/>
              <w:right w:val="single" w:sz="4" w:space="0" w:color="13322B"/>
            </w:tcBorders>
            <w:shd w:val="clear" w:color="auto" w:fill="auto"/>
            <w:noWrap/>
            <w:vAlign w:val="center"/>
            <w:hideMark/>
          </w:tcPr>
          <w:p w14:paraId="2CEA0830" w14:textId="77777777" w:rsidR="009A7C7F" w:rsidRPr="009A7C7F" w:rsidRDefault="009A7C7F" w:rsidP="009A7C7F">
            <w:pPr>
              <w:spacing w:after="0" w:line="240" w:lineRule="auto"/>
              <w:jc w:val="right"/>
              <w:rPr>
                <w:rFonts w:ascii="Montserrat" w:eastAsia="Times New Roman" w:hAnsi="Montserrat" w:cs="Times New Roman"/>
                <w:color w:val="000000"/>
                <w:sz w:val="14"/>
                <w:szCs w:val="16"/>
                <w:lang w:eastAsia="es-MX"/>
              </w:rPr>
            </w:pPr>
            <w:r w:rsidRPr="009A7C7F">
              <w:rPr>
                <w:rFonts w:ascii="Montserrat" w:eastAsia="Times New Roman" w:hAnsi="Montserrat" w:cs="Times New Roman"/>
                <w:color w:val="000000"/>
                <w:sz w:val="14"/>
                <w:szCs w:val="16"/>
                <w:lang w:eastAsia="es-MX"/>
              </w:rPr>
              <w:t> </w:t>
            </w:r>
          </w:p>
        </w:tc>
        <w:tc>
          <w:tcPr>
            <w:tcW w:w="1298" w:type="dxa"/>
            <w:tcBorders>
              <w:top w:val="nil"/>
              <w:left w:val="nil"/>
              <w:bottom w:val="dashed" w:sz="4" w:space="0" w:color="13322B"/>
              <w:right w:val="single" w:sz="4" w:space="0" w:color="13322B"/>
            </w:tcBorders>
            <w:shd w:val="clear" w:color="auto" w:fill="auto"/>
            <w:noWrap/>
            <w:vAlign w:val="center"/>
            <w:hideMark/>
          </w:tcPr>
          <w:p w14:paraId="2948D96E" w14:textId="77777777" w:rsidR="009A7C7F" w:rsidRPr="009A7C7F" w:rsidRDefault="009A7C7F" w:rsidP="009A7C7F">
            <w:pPr>
              <w:spacing w:after="0" w:line="240" w:lineRule="auto"/>
              <w:jc w:val="right"/>
              <w:rPr>
                <w:rFonts w:ascii="Montserrat" w:eastAsia="Times New Roman" w:hAnsi="Montserrat" w:cs="Times New Roman"/>
                <w:color w:val="000000"/>
                <w:sz w:val="14"/>
                <w:szCs w:val="16"/>
                <w:lang w:eastAsia="es-MX"/>
              </w:rPr>
            </w:pPr>
            <w:r w:rsidRPr="009A7C7F">
              <w:rPr>
                <w:rFonts w:ascii="Montserrat" w:eastAsia="Times New Roman" w:hAnsi="Montserrat" w:cs="Times New Roman"/>
                <w:color w:val="000000"/>
                <w:sz w:val="14"/>
                <w:szCs w:val="16"/>
                <w:lang w:eastAsia="es-MX"/>
              </w:rPr>
              <w:t> </w:t>
            </w:r>
          </w:p>
        </w:tc>
        <w:tc>
          <w:tcPr>
            <w:tcW w:w="2735" w:type="dxa"/>
            <w:tcBorders>
              <w:top w:val="nil"/>
              <w:left w:val="nil"/>
              <w:bottom w:val="dashed" w:sz="4" w:space="0" w:color="13322B"/>
              <w:right w:val="single" w:sz="4" w:space="0" w:color="13322B"/>
            </w:tcBorders>
            <w:shd w:val="clear" w:color="auto" w:fill="auto"/>
            <w:noWrap/>
            <w:vAlign w:val="center"/>
            <w:hideMark/>
          </w:tcPr>
          <w:p w14:paraId="6ACA0914" w14:textId="77777777" w:rsidR="009A7C7F" w:rsidRPr="009A7C7F" w:rsidRDefault="009A7C7F" w:rsidP="009A7C7F">
            <w:pPr>
              <w:spacing w:after="0" w:line="240" w:lineRule="auto"/>
              <w:rPr>
                <w:rFonts w:ascii="Montserrat" w:eastAsia="Times New Roman" w:hAnsi="Montserrat" w:cs="Times New Roman"/>
                <w:color w:val="000000"/>
                <w:sz w:val="14"/>
                <w:szCs w:val="16"/>
                <w:lang w:eastAsia="es-MX"/>
              </w:rPr>
            </w:pPr>
            <w:r w:rsidRPr="009A7C7F">
              <w:rPr>
                <w:rFonts w:ascii="Montserrat" w:eastAsia="Times New Roman" w:hAnsi="Montserrat" w:cs="Times New Roman"/>
                <w:color w:val="000000"/>
                <w:sz w:val="14"/>
                <w:szCs w:val="16"/>
                <w:lang w:eastAsia="es-MX"/>
              </w:rPr>
              <w:t> </w:t>
            </w:r>
          </w:p>
        </w:tc>
      </w:tr>
      <w:tr w:rsidR="009A7C7F" w:rsidRPr="009A7C7F" w14:paraId="6D70726E" w14:textId="77777777" w:rsidTr="009A7C7F">
        <w:trPr>
          <w:trHeight w:val="303"/>
        </w:trPr>
        <w:tc>
          <w:tcPr>
            <w:tcW w:w="851" w:type="dxa"/>
            <w:vMerge/>
            <w:tcBorders>
              <w:top w:val="nil"/>
              <w:left w:val="single" w:sz="4" w:space="0" w:color="13322B"/>
              <w:bottom w:val="single" w:sz="4" w:space="0" w:color="13322B"/>
              <w:right w:val="single" w:sz="4" w:space="0" w:color="13322B"/>
            </w:tcBorders>
            <w:vAlign w:val="center"/>
            <w:hideMark/>
          </w:tcPr>
          <w:p w14:paraId="08565E09" w14:textId="77777777" w:rsidR="009A7C7F" w:rsidRPr="009A7C7F" w:rsidRDefault="009A7C7F" w:rsidP="009A7C7F">
            <w:pPr>
              <w:spacing w:after="0" w:line="240" w:lineRule="auto"/>
              <w:rPr>
                <w:rFonts w:ascii="Montserrat" w:eastAsia="Times New Roman" w:hAnsi="Montserrat" w:cs="Times New Roman"/>
                <w:b/>
                <w:bCs/>
                <w:color w:val="000000"/>
                <w:sz w:val="14"/>
                <w:szCs w:val="16"/>
                <w:lang w:eastAsia="es-MX"/>
              </w:rPr>
            </w:pPr>
          </w:p>
        </w:tc>
        <w:tc>
          <w:tcPr>
            <w:tcW w:w="1131" w:type="dxa"/>
            <w:tcBorders>
              <w:top w:val="nil"/>
              <w:left w:val="nil"/>
              <w:bottom w:val="dashed" w:sz="4" w:space="0" w:color="13322B"/>
              <w:right w:val="single" w:sz="4" w:space="0" w:color="13322B"/>
            </w:tcBorders>
            <w:shd w:val="clear" w:color="auto" w:fill="auto"/>
            <w:noWrap/>
            <w:vAlign w:val="center"/>
            <w:hideMark/>
          </w:tcPr>
          <w:p w14:paraId="74623E5B" w14:textId="77777777" w:rsidR="009A7C7F" w:rsidRPr="009A7C7F" w:rsidRDefault="009A7C7F" w:rsidP="009A7C7F">
            <w:pPr>
              <w:spacing w:after="0" w:line="240" w:lineRule="auto"/>
              <w:jc w:val="right"/>
              <w:rPr>
                <w:rFonts w:ascii="Montserrat" w:eastAsia="Times New Roman" w:hAnsi="Montserrat" w:cs="Times New Roman"/>
                <w:color w:val="000000"/>
                <w:sz w:val="14"/>
                <w:szCs w:val="16"/>
                <w:lang w:eastAsia="es-MX"/>
              </w:rPr>
            </w:pPr>
            <w:r w:rsidRPr="009A7C7F">
              <w:rPr>
                <w:rFonts w:ascii="Montserrat" w:eastAsia="Times New Roman" w:hAnsi="Montserrat" w:cs="Times New Roman"/>
                <w:color w:val="000000"/>
                <w:sz w:val="14"/>
                <w:szCs w:val="16"/>
                <w:lang w:eastAsia="es-MX"/>
              </w:rPr>
              <w:t>2</w:t>
            </w:r>
          </w:p>
        </w:tc>
        <w:tc>
          <w:tcPr>
            <w:tcW w:w="580" w:type="dxa"/>
            <w:tcBorders>
              <w:top w:val="nil"/>
              <w:left w:val="nil"/>
              <w:bottom w:val="dashed" w:sz="4" w:space="0" w:color="13322B"/>
              <w:right w:val="single" w:sz="4" w:space="0" w:color="13322B"/>
            </w:tcBorders>
            <w:shd w:val="clear" w:color="auto" w:fill="auto"/>
            <w:noWrap/>
            <w:vAlign w:val="center"/>
            <w:hideMark/>
          </w:tcPr>
          <w:p w14:paraId="77FF2703" w14:textId="77777777" w:rsidR="009A7C7F" w:rsidRPr="009A7C7F" w:rsidRDefault="009A7C7F" w:rsidP="009A7C7F">
            <w:pPr>
              <w:spacing w:after="0" w:line="240" w:lineRule="auto"/>
              <w:jc w:val="right"/>
              <w:rPr>
                <w:rFonts w:ascii="Montserrat" w:eastAsia="Times New Roman" w:hAnsi="Montserrat" w:cs="Times New Roman"/>
                <w:color w:val="000000"/>
                <w:sz w:val="14"/>
                <w:szCs w:val="16"/>
                <w:lang w:eastAsia="es-MX"/>
              </w:rPr>
            </w:pPr>
            <w:r w:rsidRPr="009A7C7F">
              <w:rPr>
                <w:rFonts w:ascii="Montserrat" w:eastAsia="Times New Roman" w:hAnsi="Montserrat" w:cs="Times New Roman"/>
                <w:color w:val="000000"/>
                <w:sz w:val="14"/>
                <w:szCs w:val="16"/>
                <w:lang w:eastAsia="es-MX"/>
              </w:rPr>
              <w:t>4</w:t>
            </w:r>
          </w:p>
        </w:tc>
        <w:tc>
          <w:tcPr>
            <w:tcW w:w="802" w:type="dxa"/>
            <w:tcBorders>
              <w:top w:val="nil"/>
              <w:left w:val="nil"/>
              <w:bottom w:val="dashed" w:sz="4" w:space="0" w:color="13322B"/>
              <w:right w:val="single" w:sz="4" w:space="0" w:color="13322B"/>
            </w:tcBorders>
            <w:shd w:val="clear" w:color="auto" w:fill="auto"/>
            <w:noWrap/>
            <w:vAlign w:val="center"/>
            <w:hideMark/>
          </w:tcPr>
          <w:p w14:paraId="128884F8" w14:textId="77777777" w:rsidR="009A7C7F" w:rsidRPr="009A7C7F" w:rsidRDefault="009A7C7F" w:rsidP="009A7C7F">
            <w:pPr>
              <w:spacing w:after="0" w:line="240" w:lineRule="auto"/>
              <w:jc w:val="right"/>
              <w:rPr>
                <w:rFonts w:ascii="Montserrat" w:eastAsia="Times New Roman" w:hAnsi="Montserrat" w:cs="Times New Roman"/>
                <w:color w:val="000000"/>
                <w:sz w:val="14"/>
                <w:szCs w:val="16"/>
                <w:lang w:eastAsia="es-MX"/>
              </w:rPr>
            </w:pPr>
            <w:r w:rsidRPr="009A7C7F">
              <w:rPr>
                <w:rFonts w:ascii="Montserrat" w:eastAsia="Times New Roman" w:hAnsi="Montserrat" w:cs="Times New Roman"/>
                <w:color w:val="000000"/>
                <w:sz w:val="14"/>
                <w:szCs w:val="16"/>
                <w:lang w:eastAsia="es-MX"/>
              </w:rPr>
              <w:t>E003</w:t>
            </w:r>
          </w:p>
        </w:tc>
        <w:tc>
          <w:tcPr>
            <w:tcW w:w="3383" w:type="dxa"/>
            <w:tcBorders>
              <w:top w:val="nil"/>
              <w:left w:val="nil"/>
              <w:bottom w:val="dashed" w:sz="4" w:space="0" w:color="13322B"/>
              <w:right w:val="single" w:sz="4" w:space="0" w:color="13322B"/>
            </w:tcBorders>
            <w:shd w:val="clear" w:color="auto" w:fill="auto"/>
            <w:noWrap/>
            <w:vAlign w:val="center"/>
            <w:hideMark/>
          </w:tcPr>
          <w:p w14:paraId="1A61E0B5" w14:textId="77777777" w:rsidR="009A7C7F" w:rsidRPr="009A7C7F" w:rsidRDefault="009A7C7F" w:rsidP="009A7C7F">
            <w:pPr>
              <w:spacing w:after="0" w:line="240" w:lineRule="auto"/>
              <w:rPr>
                <w:rFonts w:ascii="Montserrat" w:eastAsia="Times New Roman" w:hAnsi="Montserrat" w:cs="Times New Roman"/>
                <w:color w:val="000000"/>
                <w:sz w:val="14"/>
                <w:szCs w:val="16"/>
                <w:lang w:eastAsia="es-MX"/>
              </w:rPr>
            </w:pPr>
            <w:r w:rsidRPr="009A7C7F">
              <w:rPr>
                <w:rFonts w:ascii="Montserrat" w:eastAsia="Times New Roman" w:hAnsi="Montserrat" w:cs="Times New Roman"/>
                <w:color w:val="000000"/>
                <w:sz w:val="14"/>
                <w:szCs w:val="16"/>
                <w:lang w:eastAsia="es-MX"/>
              </w:rPr>
              <w:t>Seguro de Riesgos de trabajo</w:t>
            </w:r>
          </w:p>
        </w:tc>
        <w:tc>
          <w:tcPr>
            <w:tcW w:w="982" w:type="dxa"/>
            <w:tcBorders>
              <w:top w:val="nil"/>
              <w:left w:val="nil"/>
              <w:bottom w:val="dashed" w:sz="4" w:space="0" w:color="13322B"/>
              <w:right w:val="single" w:sz="4" w:space="0" w:color="13322B"/>
            </w:tcBorders>
            <w:shd w:val="clear" w:color="auto" w:fill="auto"/>
            <w:noWrap/>
            <w:vAlign w:val="center"/>
            <w:hideMark/>
          </w:tcPr>
          <w:p w14:paraId="37F64597" w14:textId="77777777" w:rsidR="009A7C7F" w:rsidRPr="009A7C7F" w:rsidRDefault="009A7C7F" w:rsidP="009A7C7F">
            <w:pPr>
              <w:spacing w:after="0" w:line="240" w:lineRule="auto"/>
              <w:jc w:val="right"/>
              <w:rPr>
                <w:rFonts w:ascii="Montserrat" w:eastAsia="Times New Roman" w:hAnsi="Montserrat" w:cs="Times New Roman"/>
                <w:color w:val="000000"/>
                <w:sz w:val="14"/>
                <w:szCs w:val="16"/>
                <w:lang w:eastAsia="es-MX"/>
              </w:rPr>
            </w:pPr>
            <w:r w:rsidRPr="009A7C7F">
              <w:rPr>
                <w:rFonts w:ascii="Montserrat" w:eastAsia="Times New Roman" w:hAnsi="Montserrat" w:cs="Times New Roman"/>
                <w:color w:val="000000"/>
                <w:sz w:val="14"/>
                <w:szCs w:val="16"/>
                <w:lang w:eastAsia="es-MX"/>
              </w:rPr>
              <w:t>HC.1</w:t>
            </w:r>
          </w:p>
        </w:tc>
        <w:tc>
          <w:tcPr>
            <w:tcW w:w="746" w:type="dxa"/>
            <w:tcBorders>
              <w:top w:val="nil"/>
              <w:left w:val="nil"/>
              <w:bottom w:val="dashed" w:sz="4" w:space="0" w:color="13322B"/>
              <w:right w:val="single" w:sz="4" w:space="0" w:color="13322B"/>
            </w:tcBorders>
            <w:shd w:val="clear" w:color="auto" w:fill="auto"/>
            <w:noWrap/>
            <w:vAlign w:val="center"/>
            <w:hideMark/>
          </w:tcPr>
          <w:p w14:paraId="7DD8706B" w14:textId="77777777" w:rsidR="009A7C7F" w:rsidRPr="009A7C7F" w:rsidRDefault="009A7C7F" w:rsidP="009A7C7F">
            <w:pPr>
              <w:spacing w:after="0" w:line="240" w:lineRule="auto"/>
              <w:jc w:val="right"/>
              <w:rPr>
                <w:rFonts w:ascii="Montserrat" w:eastAsia="Times New Roman" w:hAnsi="Montserrat" w:cs="Times New Roman"/>
                <w:color w:val="000000"/>
                <w:sz w:val="14"/>
                <w:szCs w:val="16"/>
                <w:lang w:eastAsia="es-MX"/>
              </w:rPr>
            </w:pPr>
            <w:r w:rsidRPr="009A7C7F">
              <w:rPr>
                <w:rFonts w:ascii="Montserrat" w:eastAsia="Times New Roman" w:hAnsi="Montserrat" w:cs="Times New Roman"/>
                <w:color w:val="000000"/>
                <w:sz w:val="14"/>
                <w:szCs w:val="16"/>
                <w:lang w:eastAsia="es-MX"/>
              </w:rPr>
              <w:t>HC.1.3</w:t>
            </w:r>
          </w:p>
        </w:tc>
        <w:tc>
          <w:tcPr>
            <w:tcW w:w="1059" w:type="dxa"/>
            <w:tcBorders>
              <w:top w:val="nil"/>
              <w:left w:val="nil"/>
              <w:bottom w:val="dashed" w:sz="4" w:space="0" w:color="13322B"/>
              <w:right w:val="single" w:sz="4" w:space="0" w:color="13322B"/>
            </w:tcBorders>
            <w:shd w:val="clear" w:color="auto" w:fill="auto"/>
            <w:noWrap/>
            <w:vAlign w:val="center"/>
            <w:hideMark/>
          </w:tcPr>
          <w:p w14:paraId="735DAC68" w14:textId="77777777" w:rsidR="009A7C7F" w:rsidRPr="009A7C7F" w:rsidRDefault="009A7C7F" w:rsidP="009A7C7F">
            <w:pPr>
              <w:spacing w:after="0" w:line="240" w:lineRule="auto"/>
              <w:jc w:val="right"/>
              <w:rPr>
                <w:rFonts w:ascii="Montserrat" w:eastAsia="Times New Roman" w:hAnsi="Montserrat" w:cs="Times New Roman"/>
                <w:color w:val="000000"/>
                <w:sz w:val="14"/>
                <w:szCs w:val="16"/>
                <w:lang w:eastAsia="es-MX"/>
              </w:rPr>
            </w:pPr>
            <w:r w:rsidRPr="009A7C7F">
              <w:rPr>
                <w:rFonts w:ascii="Montserrat" w:eastAsia="Times New Roman" w:hAnsi="Montserrat" w:cs="Times New Roman"/>
                <w:color w:val="000000"/>
                <w:sz w:val="14"/>
                <w:szCs w:val="16"/>
                <w:lang w:eastAsia="es-MX"/>
              </w:rPr>
              <w:t>HC.1.3.1</w:t>
            </w:r>
          </w:p>
        </w:tc>
        <w:tc>
          <w:tcPr>
            <w:tcW w:w="1298" w:type="dxa"/>
            <w:tcBorders>
              <w:top w:val="nil"/>
              <w:left w:val="nil"/>
              <w:bottom w:val="dashed" w:sz="4" w:space="0" w:color="13322B"/>
              <w:right w:val="single" w:sz="4" w:space="0" w:color="13322B"/>
            </w:tcBorders>
            <w:shd w:val="clear" w:color="auto" w:fill="auto"/>
            <w:noWrap/>
            <w:vAlign w:val="center"/>
            <w:hideMark/>
          </w:tcPr>
          <w:p w14:paraId="6BAC1594" w14:textId="77777777" w:rsidR="009A7C7F" w:rsidRPr="009A7C7F" w:rsidRDefault="009A7C7F" w:rsidP="009A7C7F">
            <w:pPr>
              <w:spacing w:after="0" w:line="240" w:lineRule="auto"/>
              <w:jc w:val="right"/>
              <w:rPr>
                <w:rFonts w:ascii="Montserrat" w:eastAsia="Times New Roman" w:hAnsi="Montserrat" w:cs="Times New Roman"/>
                <w:color w:val="000000"/>
                <w:sz w:val="14"/>
                <w:szCs w:val="16"/>
                <w:lang w:eastAsia="es-MX"/>
              </w:rPr>
            </w:pPr>
            <w:r w:rsidRPr="009A7C7F">
              <w:rPr>
                <w:rFonts w:ascii="Montserrat" w:eastAsia="Times New Roman" w:hAnsi="Montserrat" w:cs="Times New Roman"/>
                <w:color w:val="000000"/>
                <w:sz w:val="14"/>
                <w:szCs w:val="16"/>
                <w:lang w:eastAsia="es-MX"/>
              </w:rPr>
              <w:t> </w:t>
            </w:r>
          </w:p>
        </w:tc>
        <w:tc>
          <w:tcPr>
            <w:tcW w:w="2735" w:type="dxa"/>
            <w:tcBorders>
              <w:top w:val="nil"/>
              <w:left w:val="nil"/>
              <w:bottom w:val="dashed" w:sz="4" w:space="0" w:color="13322B"/>
              <w:right w:val="single" w:sz="4" w:space="0" w:color="13322B"/>
            </w:tcBorders>
            <w:shd w:val="clear" w:color="auto" w:fill="auto"/>
            <w:noWrap/>
            <w:vAlign w:val="center"/>
            <w:hideMark/>
          </w:tcPr>
          <w:p w14:paraId="43C4BC16" w14:textId="77777777" w:rsidR="009A7C7F" w:rsidRPr="009A7C7F" w:rsidRDefault="009A7C7F" w:rsidP="009A7C7F">
            <w:pPr>
              <w:spacing w:after="0" w:line="240" w:lineRule="auto"/>
              <w:rPr>
                <w:rFonts w:ascii="Montserrat" w:eastAsia="Times New Roman" w:hAnsi="Montserrat" w:cs="Times New Roman"/>
                <w:color w:val="000000"/>
                <w:sz w:val="14"/>
                <w:szCs w:val="16"/>
                <w:lang w:eastAsia="es-MX"/>
              </w:rPr>
            </w:pPr>
            <w:r w:rsidRPr="009A7C7F">
              <w:rPr>
                <w:rFonts w:ascii="Montserrat" w:eastAsia="Times New Roman" w:hAnsi="Montserrat" w:cs="Times New Roman"/>
                <w:color w:val="000000"/>
                <w:sz w:val="14"/>
                <w:szCs w:val="16"/>
                <w:lang w:eastAsia="es-MX"/>
              </w:rPr>
              <w:t>Servicios médicos y de diagnóstico básicos</w:t>
            </w:r>
          </w:p>
        </w:tc>
      </w:tr>
      <w:tr w:rsidR="009A7C7F" w:rsidRPr="009A7C7F" w14:paraId="4D027B16" w14:textId="77777777" w:rsidTr="009A7C7F">
        <w:trPr>
          <w:trHeight w:val="303"/>
        </w:trPr>
        <w:tc>
          <w:tcPr>
            <w:tcW w:w="851" w:type="dxa"/>
            <w:vMerge/>
            <w:tcBorders>
              <w:top w:val="nil"/>
              <w:left w:val="single" w:sz="4" w:space="0" w:color="13322B"/>
              <w:bottom w:val="single" w:sz="4" w:space="0" w:color="13322B"/>
              <w:right w:val="single" w:sz="4" w:space="0" w:color="13322B"/>
            </w:tcBorders>
            <w:vAlign w:val="center"/>
            <w:hideMark/>
          </w:tcPr>
          <w:p w14:paraId="0DE2C905" w14:textId="77777777" w:rsidR="009A7C7F" w:rsidRPr="009A7C7F" w:rsidRDefault="009A7C7F" w:rsidP="009A7C7F">
            <w:pPr>
              <w:spacing w:after="0" w:line="240" w:lineRule="auto"/>
              <w:rPr>
                <w:rFonts w:ascii="Montserrat" w:eastAsia="Times New Roman" w:hAnsi="Montserrat" w:cs="Times New Roman"/>
                <w:b/>
                <w:bCs/>
                <w:color w:val="000000"/>
                <w:sz w:val="14"/>
                <w:szCs w:val="16"/>
                <w:lang w:eastAsia="es-MX"/>
              </w:rPr>
            </w:pPr>
          </w:p>
        </w:tc>
        <w:tc>
          <w:tcPr>
            <w:tcW w:w="1131" w:type="dxa"/>
            <w:tcBorders>
              <w:top w:val="nil"/>
              <w:left w:val="nil"/>
              <w:bottom w:val="dashed" w:sz="4" w:space="0" w:color="13322B"/>
              <w:right w:val="single" w:sz="4" w:space="0" w:color="13322B"/>
            </w:tcBorders>
            <w:shd w:val="clear" w:color="000000" w:fill="E6C8CF"/>
            <w:noWrap/>
            <w:vAlign w:val="center"/>
            <w:hideMark/>
          </w:tcPr>
          <w:p w14:paraId="50467D63" w14:textId="77777777" w:rsidR="009A7C7F" w:rsidRPr="009A7C7F" w:rsidRDefault="009A7C7F" w:rsidP="009A7C7F">
            <w:pPr>
              <w:spacing w:after="0" w:line="240" w:lineRule="auto"/>
              <w:jc w:val="right"/>
              <w:rPr>
                <w:rFonts w:ascii="Montserrat" w:eastAsia="Times New Roman" w:hAnsi="Montserrat" w:cs="Times New Roman"/>
                <w:color w:val="000000"/>
                <w:sz w:val="14"/>
                <w:szCs w:val="16"/>
                <w:lang w:eastAsia="es-MX"/>
              </w:rPr>
            </w:pPr>
            <w:r w:rsidRPr="009A7C7F">
              <w:rPr>
                <w:rFonts w:ascii="Montserrat" w:eastAsia="Times New Roman" w:hAnsi="Montserrat" w:cs="Times New Roman"/>
                <w:color w:val="000000"/>
                <w:sz w:val="14"/>
                <w:szCs w:val="16"/>
                <w:lang w:eastAsia="es-MX"/>
              </w:rPr>
              <w:t>2</w:t>
            </w:r>
          </w:p>
        </w:tc>
        <w:tc>
          <w:tcPr>
            <w:tcW w:w="580" w:type="dxa"/>
            <w:tcBorders>
              <w:top w:val="nil"/>
              <w:left w:val="nil"/>
              <w:bottom w:val="dashed" w:sz="4" w:space="0" w:color="13322B"/>
              <w:right w:val="single" w:sz="4" w:space="0" w:color="13322B"/>
            </w:tcBorders>
            <w:shd w:val="clear" w:color="000000" w:fill="E6C8CF"/>
            <w:noWrap/>
            <w:vAlign w:val="center"/>
            <w:hideMark/>
          </w:tcPr>
          <w:p w14:paraId="3B451E20" w14:textId="77777777" w:rsidR="009A7C7F" w:rsidRPr="009A7C7F" w:rsidRDefault="009A7C7F" w:rsidP="009A7C7F">
            <w:pPr>
              <w:spacing w:after="0" w:line="240" w:lineRule="auto"/>
              <w:jc w:val="right"/>
              <w:rPr>
                <w:rFonts w:ascii="Montserrat" w:eastAsia="Times New Roman" w:hAnsi="Montserrat" w:cs="Times New Roman"/>
                <w:color w:val="000000"/>
                <w:sz w:val="14"/>
                <w:szCs w:val="16"/>
                <w:lang w:eastAsia="es-MX"/>
              </w:rPr>
            </w:pPr>
            <w:r w:rsidRPr="009A7C7F">
              <w:rPr>
                <w:rFonts w:ascii="Montserrat" w:eastAsia="Times New Roman" w:hAnsi="Montserrat" w:cs="Times New Roman"/>
                <w:color w:val="000000"/>
                <w:sz w:val="14"/>
                <w:szCs w:val="16"/>
                <w:lang w:eastAsia="es-MX"/>
              </w:rPr>
              <w:t>4</w:t>
            </w:r>
          </w:p>
        </w:tc>
        <w:tc>
          <w:tcPr>
            <w:tcW w:w="802" w:type="dxa"/>
            <w:tcBorders>
              <w:top w:val="nil"/>
              <w:left w:val="nil"/>
              <w:bottom w:val="dashed" w:sz="4" w:space="0" w:color="13322B"/>
              <w:right w:val="single" w:sz="4" w:space="0" w:color="13322B"/>
            </w:tcBorders>
            <w:shd w:val="clear" w:color="000000" w:fill="E6C8CF"/>
            <w:noWrap/>
            <w:vAlign w:val="center"/>
            <w:hideMark/>
          </w:tcPr>
          <w:p w14:paraId="65A17F53" w14:textId="77777777" w:rsidR="009A7C7F" w:rsidRPr="009A7C7F" w:rsidRDefault="009A7C7F" w:rsidP="009A7C7F">
            <w:pPr>
              <w:spacing w:after="0" w:line="240" w:lineRule="auto"/>
              <w:jc w:val="right"/>
              <w:rPr>
                <w:rFonts w:ascii="Montserrat" w:eastAsia="Times New Roman" w:hAnsi="Montserrat" w:cs="Times New Roman"/>
                <w:color w:val="000000"/>
                <w:sz w:val="14"/>
                <w:szCs w:val="16"/>
                <w:lang w:eastAsia="es-MX"/>
              </w:rPr>
            </w:pPr>
            <w:r w:rsidRPr="009A7C7F">
              <w:rPr>
                <w:rFonts w:ascii="Montserrat" w:eastAsia="Times New Roman" w:hAnsi="Montserrat" w:cs="Times New Roman"/>
                <w:color w:val="000000"/>
                <w:sz w:val="14"/>
                <w:szCs w:val="16"/>
                <w:lang w:eastAsia="es-MX"/>
              </w:rPr>
              <w:t xml:space="preserve">E004 </w:t>
            </w:r>
          </w:p>
        </w:tc>
        <w:tc>
          <w:tcPr>
            <w:tcW w:w="3383" w:type="dxa"/>
            <w:tcBorders>
              <w:top w:val="nil"/>
              <w:left w:val="nil"/>
              <w:bottom w:val="dashed" w:sz="4" w:space="0" w:color="13322B"/>
              <w:right w:val="single" w:sz="4" w:space="0" w:color="13322B"/>
            </w:tcBorders>
            <w:shd w:val="clear" w:color="000000" w:fill="E6C8CF"/>
            <w:noWrap/>
            <w:vAlign w:val="center"/>
            <w:hideMark/>
          </w:tcPr>
          <w:p w14:paraId="7F9E7AD9" w14:textId="77777777" w:rsidR="009A7C7F" w:rsidRPr="009A7C7F" w:rsidRDefault="009A7C7F" w:rsidP="009A7C7F">
            <w:pPr>
              <w:spacing w:after="0" w:line="240" w:lineRule="auto"/>
              <w:rPr>
                <w:rFonts w:ascii="Montserrat" w:eastAsia="Times New Roman" w:hAnsi="Montserrat" w:cs="Times New Roman"/>
                <w:color w:val="000000"/>
                <w:sz w:val="14"/>
                <w:szCs w:val="16"/>
                <w:lang w:eastAsia="es-MX"/>
              </w:rPr>
            </w:pPr>
            <w:r w:rsidRPr="009A7C7F">
              <w:rPr>
                <w:rFonts w:ascii="Montserrat" w:eastAsia="Times New Roman" w:hAnsi="Montserrat" w:cs="Times New Roman"/>
                <w:color w:val="000000"/>
                <w:sz w:val="14"/>
                <w:szCs w:val="16"/>
                <w:lang w:eastAsia="es-MX"/>
              </w:rPr>
              <w:t>Investigación y desarrollo tecnológico en salud</w:t>
            </w:r>
          </w:p>
        </w:tc>
        <w:tc>
          <w:tcPr>
            <w:tcW w:w="982" w:type="dxa"/>
            <w:tcBorders>
              <w:top w:val="nil"/>
              <w:left w:val="nil"/>
              <w:bottom w:val="dashed" w:sz="4" w:space="0" w:color="13322B"/>
              <w:right w:val="single" w:sz="4" w:space="0" w:color="13322B"/>
            </w:tcBorders>
            <w:shd w:val="clear" w:color="000000" w:fill="E6C8CF"/>
            <w:noWrap/>
            <w:vAlign w:val="center"/>
            <w:hideMark/>
          </w:tcPr>
          <w:p w14:paraId="7DDBE604" w14:textId="77777777" w:rsidR="009A7C7F" w:rsidRPr="009A7C7F" w:rsidRDefault="009A7C7F" w:rsidP="009A7C7F">
            <w:pPr>
              <w:spacing w:after="0" w:line="240" w:lineRule="auto"/>
              <w:jc w:val="right"/>
              <w:rPr>
                <w:rFonts w:ascii="Montserrat" w:eastAsia="Times New Roman" w:hAnsi="Montserrat" w:cs="Times New Roman"/>
                <w:color w:val="000000"/>
                <w:sz w:val="14"/>
                <w:szCs w:val="16"/>
                <w:lang w:eastAsia="es-MX"/>
              </w:rPr>
            </w:pPr>
            <w:r w:rsidRPr="009A7C7F">
              <w:rPr>
                <w:rFonts w:ascii="Montserrat" w:eastAsia="Times New Roman" w:hAnsi="Montserrat" w:cs="Times New Roman"/>
                <w:color w:val="000000"/>
                <w:sz w:val="14"/>
                <w:szCs w:val="16"/>
                <w:lang w:eastAsia="es-MX"/>
              </w:rPr>
              <w:t>HKR.4</w:t>
            </w:r>
          </w:p>
        </w:tc>
        <w:tc>
          <w:tcPr>
            <w:tcW w:w="746" w:type="dxa"/>
            <w:tcBorders>
              <w:top w:val="nil"/>
              <w:left w:val="nil"/>
              <w:bottom w:val="dashed" w:sz="4" w:space="0" w:color="13322B"/>
              <w:right w:val="single" w:sz="4" w:space="0" w:color="13322B"/>
            </w:tcBorders>
            <w:shd w:val="clear" w:color="000000" w:fill="E6C8CF"/>
            <w:noWrap/>
            <w:vAlign w:val="center"/>
            <w:hideMark/>
          </w:tcPr>
          <w:p w14:paraId="78142C26" w14:textId="77777777" w:rsidR="009A7C7F" w:rsidRPr="009A7C7F" w:rsidRDefault="009A7C7F" w:rsidP="009A7C7F">
            <w:pPr>
              <w:spacing w:after="0" w:line="240" w:lineRule="auto"/>
              <w:jc w:val="right"/>
              <w:rPr>
                <w:rFonts w:ascii="Montserrat" w:eastAsia="Times New Roman" w:hAnsi="Montserrat" w:cs="Times New Roman"/>
                <w:color w:val="000000"/>
                <w:sz w:val="14"/>
                <w:szCs w:val="16"/>
                <w:lang w:eastAsia="es-MX"/>
              </w:rPr>
            </w:pPr>
            <w:r w:rsidRPr="009A7C7F">
              <w:rPr>
                <w:rFonts w:ascii="Montserrat" w:eastAsia="Times New Roman" w:hAnsi="Montserrat" w:cs="Times New Roman"/>
                <w:color w:val="000000"/>
                <w:sz w:val="14"/>
                <w:szCs w:val="16"/>
                <w:lang w:eastAsia="es-MX"/>
              </w:rPr>
              <w:t> </w:t>
            </w:r>
          </w:p>
        </w:tc>
        <w:tc>
          <w:tcPr>
            <w:tcW w:w="1059" w:type="dxa"/>
            <w:tcBorders>
              <w:top w:val="nil"/>
              <w:left w:val="nil"/>
              <w:bottom w:val="dashed" w:sz="4" w:space="0" w:color="13322B"/>
              <w:right w:val="single" w:sz="4" w:space="0" w:color="13322B"/>
            </w:tcBorders>
            <w:shd w:val="clear" w:color="000000" w:fill="E6C8CF"/>
            <w:noWrap/>
            <w:vAlign w:val="center"/>
            <w:hideMark/>
          </w:tcPr>
          <w:p w14:paraId="38EEA205" w14:textId="77777777" w:rsidR="009A7C7F" w:rsidRPr="009A7C7F" w:rsidRDefault="009A7C7F" w:rsidP="009A7C7F">
            <w:pPr>
              <w:spacing w:after="0" w:line="240" w:lineRule="auto"/>
              <w:jc w:val="right"/>
              <w:rPr>
                <w:rFonts w:ascii="Montserrat" w:eastAsia="Times New Roman" w:hAnsi="Montserrat" w:cs="Times New Roman"/>
                <w:color w:val="000000"/>
                <w:sz w:val="14"/>
                <w:szCs w:val="16"/>
                <w:lang w:eastAsia="es-MX"/>
              </w:rPr>
            </w:pPr>
            <w:r w:rsidRPr="009A7C7F">
              <w:rPr>
                <w:rFonts w:ascii="Montserrat" w:eastAsia="Times New Roman" w:hAnsi="Montserrat" w:cs="Times New Roman"/>
                <w:color w:val="000000"/>
                <w:sz w:val="14"/>
                <w:szCs w:val="16"/>
                <w:lang w:eastAsia="es-MX"/>
              </w:rPr>
              <w:t> </w:t>
            </w:r>
          </w:p>
        </w:tc>
        <w:tc>
          <w:tcPr>
            <w:tcW w:w="1298" w:type="dxa"/>
            <w:tcBorders>
              <w:top w:val="nil"/>
              <w:left w:val="nil"/>
              <w:bottom w:val="dashed" w:sz="4" w:space="0" w:color="13322B"/>
              <w:right w:val="single" w:sz="4" w:space="0" w:color="13322B"/>
            </w:tcBorders>
            <w:shd w:val="clear" w:color="000000" w:fill="E6C8CF"/>
            <w:noWrap/>
            <w:vAlign w:val="center"/>
            <w:hideMark/>
          </w:tcPr>
          <w:p w14:paraId="35CA692B" w14:textId="77777777" w:rsidR="009A7C7F" w:rsidRPr="009A7C7F" w:rsidRDefault="009A7C7F" w:rsidP="009A7C7F">
            <w:pPr>
              <w:spacing w:after="0" w:line="240" w:lineRule="auto"/>
              <w:jc w:val="right"/>
              <w:rPr>
                <w:rFonts w:ascii="Montserrat" w:eastAsia="Times New Roman" w:hAnsi="Montserrat" w:cs="Times New Roman"/>
                <w:color w:val="000000"/>
                <w:sz w:val="14"/>
                <w:szCs w:val="16"/>
                <w:lang w:eastAsia="es-MX"/>
              </w:rPr>
            </w:pPr>
            <w:r w:rsidRPr="009A7C7F">
              <w:rPr>
                <w:rFonts w:ascii="Montserrat" w:eastAsia="Times New Roman" w:hAnsi="Montserrat" w:cs="Times New Roman"/>
                <w:color w:val="000000"/>
                <w:sz w:val="14"/>
                <w:szCs w:val="16"/>
                <w:lang w:eastAsia="es-MX"/>
              </w:rPr>
              <w:t> </w:t>
            </w:r>
          </w:p>
        </w:tc>
        <w:tc>
          <w:tcPr>
            <w:tcW w:w="2735" w:type="dxa"/>
            <w:tcBorders>
              <w:top w:val="nil"/>
              <w:left w:val="nil"/>
              <w:bottom w:val="dashed" w:sz="4" w:space="0" w:color="13322B"/>
              <w:right w:val="single" w:sz="4" w:space="0" w:color="13322B"/>
            </w:tcBorders>
            <w:shd w:val="clear" w:color="000000" w:fill="E6C8CF"/>
            <w:noWrap/>
            <w:vAlign w:val="center"/>
            <w:hideMark/>
          </w:tcPr>
          <w:p w14:paraId="313157CF" w14:textId="77777777" w:rsidR="009A7C7F" w:rsidRPr="009A7C7F" w:rsidRDefault="009A7C7F" w:rsidP="009A7C7F">
            <w:pPr>
              <w:spacing w:after="0" w:line="240" w:lineRule="auto"/>
              <w:rPr>
                <w:rFonts w:ascii="Montserrat" w:eastAsia="Times New Roman" w:hAnsi="Montserrat" w:cs="Times New Roman"/>
                <w:color w:val="000000"/>
                <w:sz w:val="14"/>
                <w:szCs w:val="16"/>
                <w:lang w:eastAsia="es-MX"/>
              </w:rPr>
            </w:pPr>
            <w:r w:rsidRPr="009A7C7F">
              <w:rPr>
                <w:rFonts w:ascii="Montserrat" w:eastAsia="Times New Roman" w:hAnsi="Montserrat" w:cs="Times New Roman"/>
                <w:color w:val="000000"/>
                <w:sz w:val="14"/>
                <w:szCs w:val="16"/>
                <w:lang w:eastAsia="es-MX"/>
              </w:rPr>
              <w:t>Investigación y desarrollo en salud</w:t>
            </w:r>
          </w:p>
        </w:tc>
      </w:tr>
      <w:tr w:rsidR="009A7C7F" w:rsidRPr="009A7C7F" w14:paraId="7E55A94F" w14:textId="77777777" w:rsidTr="009A7C7F">
        <w:trPr>
          <w:trHeight w:val="303"/>
        </w:trPr>
        <w:tc>
          <w:tcPr>
            <w:tcW w:w="851" w:type="dxa"/>
            <w:vMerge/>
            <w:tcBorders>
              <w:top w:val="nil"/>
              <w:left w:val="single" w:sz="4" w:space="0" w:color="13322B"/>
              <w:bottom w:val="single" w:sz="4" w:space="0" w:color="13322B"/>
              <w:right w:val="single" w:sz="4" w:space="0" w:color="13322B"/>
            </w:tcBorders>
            <w:vAlign w:val="center"/>
            <w:hideMark/>
          </w:tcPr>
          <w:p w14:paraId="7338E17E" w14:textId="77777777" w:rsidR="009A7C7F" w:rsidRPr="009A7C7F" w:rsidRDefault="009A7C7F" w:rsidP="009A7C7F">
            <w:pPr>
              <w:spacing w:after="0" w:line="240" w:lineRule="auto"/>
              <w:rPr>
                <w:rFonts w:ascii="Montserrat" w:eastAsia="Times New Roman" w:hAnsi="Montserrat" w:cs="Times New Roman"/>
                <w:b/>
                <w:bCs/>
                <w:color w:val="000000"/>
                <w:sz w:val="14"/>
                <w:szCs w:val="16"/>
                <w:lang w:eastAsia="es-MX"/>
              </w:rPr>
            </w:pPr>
          </w:p>
        </w:tc>
        <w:tc>
          <w:tcPr>
            <w:tcW w:w="1131" w:type="dxa"/>
            <w:tcBorders>
              <w:top w:val="nil"/>
              <w:left w:val="nil"/>
              <w:bottom w:val="dashed" w:sz="4" w:space="0" w:color="13322B"/>
              <w:right w:val="single" w:sz="4" w:space="0" w:color="13322B"/>
            </w:tcBorders>
            <w:shd w:val="clear" w:color="auto" w:fill="auto"/>
            <w:noWrap/>
            <w:vAlign w:val="center"/>
            <w:hideMark/>
          </w:tcPr>
          <w:p w14:paraId="682F8B31" w14:textId="77777777" w:rsidR="009A7C7F" w:rsidRPr="009A7C7F" w:rsidRDefault="009A7C7F" w:rsidP="009A7C7F">
            <w:pPr>
              <w:spacing w:after="0" w:line="240" w:lineRule="auto"/>
              <w:jc w:val="right"/>
              <w:rPr>
                <w:rFonts w:ascii="Montserrat" w:eastAsia="Times New Roman" w:hAnsi="Montserrat" w:cs="Times New Roman"/>
                <w:color w:val="FF0000"/>
                <w:sz w:val="14"/>
                <w:szCs w:val="16"/>
                <w:lang w:eastAsia="es-MX"/>
              </w:rPr>
            </w:pPr>
            <w:r w:rsidRPr="009A7C7F">
              <w:rPr>
                <w:rFonts w:ascii="Montserrat" w:eastAsia="Times New Roman" w:hAnsi="Montserrat" w:cs="Times New Roman"/>
                <w:color w:val="FF0000"/>
                <w:sz w:val="14"/>
                <w:szCs w:val="16"/>
                <w:lang w:eastAsia="es-MX"/>
              </w:rPr>
              <w:t>2</w:t>
            </w:r>
          </w:p>
        </w:tc>
        <w:tc>
          <w:tcPr>
            <w:tcW w:w="580" w:type="dxa"/>
            <w:tcBorders>
              <w:top w:val="nil"/>
              <w:left w:val="nil"/>
              <w:bottom w:val="dashed" w:sz="4" w:space="0" w:color="13322B"/>
              <w:right w:val="single" w:sz="4" w:space="0" w:color="13322B"/>
            </w:tcBorders>
            <w:shd w:val="clear" w:color="auto" w:fill="auto"/>
            <w:noWrap/>
            <w:vAlign w:val="center"/>
            <w:hideMark/>
          </w:tcPr>
          <w:p w14:paraId="02FBD0B7" w14:textId="77777777" w:rsidR="009A7C7F" w:rsidRPr="009A7C7F" w:rsidRDefault="009A7C7F" w:rsidP="009A7C7F">
            <w:pPr>
              <w:spacing w:after="0" w:line="240" w:lineRule="auto"/>
              <w:jc w:val="right"/>
              <w:rPr>
                <w:rFonts w:ascii="Montserrat" w:eastAsia="Times New Roman" w:hAnsi="Montserrat" w:cs="Times New Roman"/>
                <w:color w:val="FF0000"/>
                <w:sz w:val="14"/>
                <w:szCs w:val="16"/>
                <w:lang w:eastAsia="es-MX"/>
              </w:rPr>
            </w:pPr>
            <w:r w:rsidRPr="009A7C7F">
              <w:rPr>
                <w:rFonts w:ascii="Montserrat" w:eastAsia="Times New Roman" w:hAnsi="Montserrat" w:cs="Times New Roman"/>
                <w:color w:val="FF0000"/>
                <w:sz w:val="14"/>
                <w:szCs w:val="16"/>
                <w:lang w:eastAsia="es-MX"/>
              </w:rPr>
              <w:t>4</w:t>
            </w:r>
          </w:p>
        </w:tc>
        <w:tc>
          <w:tcPr>
            <w:tcW w:w="802" w:type="dxa"/>
            <w:tcBorders>
              <w:top w:val="nil"/>
              <w:left w:val="nil"/>
              <w:bottom w:val="dashed" w:sz="4" w:space="0" w:color="13322B"/>
              <w:right w:val="single" w:sz="4" w:space="0" w:color="13322B"/>
            </w:tcBorders>
            <w:shd w:val="clear" w:color="auto" w:fill="auto"/>
            <w:noWrap/>
            <w:vAlign w:val="center"/>
            <w:hideMark/>
          </w:tcPr>
          <w:p w14:paraId="11829DE7" w14:textId="77777777" w:rsidR="009A7C7F" w:rsidRPr="009A7C7F" w:rsidRDefault="009A7C7F" w:rsidP="009A7C7F">
            <w:pPr>
              <w:spacing w:after="0" w:line="240" w:lineRule="auto"/>
              <w:jc w:val="right"/>
              <w:rPr>
                <w:rFonts w:ascii="Montserrat" w:eastAsia="Times New Roman" w:hAnsi="Montserrat" w:cs="Times New Roman"/>
                <w:color w:val="FF0000"/>
                <w:sz w:val="14"/>
                <w:szCs w:val="16"/>
                <w:lang w:eastAsia="es-MX"/>
              </w:rPr>
            </w:pPr>
            <w:r w:rsidRPr="009A7C7F">
              <w:rPr>
                <w:rFonts w:ascii="Montserrat" w:eastAsia="Times New Roman" w:hAnsi="Montserrat" w:cs="Times New Roman"/>
                <w:color w:val="FF0000"/>
                <w:sz w:val="14"/>
                <w:szCs w:val="16"/>
                <w:lang w:eastAsia="es-MX"/>
              </w:rPr>
              <w:t xml:space="preserve"> E011 </w:t>
            </w:r>
          </w:p>
        </w:tc>
        <w:tc>
          <w:tcPr>
            <w:tcW w:w="3383" w:type="dxa"/>
            <w:tcBorders>
              <w:top w:val="nil"/>
              <w:left w:val="nil"/>
              <w:bottom w:val="dashed" w:sz="4" w:space="0" w:color="13322B"/>
              <w:right w:val="single" w:sz="4" w:space="0" w:color="13322B"/>
            </w:tcBorders>
            <w:shd w:val="clear" w:color="auto" w:fill="auto"/>
            <w:noWrap/>
            <w:vAlign w:val="center"/>
            <w:hideMark/>
          </w:tcPr>
          <w:p w14:paraId="5AF05AD8" w14:textId="77777777" w:rsidR="009A7C7F" w:rsidRPr="009A7C7F" w:rsidRDefault="009A7C7F" w:rsidP="009A7C7F">
            <w:pPr>
              <w:spacing w:after="0" w:line="240" w:lineRule="auto"/>
              <w:rPr>
                <w:rFonts w:ascii="Montserrat" w:eastAsia="Times New Roman" w:hAnsi="Montserrat" w:cs="Times New Roman"/>
                <w:color w:val="FF0000"/>
                <w:sz w:val="14"/>
                <w:szCs w:val="16"/>
                <w:lang w:eastAsia="es-MX"/>
              </w:rPr>
            </w:pPr>
            <w:r w:rsidRPr="009A7C7F">
              <w:rPr>
                <w:rFonts w:ascii="Montserrat" w:eastAsia="Times New Roman" w:hAnsi="Montserrat" w:cs="Times New Roman"/>
                <w:color w:val="FF0000"/>
                <w:sz w:val="14"/>
                <w:szCs w:val="16"/>
                <w:lang w:eastAsia="es-MX"/>
              </w:rPr>
              <w:t>Atención a la Salud</w:t>
            </w:r>
          </w:p>
        </w:tc>
        <w:tc>
          <w:tcPr>
            <w:tcW w:w="982" w:type="dxa"/>
            <w:tcBorders>
              <w:top w:val="nil"/>
              <w:left w:val="nil"/>
              <w:bottom w:val="dashed" w:sz="4" w:space="0" w:color="13322B"/>
              <w:right w:val="single" w:sz="4" w:space="0" w:color="13322B"/>
            </w:tcBorders>
            <w:shd w:val="clear" w:color="auto" w:fill="auto"/>
            <w:noWrap/>
            <w:vAlign w:val="center"/>
            <w:hideMark/>
          </w:tcPr>
          <w:p w14:paraId="51D9FC97" w14:textId="77777777" w:rsidR="009A7C7F" w:rsidRPr="009A7C7F" w:rsidRDefault="009A7C7F" w:rsidP="009A7C7F">
            <w:pPr>
              <w:spacing w:after="0" w:line="240" w:lineRule="auto"/>
              <w:jc w:val="right"/>
              <w:rPr>
                <w:rFonts w:ascii="Montserrat" w:eastAsia="Times New Roman" w:hAnsi="Montserrat" w:cs="Times New Roman"/>
                <w:color w:val="FF0000"/>
                <w:sz w:val="14"/>
                <w:szCs w:val="16"/>
                <w:lang w:eastAsia="es-MX"/>
              </w:rPr>
            </w:pPr>
            <w:r w:rsidRPr="009A7C7F">
              <w:rPr>
                <w:rFonts w:ascii="Montserrat" w:eastAsia="Times New Roman" w:hAnsi="Montserrat" w:cs="Times New Roman"/>
                <w:color w:val="FF0000"/>
                <w:sz w:val="14"/>
                <w:szCs w:val="16"/>
                <w:lang w:eastAsia="es-MX"/>
              </w:rPr>
              <w:t>HC.1</w:t>
            </w:r>
          </w:p>
        </w:tc>
        <w:tc>
          <w:tcPr>
            <w:tcW w:w="746" w:type="dxa"/>
            <w:tcBorders>
              <w:top w:val="nil"/>
              <w:left w:val="nil"/>
              <w:bottom w:val="dashed" w:sz="4" w:space="0" w:color="13322B"/>
              <w:right w:val="single" w:sz="4" w:space="0" w:color="13322B"/>
            </w:tcBorders>
            <w:shd w:val="clear" w:color="auto" w:fill="auto"/>
            <w:noWrap/>
            <w:vAlign w:val="center"/>
            <w:hideMark/>
          </w:tcPr>
          <w:p w14:paraId="32BC0AD1" w14:textId="77777777" w:rsidR="009A7C7F" w:rsidRPr="009A7C7F" w:rsidRDefault="009A7C7F" w:rsidP="009A7C7F">
            <w:pPr>
              <w:spacing w:after="0" w:line="240" w:lineRule="auto"/>
              <w:jc w:val="right"/>
              <w:rPr>
                <w:rFonts w:ascii="Montserrat" w:eastAsia="Times New Roman" w:hAnsi="Montserrat" w:cs="Times New Roman"/>
                <w:color w:val="FF0000"/>
                <w:sz w:val="14"/>
                <w:szCs w:val="16"/>
                <w:lang w:eastAsia="es-MX"/>
              </w:rPr>
            </w:pPr>
            <w:r w:rsidRPr="009A7C7F">
              <w:rPr>
                <w:rFonts w:ascii="Montserrat" w:eastAsia="Times New Roman" w:hAnsi="Montserrat" w:cs="Times New Roman"/>
                <w:color w:val="FF0000"/>
                <w:sz w:val="14"/>
                <w:szCs w:val="16"/>
                <w:lang w:eastAsia="es-MX"/>
              </w:rPr>
              <w:t>HC.1.3</w:t>
            </w:r>
          </w:p>
        </w:tc>
        <w:tc>
          <w:tcPr>
            <w:tcW w:w="1059" w:type="dxa"/>
            <w:tcBorders>
              <w:top w:val="nil"/>
              <w:left w:val="nil"/>
              <w:bottom w:val="dashed" w:sz="4" w:space="0" w:color="13322B"/>
              <w:right w:val="single" w:sz="4" w:space="0" w:color="13322B"/>
            </w:tcBorders>
            <w:shd w:val="clear" w:color="auto" w:fill="auto"/>
            <w:noWrap/>
            <w:vAlign w:val="center"/>
            <w:hideMark/>
          </w:tcPr>
          <w:p w14:paraId="72F7C538" w14:textId="77777777" w:rsidR="009A7C7F" w:rsidRPr="009A7C7F" w:rsidRDefault="009A7C7F" w:rsidP="009A7C7F">
            <w:pPr>
              <w:spacing w:after="0" w:line="240" w:lineRule="auto"/>
              <w:jc w:val="right"/>
              <w:rPr>
                <w:rFonts w:ascii="Montserrat" w:eastAsia="Times New Roman" w:hAnsi="Montserrat" w:cs="Times New Roman"/>
                <w:color w:val="FF0000"/>
                <w:sz w:val="14"/>
                <w:szCs w:val="16"/>
                <w:lang w:eastAsia="es-MX"/>
              </w:rPr>
            </w:pPr>
            <w:r w:rsidRPr="009A7C7F">
              <w:rPr>
                <w:rFonts w:ascii="Montserrat" w:eastAsia="Times New Roman" w:hAnsi="Montserrat" w:cs="Times New Roman"/>
                <w:color w:val="FF0000"/>
                <w:sz w:val="14"/>
                <w:szCs w:val="16"/>
                <w:lang w:eastAsia="es-MX"/>
              </w:rPr>
              <w:t>HC.1.3.1</w:t>
            </w:r>
          </w:p>
        </w:tc>
        <w:tc>
          <w:tcPr>
            <w:tcW w:w="1298" w:type="dxa"/>
            <w:tcBorders>
              <w:top w:val="nil"/>
              <w:left w:val="nil"/>
              <w:bottom w:val="dashed" w:sz="4" w:space="0" w:color="13322B"/>
              <w:right w:val="single" w:sz="4" w:space="0" w:color="13322B"/>
            </w:tcBorders>
            <w:shd w:val="clear" w:color="auto" w:fill="auto"/>
            <w:noWrap/>
            <w:vAlign w:val="center"/>
            <w:hideMark/>
          </w:tcPr>
          <w:p w14:paraId="2655F89F" w14:textId="77777777" w:rsidR="009A7C7F" w:rsidRPr="009A7C7F" w:rsidRDefault="009A7C7F" w:rsidP="009A7C7F">
            <w:pPr>
              <w:spacing w:after="0" w:line="240" w:lineRule="auto"/>
              <w:jc w:val="right"/>
              <w:rPr>
                <w:rFonts w:ascii="Montserrat" w:eastAsia="Times New Roman" w:hAnsi="Montserrat" w:cs="Times New Roman"/>
                <w:color w:val="FF0000"/>
                <w:sz w:val="14"/>
                <w:szCs w:val="16"/>
                <w:lang w:eastAsia="es-MX"/>
              </w:rPr>
            </w:pPr>
            <w:r w:rsidRPr="009A7C7F">
              <w:rPr>
                <w:rFonts w:ascii="Montserrat" w:eastAsia="Times New Roman" w:hAnsi="Montserrat" w:cs="Times New Roman"/>
                <w:color w:val="FF0000"/>
                <w:sz w:val="14"/>
                <w:szCs w:val="16"/>
                <w:lang w:eastAsia="es-MX"/>
              </w:rPr>
              <w:t> </w:t>
            </w:r>
          </w:p>
        </w:tc>
        <w:tc>
          <w:tcPr>
            <w:tcW w:w="2735" w:type="dxa"/>
            <w:tcBorders>
              <w:top w:val="nil"/>
              <w:left w:val="nil"/>
              <w:bottom w:val="dashed" w:sz="4" w:space="0" w:color="13322B"/>
              <w:right w:val="single" w:sz="4" w:space="0" w:color="13322B"/>
            </w:tcBorders>
            <w:shd w:val="clear" w:color="auto" w:fill="auto"/>
            <w:noWrap/>
            <w:vAlign w:val="center"/>
            <w:hideMark/>
          </w:tcPr>
          <w:p w14:paraId="4B2FA83A" w14:textId="77777777" w:rsidR="009A7C7F" w:rsidRPr="009A7C7F" w:rsidRDefault="009A7C7F" w:rsidP="009A7C7F">
            <w:pPr>
              <w:spacing w:after="0" w:line="240" w:lineRule="auto"/>
              <w:rPr>
                <w:rFonts w:ascii="Montserrat" w:eastAsia="Times New Roman" w:hAnsi="Montserrat" w:cs="Times New Roman"/>
                <w:color w:val="FF0000"/>
                <w:sz w:val="14"/>
                <w:szCs w:val="16"/>
                <w:lang w:eastAsia="es-MX"/>
              </w:rPr>
            </w:pPr>
            <w:r w:rsidRPr="009A7C7F">
              <w:rPr>
                <w:rFonts w:ascii="Montserrat" w:eastAsia="Times New Roman" w:hAnsi="Montserrat" w:cs="Times New Roman"/>
                <w:color w:val="FF0000"/>
                <w:sz w:val="14"/>
                <w:szCs w:val="16"/>
                <w:lang w:eastAsia="es-MX"/>
              </w:rPr>
              <w:t>Servicios médicos y de diagnóstico básicos</w:t>
            </w:r>
          </w:p>
        </w:tc>
      </w:tr>
      <w:tr w:rsidR="009A7C7F" w:rsidRPr="009A7C7F" w14:paraId="5938505D" w14:textId="77777777" w:rsidTr="009A7C7F">
        <w:trPr>
          <w:trHeight w:val="303"/>
        </w:trPr>
        <w:tc>
          <w:tcPr>
            <w:tcW w:w="851" w:type="dxa"/>
            <w:vMerge/>
            <w:tcBorders>
              <w:top w:val="nil"/>
              <w:left w:val="single" w:sz="4" w:space="0" w:color="13322B"/>
              <w:bottom w:val="single" w:sz="4" w:space="0" w:color="13322B"/>
              <w:right w:val="single" w:sz="4" w:space="0" w:color="13322B"/>
            </w:tcBorders>
            <w:vAlign w:val="center"/>
            <w:hideMark/>
          </w:tcPr>
          <w:p w14:paraId="374D3FA6" w14:textId="77777777" w:rsidR="009A7C7F" w:rsidRPr="009A7C7F" w:rsidRDefault="009A7C7F" w:rsidP="009A7C7F">
            <w:pPr>
              <w:spacing w:after="0" w:line="240" w:lineRule="auto"/>
              <w:rPr>
                <w:rFonts w:ascii="Montserrat" w:eastAsia="Times New Roman" w:hAnsi="Montserrat" w:cs="Times New Roman"/>
                <w:b/>
                <w:bCs/>
                <w:color w:val="000000"/>
                <w:sz w:val="14"/>
                <w:szCs w:val="16"/>
                <w:lang w:eastAsia="es-MX"/>
              </w:rPr>
            </w:pPr>
          </w:p>
        </w:tc>
        <w:tc>
          <w:tcPr>
            <w:tcW w:w="1131" w:type="dxa"/>
            <w:tcBorders>
              <w:top w:val="nil"/>
              <w:left w:val="nil"/>
              <w:bottom w:val="dashed" w:sz="4" w:space="0" w:color="13322B"/>
              <w:right w:val="single" w:sz="4" w:space="0" w:color="13322B"/>
            </w:tcBorders>
            <w:shd w:val="clear" w:color="000000" w:fill="E6C8CF"/>
            <w:noWrap/>
            <w:vAlign w:val="center"/>
            <w:hideMark/>
          </w:tcPr>
          <w:p w14:paraId="298F9833" w14:textId="77777777" w:rsidR="009A7C7F" w:rsidRPr="009A7C7F" w:rsidRDefault="009A7C7F" w:rsidP="009A7C7F">
            <w:pPr>
              <w:spacing w:after="0" w:line="240" w:lineRule="auto"/>
              <w:jc w:val="right"/>
              <w:rPr>
                <w:rFonts w:ascii="Montserrat" w:eastAsia="Times New Roman" w:hAnsi="Montserrat" w:cs="Times New Roman"/>
                <w:color w:val="000000"/>
                <w:sz w:val="14"/>
                <w:szCs w:val="16"/>
                <w:lang w:eastAsia="es-MX"/>
              </w:rPr>
            </w:pPr>
            <w:r w:rsidRPr="009A7C7F">
              <w:rPr>
                <w:rFonts w:ascii="Montserrat" w:eastAsia="Times New Roman" w:hAnsi="Montserrat" w:cs="Times New Roman"/>
                <w:color w:val="000000"/>
                <w:sz w:val="14"/>
                <w:szCs w:val="16"/>
                <w:lang w:eastAsia="es-MX"/>
              </w:rPr>
              <w:t>2</w:t>
            </w:r>
          </w:p>
        </w:tc>
        <w:tc>
          <w:tcPr>
            <w:tcW w:w="580" w:type="dxa"/>
            <w:tcBorders>
              <w:top w:val="nil"/>
              <w:left w:val="nil"/>
              <w:bottom w:val="dashed" w:sz="4" w:space="0" w:color="13322B"/>
              <w:right w:val="single" w:sz="4" w:space="0" w:color="13322B"/>
            </w:tcBorders>
            <w:shd w:val="clear" w:color="000000" w:fill="E6C8CF"/>
            <w:noWrap/>
            <w:vAlign w:val="center"/>
            <w:hideMark/>
          </w:tcPr>
          <w:p w14:paraId="04CEAEA7" w14:textId="77777777" w:rsidR="009A7C7F" w:rsidRPr="009A7C7F" w:rsidRDefault="009A7C7F" w:rsidP="009A7C7F">
            <w:pPr>
              <w:spacing w:after="0" w:line="240" w:lineRule="auto"/>
              <w:jc w:val="right"/>
              <w:rPr>
                <w:rFonts w:ascii="Montserrat" w:eastAsia="Times New Roman" w:hAnsi="Montserrat" w:cs="Times New Roman"/>
                <w:color w:val="000000"/>
                <w:sz w:val="14"/>
                <w:szCs w:val="16"/>
                <w:lang w:eastAsia="es-MX"/>
              </w:rPr>
            </w:pPr>
            <w:r w:rsidRPr="009A7C7F">
              <w:rPr>
                <w:rFonts w:ascii="Montserrat" w:eastAsia="Times New Roman" w:hAnsi="Montserrat" w:cs="Times New Roman"/>
                <w:color w:val="000000"/>
                <w:sz w:val="14"/>
                <w:szCs w:val="16"/>
                <w:lang w:eastAsia="es-MX"/>
              </w:rPr>
              <w:t>4</w:t>
            </w:r>
          </w:p>
        </w:tc>
        <w:tc>
          <w:tcPr>
            <w:tcW w:w="802" w:type="dxa"/>
            <w:tcBorders>
              <w:top w:val="nil"/>
              <w:left w:val="nil"/>
              <w:bottom w:val="dashed" w:sz="4" w:space="0" w:color="13322B"/>
              <w:right w:val="single" w:sz="4" w:space="0" w:color="13322B"/>
            </w:tcBorders>
            <w:shd w:val="clear" w:color="000000" w:fill="E6C8CF"/>
            <w:noWrap/>
            <w:vAlign w:val="center"/>
            <w:hideMark/>
          </w:tcPr>
          <w:p w14:paraId="080EF325" w14:textId="77777777" w:rsidR="009A7C7F" w:rsidRPr="009A7C7F" w:rsidRDefault="009A7C7F" w:rsidP="009A7C7F">
            <w:pPr>
              <w:spacing w:after="0" w:line="240" w:lineRule="auto"/>
              <w:jc w:val="right"/>
              <w:rPr>
                <w:rFonts w:ascii="Montserrat" w:eastAsia="Times New Roman" w:hAnsi="Montserrat" w:cs="Times New Roman"/>
                <w:color w:val="000000"/>
                <w:sz w:val="14"/>
                <w:szCs w:val="16"/>
                <w:lang w:eastAsia="es-MX"/>
              </w:rPr>
            </w:pPr>
            <w:r w:rsidRPr="009A7C7F">
              <w:rPr>
                <w:rFonts w:ascii="Montserrat" w:eastAsia="Times New Roman" w:hAnsi="Montserrat" w:cs="Times New Roman"/>
                <w:color w:val="000000"/>
                <w:sz w:val="14"/>
                <w:szCs w:val="16"/>
                <w:lang w:eastAsia="es-MX"/>
              </w:rPr>
              <w:t xml:space="preserve">K012 </w:t>
            </w:r>
          </w:p>
        </w:tc>
        <w:tc>
          <w:tcPr>
            <w:tcW w:w="3383" w:type="dxa"/>
            <w:tcBorders>
              <w:top w:val="nil"/>
              <w:left w:val="nil"/>
              <w:bottom w:val="dashed" w:sz="4" w:space="0" w:color="13322B"/>
              <w:right w:val="single" w:sz="4" w:space="0" w:color="13322B"/>
            </w:tcBorders>
            <w:shd w:val="clear" w:color="000000" w:fill="E6C8CF"/>
            <w:noWrap/>
            <w:vAlign w:val="center"/>
            <w:hideMark/>
          </w:tcPr>
          <w:p w14:paraId="409287F1" w14:textId="77777777" w:rsidR="009A7C7F" w:rsidRPr="009A7C7F" w:rsidRDefault="009A7C7F" w:rsidP="009A7C7F">
            <w:pPr>
              <w:spacing w:after="0" w:line="240" w:lineRule="auto"/>
              <w:rPr>
                <w:rFonts w:ascii="Montserrat" w:eastAsia="Times New Roman" w:hAnsi="Montserrat" w:cs="Times New Roman"/>
                <w:color w:val="000000"/>
                <w:sz w:val="14"/>
                <w:szCs w:val="16"/>
                <w:lang w:eastAsia="es-MX"/>
              </w:rPr>
            </w:pPr>
            <w:r w:rsidRPr="009A7C7F">
              <w:rPr>
                <w:rFonts w:ascii="Montserrat" w:eastAsia="Times New Roman" w:hAnsi="Montserrat" w:cs="Times New Roman"/>
                <w:color w:val="000000"/>
                <w:sz w:val="14"/>
                <w:szCs w:val="16"/>
                <w:lang w:eastAsia="es-MX"/>
              </w:rPr>
              <w:t>Proyectos de infraestructura social de asistencia y seguridad social</w:t>
            </w:r>
          </w:p>
        </w:tc>
        <w:tc>
          <w:tcPr>
            <w:tcW w:w="982" w:type="dxa"/>
            <w:tcBorders>
              <w:top w:val="nil"/>
              <w:left w:val="nil"/>
              <w:bottom w:val="dashed" w:sz="4" w:space="0" w:color="13322B"/>
              <w:right w:val="single" w:sz="4" w:space="0" w:color="13322B"/>
            </w:tcBorders>
            <w:shd w:val="clear" w:color="000000" w:fill="E6C8CF"/>
            <w:noWrap/>
            <w:vAlign w:val="center"/>
            <w:hideMark/>
          </w:tcPr>
          <w:p w14:paraId="5075F68D" w14:textId="77777777" w:rsidR="009A7C7F" w:rsidRPr="009A7C7F" w:rsidRDefault="009A7C7F" w:rsidP="009A7C7F">
            <w:pPr>
              <w:spacing w:after="0" w:line="240" w:lineRule="auto"/>
              <w:jc w:val="right"/>
              <w:rPr>
                <w:rFonts w:ascii="Montserrat" w:eastAsia="Times New Roman" w:hAnsi="Montserrat" w:cs="Times New Roman"/>
                <w:color w:val="000000"/>
                <w:sz w:val="14"/>
                <w:szCs w:val="16"/>
                <w:lang w:eastAsia="es-MX"/>
              </w:rPr>
            </w:pPr>
            <w:r w:rsidRPr="009A7C7F">
              <w:rPr>
                <w:rFonts w:ascii="Montserrat" w:eastAsia="Times New Roman" w:hAnsi="Montserrat" w:cs="Times New Roman"/>
                <w:color w:val="000000"/>
                <w:sz w:val="14"/>
                <w:szCs w:val="16"/>
                <w:lang w:eastAsia="es-MX"/>
              </w:rPr>
              <w:t>HK.1</w:t>
            </w:r>
          </w:p>
        </w:tc>
        <w:tc>
          <w:tcPr>
            <w:tcW w:w="746" w:type="dxa"/>
            <w:tcBorders>
              <w:top w:val="nil"/>
              <w:left w:val="nil"/>
              <w:bottom w:val="dashed" w:sz="4" w:space="0" w:color="13322B"/>
              <w:right w:val="single" w:sz="4" w:space="0" w:color="13322B"/>
            </w:tcBorders>
            <w:shd w:val="clear" w:color="000000" w:fill="E6C8CF"/>
            <w:noWrap/>
            <w:vAlign w:val="center"/>
            <w:hideMark/>
          </w:tcPr>
          <w:p w14:paraId="58805C6F" w14:textId="77777777" w:rsidR="009A7C7F" w:rsidRPr="009A7C7F" w:rsidRDefault="009A7C7F" w:rsidP="009A7C7F">
            <w:pPr>
              <w:spacing w:after="0" w:line="240" w:lineRule="auto"/>
              <w:jc w:val="right"/>
              <w:rPr>
                <w:rFonts w:ascii="Montserrat" w:eastAsia="Times New Roman" w:hAnsi="Montserrat" w:cs="Times New Roman"/>
                <w:color w:val="000000"/>
                <w:sz w:val="14"/>
                <w:szCs w:val="16"/>
                <w:lang w:eastAsia="es-MX"/>
              </w:rPr>
            </w:pPr>
            <w:r w:rsidRPr="009A7C7F">
              <w:rPr>
                <w:rFonts w:ascii="Montserrat" w:eastAsia="Times New Roman" w:hAnsi="Montserrat" w:cs="Times New Roman"/>
                <w:color w:val="000000"/>
                <w:sz w:val="14"/>
                <w:szCs w:val="16"/>
                <w:lang w:eastAsia="es-MX"/>
              </w:rPr>
              <w:t>HK.1.1</w:t>
            </w:r>
          </w:p>
        </w:tc>
        <w:tc>
          <w:tcPr>
            <w:tcW w:w="1059" w:type="dxa"/>
            <w:tcBorders>
              <w:top w:val="nil"/>
              <w:left w:val="nil"/>
              <w:bottom w:val="dashed" w:sz="4" w:space="0" w:color="13322B"/>
              <w:right w:val="single" w:sz="4" w:space="0" w:color="13322B"/>
            </w:tcBorders>
            <w:shd w:val="clear" w:color="000000" w:fill="E6C8CF"/>
            <w:noWrap/>
            <w:vAlign w:val="center"/>
            <w:hideMark/>
          </w:tcPr>
          <w:p w14:paraId="4F66E6AA" w14:textId="77777777" w:rsidR="009A7C7F" w:rsidRPr="009A7C7F" w:rsidRDefault="009A7C7F" w:rsidP="009A7C7F">
            <w:pPr>
              <w:spacing w:after="0" w:line="240" w:lineRule="auto"/>
              <w:jc w:val="right"/>
              <w:rPr>
                <w:rFonts w:ascii="Montserrat" w:eastAsia="Times New Roman" w:hAnsi="Montserrat" w:cs="Times New Roman"/>
                <w:color w:val="000000"/>
                <w:sz w:val="14"/>
                <w:szCs w:val="16"/>
                <w:lang w:eastAsia="es-MX"/>
              </w:rPr>
            </w:pPr>
            <w:r w:rsidRPr="009A7C7F">
              <w:rPr>
                <w:rFonts w:ascii="Montserrat" w:eastAsia="Times New Roman" w:hAnsi="Montserrat" w:cs="Times New Roman"/>
                <w:color w:val="000000"/>
                <w:sz w:val="14"/>
                <w:szCs w:val="16"/>
                <w:lang w:eastAsia="es-MX"/>
              </w:rPr>
              <w:t>HK.1.1.1</w:t>
            </w:r>
          </w:p>
        </w:tc>
        <w:tc>
          <w:tcPr>
            <w:tcW w:w="1298" w:type="dxa"/>
            <w:tcBorders>
              <w:top w:val="nil"/>
              <w:left w:val="nil"/>
              <w:bottom w:val="dashed" w:sz="4" w:space="0" w:color="13322B"/>
              <w:right w:val="single" w:sz="4" w:space="0" w:color="13322B"/>
            </w:tcBorders>
            <w:shd w:val="clear" w:color="000000" w:fill="E6C8CF"/>
            <w:noWrap/>
            <w:vAlign w:val="center"/>
            <w:hideMark/>
          </w:tcPr>
          <w:p w14:paraId="39ABE784" w14:textId="77777777" w:rsidR="009A7C7F" w:rsidRPr="009A7C7F" w:rsidRDefault="009A7C7F" w:rsidP="009A7C7F">
            <w:pPr>
              <w:spacing w:after="0" w:line="240" w:lineRule="auto"/>
              <w:jc w:val="right"/>
              <w:rPr>
                <w:rFonts w:ascii="Montserrat" w:eastAsia="Times New Roman" w:hAnsi="Montserrat" w:cs="Times New Roman"/>
                <w:color w:val="000000"/>
                <w:sz w:val="14"/>
                <w:szCs w:val="16"/>
                <w:lang w:eastAsia="es-MX"/>
              </w:rPr>
            </w:pPr>
            <w:r w:rsidRPr="009A7C7F">
              <w:rPr>
                <w:rFonts w:ascii="Montserrat" w:eastAsia="Times New Roman" w:hAnsi="Montserrat" w:cs="Times New Roman"/>
                <w:color w:val="000000"/>
                <w:sz w:val="14"/>
                <w:szCs w:val="16"/>
                <w:lang w:eastAsia="es-MX"/>
              </w:rPr>
              <w:t>HK.1.1.1.2</w:t>
            </w:r>
          </w:p>
        </w:tc>
        <w:tc>
          <w:tcPr>
            <w:tcW w:w="2735" w:type="dxa"/>
            <w:tcBorders>
              <w:top w:val="nil"/>
              <w:left w:val="nil"/>
              <w:bottom w:val="dashed" w:sz="4" w:space="0" w:color="13322B"/>
              <w:right w:val="single" w:sz="4" w:space="0" w:color="13322B"/>
            </w:tcBorders>
            <w:shd w:val="clear" w:color="000000" w:fill="E6C8CF"/>
            <w:noWrap/>
            <w:vAlign w:val="center"/>
            <w:hideMark/>
          </w:tcPr>
          <w:p w14:paraId="12DD920A" w14:textId="77777777" w:rsidR="009A7C7F" w:rsidRPr="009A7C7F" w:rsidRDefault="009A7C7F" w:rsidP="009A7C7F">
            <w:pPr>
              <w:spacing w:after="0" w:line="240" w:lineRule="auto"/>
              <w:rPr>
                <w:rFonts w:ascii="Montserrat" w:eastAsia="Times New Roman" w:hAnsi="Montserrat" w:cs="Times New Roman"/>
                <w:color w:val="000000"/>
                <w:sz w:val="14"/>
                <w:szCs w:val="16"/>
                <w:lang w:eastAsia="es-MX"/>
              </w:rPr>
            </w:pPr>
            <w:r w:rsidRPr="009A7C7F">
              <w:rPr>
                <w:rFonts w:ascii="Montserrat" w:eastAsia="Times New Roman" w:hAnsi="Montserrat" w:cs="Times New Roman"/>
                <w:color w:val="000000"/>
                <w:sz w:val="14"/>
                <w:szCs w:val="16"/>
                <w:lang w:eastAsia="es-MX"/>
              </w:rPr>
              <w:t>Otras estructuras</w:t>
            </w:r>
          </w:p>
        </w:tc>
      </w:tr>
      <w:tr w:rsidR="009A7C7F" w:rsidRPr="009A7C7F" w14:paraId="2E22851B" w14:textId="77777777" w:rsidTr="009A7C7F">
        <w:trPr>
          <w:trHeight w:val="303"/>
        </w:trPr>
        <w:tc>
          <w:tcPr>
            <w:tcW w:w="851" w:type="dxa"/>
            <w:vMerge/>
            <w:tcBorders>
              <w:top w:val="nil"/>
              <w:left w:val="single" w:sz="4" w:space="0" w:color="13322B"/>
              <w:bottom w:val="single" w:sz="4" w:space="0" w:color="13322B"/>
              <w:right w:val="single" w:sz="4" w:space="0" w:color="13322B"/>
            </w:tcBorders>
            <w:vAlign w:val="center"/>
            <w:hideMark/>
          </w:tcPr>
          <w:p w14:paraId="606FEB9B" w14:textId="77777777" w:rsidR="009A7C7F" w:rsidRPr="009A7C7F" w:rsidRDefault="009A7C7F" w:rsidP="009A7C7F">
            <w:pPr>
              <w:spacing w:after="0" w:line="240" w:lineRule="auto"/>
              <w:rPr>
                <w:rFonts w:ascii="Montserrat" w:eastAsia="Times New Roman" w:hAnsi="Montserrat" w:cs="Times New Roman"/>
                <w:b/>
                <w:bCs/>
                <w:color w:val="000000"/>
                <w:sz w:val="14"/>
                <w:szCs w:val="16"/>
                <w:lang w:eastAsia="es-MX"/>
              </w:rPr>
            </w:pPr>
          </w:p>
        </w:tc>
        <w:tc>
          <w:tcPr>
            <w:tcW w:w="1131" w:type="dxa"/>
            <w:tcBorders>
              <w:top w:val="nil"/>
              <w:left w:val="nil"/>
              <w:bottom w:val="dashed" w:sz="4" w:space="0" w:color="13322B"/>
              <w:right w:val="single" w:sz="4" w:space="0" w:color="13322B"/>
            </w:tcBorders>
            <w:shd w:val="clear" w:color="000000" w:fill="E6C8CF"/>
            <w:noWrap/>
            <w:vAlign w:val="center"/>
            <w:hideMark/>
          </w:tcPr>
          <w:p w14:paraId="40AE81C2" w14:textId="77777777" w:rsidR="009A7C7F" w:rsidRPr="009A7C7F" w:rsidRDefault="009A7C7F" w:rsidP="009A7C7F">
            <w:pPr>
              <w:spacing w:after="0" w:line="240" w:lineRule="auto"/>
              <w:jc w:val="right"/>
              <w:rPr>
                <w:rFonts w:ascii="Montserrat" w:eastAsia="Times New Roman" w:hAnsi="Montserrat" w:cs="Times New Roman"/>
                <w:color w:val="000000"/>
                <w:sz w:val="14"/>
                <w:szCs w:val="16"/>
                <w:lang w:eastAsia="es-MX"/>
              </w:rPr>
            </w:pPr>
            <w:r w:rsidRPr="009A7C7F">
              <w:rPr>
                <w:rFonts w:ascii="Montserrat" w:eastAsia="Times New Roman" w:hAnsi="Montserrat" w:cs="Times New Roman"/>
                <w:color w:val="000000"/>
                <w:sz w:val="14"/>
                <w:szCs w:val="16"/>
                <w:lang w:eastAsia="es-MX"/>
              </w:rPr>
              <w:t>2</w:t>
            </w:r>
          </w:p>
        </w:tc>
        <w:tc>
          <w:tcPr>
            <w:tcW w:w="580" w:type="dxa"/>
            <w:tcBorders>
              <w:top w:val="nil"/>
              <w:left w:val="nil"/>
              <w:bottom w:val="dashed" w:sz="4" w:space="0" w:color="13322B"/>
              <w:right w:val="single" w:sz="4" w:space="0" w:color="13322B"/>
            </w:tcBorders>
            <w:shd w:val="clear" w:color="000000" w:fill="E6C8CF"/>
            <w:noWrap/>
            <w:vAlign w:val="center"/>
            <w:hideMark/>
          </w:tcPr>
          <w:p w14:paraId="01B4D143" w14:textId="77777777" w:rsidR="009A7C7F" w:rsidRPr="009A7C7F" w:rsidRDefault="009A7C7F" w:rsidP="009A7C7F">
            <w:pPr>
              <w:spacing w:after="0" w:line="240" w:lineRule="auto"/>
              <w:jc w:val="right"/>
              <w:rPr>
                <w:rFonts w:ascii="Montserrat" w:eastAsia="Times New Roman" w:hAnsi="Montserrat" w:cs="Times New Roman"/>
                <w:color w:val="000000"/>
                <w:sz w:val="14"/>
                <w:szCs w:val="16"/>
                <w:lang w:eastAsia="es-MX"/>
              </w:rPr>
            </w:pPr>
            <w:r w:rsidRPr="009A7C7F">
              <w:rPr>
                <w:rFonts w:ascii="Montserrat" w:eastAsia="Times New Roman" w:hAnsi="Montserrat" w:cs="Times New Roman"/>
                <w:color w:val="000000"/>
                <w:sz w:val="14"/>
                <w:szCs w:val="16"/>
                <w:lang w:eastAsia="es-MX"/>
              </w:rPr>
              <w:t>4</w:t>
            </w:r>
          </w:p>
        </w:tc>
        <w:tc>
          <w:tcPr>
            <w:tcW w:w="802" w:type="dxa"/>
            <w:tcBorders>
              <w:top w:val="nil"/>
              <w:left w:val="nil"/>
              <w:bottom w:val="dashed" w:sz="4" w:space="0" w:color="13322B"/>
              <w:right w:val="single" w:sz="4" w:space="0" w:color="13322B"/>
            </w:tcBorders>
            <w:shd w:val="clear" w:color="000000" w:fill="E6C8CF"/>
            <w:noWrap/>
            <w:vAlign w:val="center"/>
            <w:hideMark/>
          </w:tcPr>
          <w:p w14:paraId="10CCAC64" w14:textId="77777777" w:rsidR="009A7C7F" w:rsidRPr="009A7C7F" w:rsidRDefault="009A7C7F" w:rsidP="009A7C7F">
            <w:pPr>
              <w:spacing w:after="0" w:line="240" w:lineRule="auto"/>
              <w:jc w:val="right"/>
              <w:rPr>
                <w:rFonts w:ascii="Montserrat" w:eastAsia="Times New Roman" w:hAnsi="Montserrat" w:cs="Times New Roman"/>
                <w:color w:val="000000"/>
                <w:sz w:val="14"/>
                <w:szCs w:val="16"/>
                <w:lang w:eastAsia="es-MX"/>
              </w:rPr>
            </w:pPr>
            <w:r w:rsidRPr="009A7C7F">
              <w:rPr>
                <w:rFonts w:ascii="Montserrat" w:eastAsia="Times New Roman" w:hAnsi="Montserrat" w:cs="Times New Roman"/>
                <w:color w:val="000000"/>
                <w:sz w:val="14"/>
                <w:szCs w:val="16"/>
                <w:lang w:eastAsia="es-MX"/>
              </w:rPr>
              <w:t xml:space="preserve">K027 </w:t>
            </w:r>
          </w:p>
        </w:tc>
        <w:tc>
          <w:tcPr>
            <w:tcW w:w="3383" w:type="dxa"/>
            <w:tcBorders>
              <w:top w:val="nil"/>
              <w:left w:val="nil"/>
              <w:bottom w:val="dashed" w:sz="4" w:space="0" w:color="13322B"/>
              <w:right w:val="single" w:sz="4" w:space="0" w:color="13322B"/>
            </w:tcBorders>
            <w:shd w:val="clear" w:color="000000" w:fill="E6C8CF"/>
            <w:noWrap/>
            <w:vAlign w:val="center"/>
            <w:hideMark/>
          </w:tcPr>
          <w:p w14:paraId="16FE42E3" w14:textId="77777777" w:rsidR="009A7C7F" w:rsidRPr="009A7C7F" w:rsidRDefault="009A7C7F" w:rsidP="009A7C7F">
            <w:pPr>
              <w:spacing w:after="0" w:line="240" w:lineRule="auto"/>
              <w:rPr>
                <w:rFonts w:ascii="Montserrat" w:eastAsia="Times New Roman" w:hAnsi="Montserrat" w:cs="Times New Roman"/>
                <w:color w:val="000000"/>
                <w:sz w:val="14"/>
                <w:szCs w:val="16"/>
                <w:lang w:eastAsia="es-MX"/>
              </w:rPr>
            </w:pPr>
            <w:r w:rsidRPr="009A7C7F">
              <w:rPr>
                <w:rFonts w:ascii="Montserrat" w:eastAsia="Times New Roman" w:hAnsi="Montserrat" w:cs="Times New Roman"/>
                <w:color w:val="000000"/>
                <w:sz w:val="14"/>
                <w:szCs w:val="16"/>
                <w:lang w:eastAsia="es-MX"/>
              </w:rPr>
              <w:t>Mantenimiento de Infraestructura</w:t>
            </w:r>
          </w:p>
        </w:tc>
        <w:tc>
          <w:tcPr>
            <w:tcW w:w="982" w:type="dxa"/>
            <w:tcBorders>
              <w:top w:val="nil"/>
              <w:left w:val="nil"/>
              <w:bottom w:val="dashed" w:sz="4" w:space="0" w:color="13322B"/>
              <w:right w:val="single" w:sz="4" w:space="0" w:color="13322B"/>
            </w:tcBorders>
            <w:shd w:val="clear" w:color="000000" w:fill="E6C8CF"/>
            <w:noWrap/>
            <w:vAlign w:val="center"/>
            <w:hideMark/>
          </w:tcPr>
          <w:p w14:paraId="3358BEAE" w14:textId="77777777" w:rsidR="009A7C7F" w:rsidRPr="009A7C7F" w:rsidRDefault="009A7C7F" w:rsidP="009A7C7F">
            <w:pPr>
              <w:spacing w:after="0" w:line="240" w:lineRule="auto"/>
              <w:jc w:val="right"/>
              <w:rPr>
                <w:rFonts w:ascii="Montserrat" w:eastAsia="Times New Roman" w:hAnsi="Montserrat" w:cs="Times New Roman"/>
                <w:color w:val="000000"/>
                <w:sz w:val="14"/>
                <w:szCs w:val="16"/>
                <w:lang w:eastAsia="es-MX"/>
              </w:rPr>
            </w:pPr>
            <w:r w:rsidRPr="009A7C7F">
              <w:rPr>
                <w:rFonts w:ascii="Montserrat" w:eastAsia="Times New Roman" w:hAnsi="Montserrat" w:cs="Times New Roman"/>
                <w:color w:val="000000"/>
                <w:sz w:val="14"/>
                <w:szCs w:val="16"/>
                <w:lang w:eastAsia="es-MX"/>
              </w:rPr>
              <w:t>HK.1</w:t>
            </w:r>
          </w:p>
        </w:tc>
        <w:tc>
          <w:tcPr>
            <w:tcW w:w="746" w:type="dxa"/>
            <w:tcBorders>
              <w:top w:val="nil"/>
              <w:left w:val="nil"/>
              <w:bottom w:val="dashed" w:sz="4" w:space="0" w:color="13322B"/>
              <w:right w:val="single" w:sz="4" w:space="0" w:color="13322B"/>
            </w:tcBorders>
            <w:shd w:val="clear" w:color="000000" w:fill="E6C8CF"/>
            <w:noWrap/>
            <w:vAlign w:val="center"/>
            <w:hideMark/>
          </w:tcPr>
          <w:p w14:paraId="6E97E63C" w14:textId="77777777" w:rsidR="009A7C7F" w:rsidRPr="009A7C7F" w:rsidRDefault="009A7C7F" w:rsidP="009A7C7F">
            <w:pPr>
              <w:spacing w:after="0" w:line="240" w:lineRule="auto"/>
              <w:jc w:val="right"/>
              <w:rPr>
                <w:rFonts w:ascii="Montserrat" w:eastAsia="Times New Roman" w:hAnsi="Montserrat" w:cs="Times New Roman"/>
                <w:color w:val="000000"/>
                <w:sz w:val="14"/>
                <w:szCs w:val="16"/>
                <w:lang w:eastAsia="es-MX"/>
              </w:rPr>
            </w:pPr>
            <w:r w:rsidRPr="009A7C7F">
              <w:rPr>
                <w:rFonts w:ascii="Montserrat" w:eastAsia="Times New Roman" w:hAnsi="Montserrat" w:cs="Times New Roman"/>
                <w:color w:val="000000"/>
                <w:sz w:val="14"/>
                <w:szCs w:val="16"/>
                <w:lang w:eastAsia="es-MX"/>
              </w:rPr>
              <w:t>HK.1.1</w:t>
            </w:r>
          </w:p>
        </w:tc>
        <w:tc>
          <w:tcPr>
            <w:tcW w:w="1059" w:type="dxa"/>
            <w:tcBorders>
              <w:top w:val="nil"/>
              <w:left w:val="nil"/>
              <w:bottom w:val="dashed" w:sz="4" w:space="0" w:color="13322B"/>
              <w:right w:val="single" w:sz="4" w:space="0" w:color="13322B"/>
            </w:tcBorders>
            <w:shd w:val="clear" w:color="000000" w:fill="E6C8CF"/>
            <w:noWrap/>
            <w:vAlign w:val="center"/>
            <w:hideMark/>
          </w:tcPr>
          <w:p w14:paraId="54688182" w14:textId="77777777" w:rsidR="009A7C7F" w:rsidRPr="009A7C7F" w:rsidRDefault="009A7C7F" w:rsidP="009A7C7F">
            <w:pPr>
              <w:spacing w:after="0" w:line="240" w:lineRule="auto"/>
              <w:jc w:val="right"/>
              <w:rPr>
                <w:rFonts w:ascii="Montserrat" w:eastAsia="Times New Roman" w:hAnsi="Montserrat" w:cs="Times New Roman"/>
                <w:color w:val="000000"/>
                <w:sz w:val="14"/>
                <w:szCs w:val="16"/>
                <w:lang w:eastAsia="es-MX"/>
              </w:rPr>
            </w:pPr>
            <w:r w:rsidRPr="009A7C7F">
              <w:rPr>
                <w:rFonts w:ascii="Montserrat" w:eastAsia="Times New Roman" w:hAnsi="Montserrat" w:cs="Times New Roman"/>
                <w:color w:val="000000"/>
                <w:sz w:val="14"/>
                <w:szCs w:val="16"/>
                <w:lang w:eastAsia="es-MX"/>
              </w:rPr>
              <w:t>HK.1.1.1</w:t>
            </w:r>
          </w:p>
        </w:tc>
        <w:tc>
          <w:tcPr>
            <w:tcW w:w="1298" w:type="dxa"/>
            <w:tcBorders>
              <w:top w:val="nil"/>
              <w:left w:val="nil"/>
              <w:bottom w:val="dashed" w:sz="4" w:space="0" w:color="13322B"/>
              <w:right w:val="single" w:sz="4" w:space="0" w:color="13322B"/>
            </w:tcBorders>
            <w:shd w:val="clear" w:color="000000" w:fill="E6C8CF"/>
            <w:noWrap/>
            <w:vAlign w:val="center"/>
            <w:hideMark/>
          </w:tcPr>
          <w:p w14:paraId="483D3FDA" w14:textId="77777777" w:rsidR="009A7C7F" w:rsidRPr="009A7C7F" w:rsidRDefault="009A7C7F" w:rsidP="009A7C7F">
            <w:pPr>
              <w:spacing w:after="0" w:line="240" w:lineRule="auto"/>
              <w:jc w:val="right"/>
              <w:rPr>
                <w:rFonts w:ascii="Montserrat" w:eastAsia="Times New Roman" w:hAnsi="Montserrat" w:cs="Times New Roman"/>
                <w:color w:val="000000"/>
                <w:sz w:val="14"/>
                <w:szCs w:val="16"/>
                <w:lang w:eastAsia="es-MX"/>
              </w:rPr>
            </w:pPr>
            <w:r w:rsidRPr="009A7C7F">
              <w:rPr>
                <w:rFonts w:ascii="Montserrat" w:eastAsia="Times New Roman" w:hAnsi="Montserrat" w:cs="Times New Roman"/>
                <w:color w:val="000000"/>
                <w:sz w:val="14"/>
                <w:szCs w:val="16"/>
                <w:lang w:eastAsia="es-MX"/>
              </w:rPr>
              <w:t>HK.1.1.1.2</w:t>
            </w:r>
          </w:p>
        </w:tc>
        <w:tc>
          <w:tcPr>
            <w:tcW w:w="2735" w:type="dxa"/>
            <w:tcBorders>
              <w:top w:val="nil"/>
              <w:left w:val="nil"/>
              <w:bottom w:val="dashed" w:sz="4" w:space="0" w:color="13322B"/>
              <w:right w:val="single" w:sz="4" w:space="0" w:color="13322B"/>
            </w:tcBorders>
            <w:shd w:val="clear" w:color="000000" w:fill="E6C8CF"/>
            <w:noWrap/>
            <w:vAlign w:val="center"/>
            <w:hideMark/>
          </w:tcPr>
          <w:p w14:paraId="70C7700D" w14:textId="77777777" w:rsidR="009A7C7F" w:rsidRPr="009A7C7F" w:rsidRDefault="009A7C7F" w:rsidP="009A7C7F">
            <w:pPr>
              <w:spacing w:after="0" w:line="240" w:lineRule="auto"/>
              <w:rPr>
                <w:rFonts w:ascii="Montserrat" w:eastAsia="Times New Roman" w:hAnsi="Montserrat" w:cs="Times New Roman"/>
                <w:color w:val="000000"/>
                <w:sz w:val="14"/>
                <w:szCs w:val="16"/>
                <w:lang w:eastAsia="es-MX"/>
              </w:rPr>
            </w:pPr>
            <w:r w:rsidRPr="009A7C7F">
              <w:rPr>
                <w:rFonts w:ascii="Montserrat" w:eastAsia="Times New Roman" w:hAnsi="Montserrat" w:cs="Times New Roman"/>
                <w:color w:val="000000"/>
                <w:sz w:val="14"/>
                <w:szCs w:val="16"/>
                <w:lang w:eastAsia="es-MX"/>
              </w:rPr>
              <w:t>Otras estructuras</w:t>
            </w:r>
          </w:p>
        </w:tc>
      </w:tr>
      <w:tr w:rsidR="009A7C7F" w:rsidRPr="009A7C7F" w14:paraId="4E7A568D" w14:textId="77777777" w:rsidTr="009A7C7F">
        <w:trPr>
          <w:trHeight w:val="303"/>
        </w:trPr>
        <w:tc>
          <w:tcPr>
            <w:tcW w:w="851" w:type="dxa"/>
            <w:vMerge/>
            <w:tcBorders>
              <w:top w:val="nil"/>
              <w:left w:val="single" w:sz="4" w:space="0" w:color="13322B"/>
              <w:bottom w:val="single" w:sz="4" w:space="0" w:color="13322B"/>
              <w:right w:val="single" w:sz="4" w:space="0" w:color="13322B"/>
            </w:tcBorders>
            <w:vAlign w:val="center"/>
            <w:hideMark/>
          </w:tcPr>
          <w:p w14:paraId="7D592350" w14:textId="77777777" w:rsidR="009A7C7F" w:rsidRPr="009A7C7F" w:rsidRDefault="009A7C7F" w:rsidP="009A7C7F">
            <w:pPr>
              <w:spacing w:after="0" w:line="240" w:lineRule="auto"/>
              <w:rPr>
                <w:rFonts w:ascii="Montserrat" w:eastAsia="Times New Roman" w:hAnsi="Montserrat" w:cs="Times New Roman"/>
                <w:b/>
                <w:bCs/>
                <w:color w:val="000000"/>
                <w:sz w:val="14"/>
                <w:szCs w:val="16"/>
                <w:lang w:eastAsia="es-MX"/>
              </w:rPr>
            </w:pPr>
          </w:p>
        </w:tc>
        <w:tc>
          <w:tcPr>
            <w:tcW w:w="1131" w:type="dxa"/>
            <w:tcBorders>
              <w:top w:val="nil"/>
              <w:left w:val="nil"/>
              <w:bottom w:val="dashed" w:sz="4" w:space="0" w:color="13322B"/>
              <w:right w:val="single" w:sz="4" w:space="0" w:color="13322B"/>
            </w:tcBorders>
            <w:shd w:val="clear" w:color="000000" w:fill="E6C8CF"/>
            <w:noWrap/>
            <w:vAlign w:val="center"/>
            <w:hideMark/>
          </w:tcPr>
          <w:p w14:paraId="5FACB157" w14:textId="77777777" w:rsidR="009A7C7F" w:rsidRPr="009A7C7F" w:rsidRDefault="009A7C7F" w:rsidP="009A7C7F">
            <w:pPr>
              <w:spacing w:after="0" w:line="240" w:lineRule="auto"/>
              <w:jc w:val="right"/>
              <w:rPr>
                <w:rFonts w:ascii="Montserrat" w:eastAsia="Times New Roman" w:hAnsi="Montserrat" w:cs="Times New Roman"/>
                <w:color w:val="000000"/>
                <w:sz w:val="14"/>
                <w:szCs w:val="16"/>
                <w:lang w:eastAsia="es-MX"/>
              </w:rPr>
            </w:pPr>
            <w:r w:rsidRPr="009A7C7F">
              <w:rPr>
                <w:rFonts w:ascii="Montserrat" w:eastAsia="Times New Roman" w:hAnsi="Montserrat" w:cs="Times New Roman"/>
                <w:color w:val="000000"/>
                <w:sz w:val="14"/>
                <w:szCs w:val="16"/>
                <w:lang w:eastAsia="es-MX"/>
              </w:rPr>
              <w:t>2</w:t>
            </w:r>
          </w:p>
        </w:tc>
        <w:tc>
          <w:tcPr>
            <w:tcW w:w="580" w:type="dxa"/>
            <w:tcBorders>
              <w:top w:val="nil"/>
              <w:left w:val="nil"/>
              <w:bottom w:val="dashed" w:sz="4" w:space="0" w:color="13322B"/>
              <w:right w:val="single" w:sz="4" w:space="0" w:color="13322B"/>
            </w:tcBorders>
            <w:shd w:val="clear" w:color="000000" w:fill="E6C8CF"/>
            <w:noWrap/>
            <w:vAlign w:val="center"/>
            <w:hideMark/>
          </w:tcPr>
          <w:p w14:paraId="7F1C4B6A" w14:textId="77777777" w:rsidR="009A7C7F" w:rsidRPr="009A7C7F" w:rsidRDefault="009A7C7F" w:rsidP="009A7C7F">
            <w:pPr>
              <w:spacing w:after="0" w:line="240" w:lineRule="auto"/>
              <w:jc w:val="right"/>
              <w:rPr>
                <w:rFonts w:ascii="Montserrat" w:eastAsia="Times New Roman" w:hAnsi="Montserrat" w:cs="Times New Roman"/>
                <w:color w:val="000000"/>
                <w:sz w:val="14"/>
                <w:szCs w:val="16"/>
                <w:lang w:eastAsia="es-MX"/>
              </w:rPr>
            </w:pPr>
            <w:r w:rsidRPr="009A7C7F">
              <w:rPr>
                <w:rFonts w:ascii="Montserrat" w:eastAsia="Times New Roman" w:hAnsi="Montserrat" w:cs="Times New Roman"/>
                <w:color w:val="000000"/>
                <w:sz w:val="14"/>
                <w:szCs w:val="16"/>
                <w:lang w:eastAsia="es-MX"/>
              </w:rPr>
              <w:t>4</w:t>
            </w:r>
          </w:p>
        </w:tc>
        <w:tc>
          <w:tcPr>
            <w:tcW w:w="802" w:type="dxa"/>
            <w:tcBorders>
              <w:top w:val="nil"/>
              <w:left w:val="nil"/>
              <w:bottom w:val="dashed" w:sz="4" w:space="0" w:color="13322B"/>
              <w:right w:val="single" w:sz="4" w:space="0" w:color="13322B"/>
            </w:tcBorders>
            <w:shd w:val="clear" w:color="000000" w:fill="E6C8CF"/>
            <w:noWrap/>
            <w:vAlign w:val="center"/>
            <w:hideMark/>
          </w:tcPr>
          <w:p w14:paraId="7B862886" w14:textId="77777777" w:rsidR="009A7C7F" w:rsidRPr="009A7C7F" w:rsidRDefault="009A7C7F" w:rsidP="009A7C7F">
            <w:pPr>
              <w:spacing w:after="0" w:line="240" w:lineRule="auto"/>
              <w:jc w:val="right"/>
              <w:rPr>
                <w:rFonts w:ascii="Montserrat" w:eastAsia="Times New Roman" w:hAnsi="Montserrat" w:cs="Times New Roman"/>
                <w:color w:val="000000"/>
                <w:sz w:val="14"/>
                <w:szCs w:val="16"/>
                <w:lang w:eastAsia="es-MX"/>
              </w:rPr>
            </w:pPr>
            <w:r w:rsidRPr="009A7C7F">
              <w:rPr>
                <w:rFonts w:ascii="Montserrat" w:eastAsia="Times New Roman" w:hAnsi="Montserrat" w:cs="Times New Roman"/>
                <w:color w:val="000000"/>
                <w:sz w:val="14"/>
                <w:szCs w:val="16"/>
                <w:lang w:eastAsia="es-MX"/>
              </w:rPr>
              <w:t xml:space="preserve">K028 </w:t>
            </w:r>
          </w:p>
        </w:tc>
        <w:tc>
          <w:tcPr>
            <w:tcW w:w="3383" w:type="dxa"/>
            <w:tcBorders>
              <w:top w:val="nil"/>
              <w:left w:val="nil"/>
              <w:bottom w:val="dashed" w:sz="4" w:space="0" w:color="13322B"/>
              <w:right w:val="single" w:sz="4" w:space="0" w:color="13322B"/>
            </w:tcBorders>
            <w:shd w:val="clear" w:color="000000" w:fill="E6C8CF"/>
            <w:noWrap/>
            <w:vAlign w:val="center"/>
            <w:hideMark/>
          </w:tcPr>
          <w:p w14:paraId="64CDA92B" w14:textId="77777777" w:rsidR="009A7C7F" w:rsidRPr="009A7C7F" w:rsidRDefault="009A7C7F" w:rsidP="009A7C7F">
            <w:pPr>
              <w:spacing w:after="0" w:line="240" w:lineRule="auto"/>
              <w:rPr>
                <w:rFonts w:ascii="Montserrat" w:eastAsia="Times New Roman" w:hAnsi="Montserrat" w:cs="Times New Roman"/>
                <w:color w:val="000000"/>
                <w:sz w:val="14"/>
                <w:szCs w:val="16"/>
                <w:lang w:eastAsia="es-MX"/>
              </w:rPr>
            </w:pPr>
            <w:r w:rsidRPr="009A7C7F">
              <w:rPr>
                <w:rFonts w:ascii="Montserrat" w:eastAsia="Times New Roman" w:hAnsi="Montserrat" w:cs="Times New Roman"/>
                <w:color w:val="000000"/>
                <w:sz w:val="14"/>
                <w:szCs w:val="16"/>
                <w:lang w:eastAsia="es-MX"/>
              </w:rPr>
              <w:t>Estudios de pre-inversión</w:t>
            </w:r>
          </w:p>
        </w:tc>
        <w:tc>
          <w:tcPr>
            <w:tcW w:w="982" w:type="dxa"/>
            <w:tcBorders>
              <w:top w:val="nil"/>
              <w:left w:val="nil"/>
              <w:bottom w:val="dashed" w:sz="4" w:space="0" w:color="13322B"/>
              <w:right w:val="single" w:sz="4" w:space="0" w:color="13322B"/>
            </w:tcBorders>
            <w:shd w:val="clear" w:color="000000" w:fill="E6C8CF"/>
            <w:noWrap/>
            <w:vAlign w:val="center"/>
            <w:hideMark/>
          </w:tcPr>
          <w:p w14:paraId="40DFC6A4" w14:textId="77777777" w:rsidR="009A7C7F" w:rsidRPr="009A7C7F" w:rsidRDefault="009A7C7F" w:rsidP="009A7C7F">
            <w:pPr>
              <w:spacing w:after="0" w:line="240" w:lineRule="auto"/>
              <w:jc w:val="right"/>
              <w:rPr>
                <w:rFonts w:ascii="Montserrat" w:eastAsia="Times New Roman" w:hAnsi="Montserrat" w:cs="Times New Roman"/>
                <w:color w:val="000000"/>
                <w:sz w:val="14"/>
                <w:szCs w:val="16"/>
                <w:lang w:eastAsia="es-MX"/>
              </w:rPr>
            </w:pPr>
            <w:r w:rsidRPr="009A7C7F">
              <w:rPr>
                <w:rFonts w:ascii="Montserrat" w:eastAsia="Times New Roman" w:hAnsi="Montserrat" w:cs="Times New Roman"/>
                <w:color w:val="000000"/>
                <w:sz w:val="14"/>
                <w:szCs w:val="16"/>
                <w:lang w:eastAsia="es-MX"/>
              </w:rPr>
              <w:t>HK.1</w:t>
            </w:r>
          </w:p>
        </w:tc>
        <w:tc>
          <w:tcPr>
            <w:tcW w:w="746" w:type="dxa"/>
            <w:tcBorders>
              <w:top w:val="nil"/>
              <w:left w:val="nil"/>
              <w:bottom w:val="dashed" w:sz="4" w:space="0" w:color="13322B"/>
              <w:right w:val="single" w:sz="4" w:space="0" w:color="13322B"/>
            </w:tcBorders>
            <w:shd w:val="clear" w:color="000000" w:fill="E6C8CF"/>
            <w:noWrap/>
            <w:vAlign w:val="center"/>
            <w:hideMark/>
          </w:tcPr>
          <w:p w14:paraId="63D44A42" w14:textId="77777777" w:rsidR="009A7C7F" w:rsidRPr="009A7C7F" w:rsidRDefault="009A7C7F" w:rsidP="009A7C7F">
            <w:pPr>
              <w:spacing w:after="0" w:line="240" w:lineRule="auto"/>
              <w:jc w:val="right"/>
              <w:rPr>
                <w:rFonts w:ascii="Montserrat" w:eastAsia="Times New Roman" w:hAnsi="Montserrat" w:cs="Times New Roman"/>
                <w:color w:val="000000"/>
                <w:sz w:val="14"/>
                <w:szCs w:val="16"/>
                <w:lang w:eastAsia="es-MX"/>
              </w:rPr>
            </w:pPr>
            <w:r w:rsidRPr="009A7C7F">
              <w:rPr>
                <w:rFonts w:ascii="Montserrat" w:eastAsia="Times New Roman" w:hAnsi="Montserrat" w:cs="Times New Roman"/>
                <w:color w:val="000000"/>
                <w:sz w:val="14"/>
                <w:szCs w:val="16"/>
                <w:lang w:eastAsia="es-MX"/>
              </w:rPr>
              <w:t>HK.1.1</w:t>
            </w:r>
          </w:p>
        </w:tc>
        <w:tc>
          <w:tcPr>
            <w:tcW w:w="1059" w:type="dxa"/>
            <w:tcBorders>
              <w:top w:val="nil"/>
              <w:left w:val="nil"/>
              <w:bottom w:val="dashed" w:sz="4" w:space="0" w:color="13322B"/>
              <w:right w:val="single" w:sz="4" w:space="0" w:color="13322B"/>
            </w:tcBorders>
            <w:shd w:val="clear" w:color="000000" w:fill="E6C8CF"/>
            <w:noWrap/>
            <w:vAlign w:val="center"/>
            <w:hideMark/>
          </w:tcPr>
          <w:p w14:paraId="6231A728" w14:textId="77777777" w:rsidR="009A7C7F" w:rsidRPr="009A7C7F" w:rsidRDefault="009A7C7F" w:rsidP="009A7C7F">
            <w:pPr>
              <w:spacing w:after="0" w:line="240" w:lineRule="auto"/>
              <w:jc w:val="right"/>
              <w:rPr>
                <w:rFonts w:ascii="Montserrat" w:eastAsia="Times New Roman" w:hAnsi="Montserrat" w:cs="Times New Roman"/>
                <w:color w:val="000000"/>
                <w:sz w:val="14"/>
                <w:szCs w:val="16"/>
                <w:lang w:eastAsia="es-MX"/>
              </w:rPr>
            </w:pPr>
            <w:r w:rsidRPr="009A7C7F">
              <w:rPr>
                <w:rFonts w:ascii="Montserrat" w:eastAsia="Times New Roman" w:hAnsi="Montserrat" w:cs="Times New Roman"/>
                <w:color w:val="000000"/>
                <w:sz w:val="14"/>
                <w:szCs w:val="16"/>
                <w:lang w:eastAsia="es-MX"/>
              </w:rPr>
              <w:t>HK.1.1.1</w:t>
            </w:r>
          </w:p>
        </w:tc>
        <w:tc>
          <w:tcPr>
            <w:tcW w:w="1298" w:type="dxa"/>
            <w:tcBorders>
              <w:top w:val="nil"/>
              <w:left w:val="nil"/>
              <w:bottom w:val="dashed" w:sz="4" w:space="0" w:color="13322B"/>
              <w:right w:val="single" w:sz="4" w:space="0" w:color="13322B"/>
            </w:tcBorders>
            <w:shd w:val="clear" w:color="000000" w:fill="E6C8CF"/>
            <w:noWrap/>
            <w:vAlign w:val="center"/>
            <w:hideMark/>
          </w:tcPr>
          <w:p w14:paraId="25E699ED" w14:textId="77777777" w:rsidR="009A7C7F" w:rsidRPr="009A7C7F" w:rsidRDefault="009A7C7F" w:rsidP="009A7C7F">
            <w:pPr>
              <w:spacing w:after="0" w:line="240" w:lineRule="auto"/>
              <w:jc w:val="right"/>
              <w:rPr>
                <w:rFonts w:ascii="Montserrat" w:eastAsia="Times New Roman" w:hAnsi="Montserrat" w:cs="Times New Roman"/>
                <w:color w:val="000000"/>
                <w:sz w:val="14"/>
                <w:szCs w:val="16"/>
                <w:lang w:eastAsia="es-MX"/>
              </w:rPr>
            </w:pPr>
            <w:r w:rsidRPr="009A7C7F">
              <w:rPr>
                <w:rFonts w:ascii="Montserrat" w:eastAsia="Times New Roman" w:hAnsi="Montserrat" w:cs="Times New Roman"/>
                <w:color w:val="000000"/>
                <w:sz w:val="14"/>
                <w:szCs w:val="16"/>
                <w:lang w:eastAsia="es-MX"/>
              </w:rPr>
              <w:t>HK.1.1.1.2</w:t>
            </w:r>
          </w:p>
        </w:tc>
        <w:tc>
          <w:tcPr>
            <w:tcW w:w="2735" w:type="dxa"/>
            <w:tcBorders>
              <w:top w:val="nil"/>
              <w:left w:val="nil"/>
              <w:bottom w:val="dashed" w:sz="4" w:space="0" w:color="13322B"/>
              <w:right w:val="single" w:sz="4" w:space="0" w:color="13322B"/>
            </w:tcBorders>
            <w:shd w:val="clear" w:color="000000" w:fill="E6C8CF"/>
            <w:noWrap/>
            <w:vAlign w:val="center"/>
            <w:hideMark/>
          </w:tcPr>
          <w:p w14:paraId="1AABDE42" w14:textId="77777777" w:rsidR="009A7C7F" w:rsidRPr="009A7C7F" w:rsidRDefault="009A7C7F" w:rsidP="009A7C7F">
            <w:pPr>
              <w:spacing w:after="0" w:line="240" w:lineRule="auto"/>
              <w:rPr>
                <w:rFonts w:ascii="Montserrat" w:eastAsia="Times New Roman" w:hAnsi="Montserrat" w:cs="Times New Roman"/>
                <w:color w:val="000000"/>
                <w:sz w:val="14"/>
                <w:szCs w:val="16"/>
                <w:lang w:eastAsia="es-MX"/>
              </w:rPr>
            </w:pPr>
            <w:r w:rsidRPr="009A7C7F">
              <w:rPr>
                <w:rFonts w:ascii="Montserrat" w:eastAsia="Times New Roman" w:hAnsi="Montserrat" w:cs="Times New Roman"/>
                <w:color w:val="000000"/>
                <w:sz w:val="14"/>
                <w:szCs w:val="16"/>
                <w:lang w:eastAsia="es-MX"/>
              </w:rPr>
              <w:t>Otras estructuras</w:t>
            </w:r>
          </w:p>
        </w:tc>
      </w:tr>
      <w:tr w:rsidR="009A7C7F" w:rsidRPr="009A7C7F" w14:paraId="3E773A67" w14:textId="77777777" w:rsidTr="009A7C7F">
        <w:trPr>
          <w:trHeight w:val="303"/>
        </w:trPr>
        <w:tc>
          <w:tcPr>
            <w:tcW w:w="851" w:type="dxa"/>
            <w:vMerge/>
            <w:tcBorders>
              <w:top w:val="nil"/>
              <w:left w:val="single" w:sz="4" w:space="0" w:color="13322B"/>
              <w:bottom w:val="single" w:sz="4" w:space="0" w:color="13322B"/>
              <w:right w:val="single" w:sz="4" w:space="0" w:color="13322B"/>
            </w:tcBorders>
            <w:vAlign w:val="center"/>
            <w:hideMark/>
          </w:tcPr>
          <w:p w14:paraId="4657517D" w14:textId="77777777" w:rsidR="009A7C7F" w:rsidRPr="009A7C7F" w:rsidRDefault="009A7C7F" w:rsidP="009A7C7F">
            <w:pPr>
              <w:spacing w:after="0" w:line="240" w:lineRule="auto"/>
              <w:rPr>
                <w:rFonts w:ascii="Montserrat" w:eastAsia="Times New Roman" w:hAnsi="Montserrat" w:cs="Times New Roman"/>
                <w:b/>
                <w:bCs/>
                <w:color w:val="000000"/>
                <w:sz w:val="14"/>
                <w:szCs w:val="16"/>
                <w:lang w:eastAsia="es-MX"/>
              </w:rPr>
            </w:pPr>
          </w:p>
        </w:tc>
        <w:tc>
          <w:tcPr>
            <w:tcW w:w="1131" w:type="dxa"/>
            <w:tcBorders>
              <w:top w:val="nil"/>
              <w:left w:val="nil"/>
              <w:bottom w:val="dashed" w:sz="4" w:space="0" w:color="13322B"/>
              <w:right w:val="single" w:sz="4" w:space="0" w:color="13322B"/>
            </w:tcBorders>
            <w:shd w:val="clear" w:color="000000" w:fill="E6C8CF"/>
            <w:noWrap/>
            <w:vAlign w:val="center"/>
            <w:hideMark/>
          </w:tcPr>
          <w:p w14:paraId="1EDE0254" w14:textId="77777777" w:rsidR="009A7C7F" w:rsidRPr="009A7C7F" w:rsidRDefault="009A7C7F" w:rsidP="009A7C7F">
            <w:pPr>
              <w:spacing w:after="0" w:line="240" w:lineRule="auto"/>
              <w:jc w:val="right"/>
              <w:rPr>
                <w:rFonts w:ascii="Montserrat" w:eastAsia="Times New Roman" w:hAnsi="Montserrat" w:cs="Times New Roman"/>
                <w:color w:val="000000"/>
                <w:sz w:val="14"/>
                <w:szCs w:val="16"/>
                <w:lang w:eastAsia="es-MX"/>
              </w:rPr>
            </w:pPr>
            <w:r w:rsidRPr="009A7C7F">
              <w:rPr>
                <w:rFonts w:ascii="Montserrat" w:eastAsia="Times New Roman" w:hAnsi="Montserrat" w:cs="Times New Roman"/>
                <w:color w:val="000000"/>
                <w:sz w:val="14"/>
                <w:szCs w:val="16"/>
                <w:lang w:eastAsia="es-MX"/>
              </w:rPr>
              <w:t>2</w:t>
            </w:r>
          </w:p>
        </w:tc>
        <w:tc>
          <w:tcPr>
            <w:tcW w:w="580" w:type="dxa"/>
            <w:tcBorders>
              <w:top w:val="nil"/>
              <w:left w:val="nil"/>
              <w:bottom w:val="dashed" w:sz="4" w:space="0" w:color="13322B"/>
              <w:right w:val="single" w:sz="4" w:space="0" w:color="13322B"/>
            </w:tcBorders>
            <w:shd w:val="clear" w:color="000000" w:fill="E6C8CF"/>
            <w:noWrap/>
            <w:vAlign w:val="center"/>
            <w:hideMark/>
          </w:tcPr>
          <w:p w14:paraId="460C02CB" w14:textId="77777777" w:rsidR="009A7C7F" w:rsidRPr="009A7C7F" w:rsidRDefault="009A7C7F" w:rsidP="009A7C7F">
            <w:pPr>
              <w:spacing w:after="0" w:line="240" w:lineRule="auto"/>
              <w:jc w:val="right"/>
              <w:rPr>
                <w:rFonts w:ascii="Montserrat" w:eastAsia="Times New Roman" w:hAnsi="Montserrat" w:cs="Times New Roman"/>
                <w:color w:val="000000"/>
                <w:sz w:val="14"/>
                <w:szCs w:val="16"/>
                <w:lang w:eastAsia="es-MX"/>
              </w:rPr>
            </w:pPr>
            <w:r w:rsidRPr="009A7C7F">
              <w:rPr>
                <w:rFonts w:ascii="Montserrat" w:eastAsia="Times New Roman" w:hAnsi="Montserrat" w:cs="Times New Roman"/>
                <w:color w:val="000000"/>
                <w:sz w:val="14"/>
                <w:szCs w:val="16"/>
                <w:lang w:eastAsia="es-MX"/>
              </w:rPr>
              <w:t>4</w:t>
            </w:r>
          </w:p>
        </w:tc>
        <w:tc>
          <w:tcPr>
            <w:tcW w:w="802" w:type="dxa"/>
            <w:tcBorders>
              <w:top w:val="nil"/>
              <w:left w:val="nil"/>
              <w:bottom w:val="dashed" w:sz="4" w:space="0" w:color="13322B"/>
              <w:right w:val="single" w:sz="4" w:space="0" w:color="13322B"/>
            </w:tcBorders>
            <w:shd w:val="clear" w:color="000000" w:fill="E6C8CF"/>
            <w:noWrap/>
            <w:vAlign w:val="center"/>
            <w:hideMark/>
          </w:tcPr>
          <w:p w14:paraId="55D3FB03" w14:textId="77777777" w:rsidR="009A7C7F" w:rsidRPr="009A7C7F" w:rsidRDefault="009A7C7F" w:rsidP="009A7C7F">
            <w:pPr>
              <w:spacing w:after="0" w:line="240" w:lineRule="auto"/>
              <w:jc w:val="right"/>
              <w:rPr>
                <w:rFonts w:ascii="Montserrat" w:eastAsia="Times New Roman" w:hAnsi="Montserrat" w:cs="Times New Roman"/>
                <w:color w:val="000000"/>
                <w:sz w:val="14"/>
                <w:szCs w:val="16"/>
                <w:lang w:eastAsia="es-MX"/>
              </w:rPr>
            </w:pPr>
            <w:r w:rsidRPr="009A7C7F">
              <w:rPr>
                <w:rFonts w:ascii="Montserrat" w:eastAsia="Times New Roman" w:hAnsi="Montserrat" w:cs="Times New Roman"/>
                <w:color w:val="000000"/>
                <w:sz w:val="14"/>
                <w:szCs w:val="16"/>
                <w:lang w:eastAsia="es-MX"/>
              </w:rPr>
              <w:t>K029</w:t>
            </w:r>
          </w:p>
        </w:tc>
        <w:tc>
          <w:tcPr>
            <w:tcW w:w="3383" w:type="dxa"/>
            <w:tcBorders>
              <w:top w:val="nil"/>
              <w:left w:val="nil"/>
              <w:bottom w:val="dashed" w:sz="4" w:space="0" w:color="13322B"/>
              <w:right w:val="single" w:sz="4" w:space="0" w:color="13322B"/>
            </w:tcBorders>
            <w:shd w:val="clear" w:color="000000" w:fill="E6C8CF"/>
            <w:noWrap/>
            <w:vAlign w:val="center"/>
            <w:hideMark/>
          </w:tcPr>
          <w:p w14:paraId="4051970E" w14:textId="77777777" w:rsidR="009A7C7F" w:rsidRPr="009A7C7F" w:rsidRDefault="009A7C7F" w:rsidP="009A7C7F">
            <w:pPr>
              <w:spacing w:after="0" w:line="240" w:lineRule="auto"/>
              <w:rPr>
                <w:rFonts w:ascii="Montserrat" w:eastAsia="Times New Roman" w:hAnsi="Montserrat" w:cs="Times New Roman"/>
                <w:color w:val="000000"/>
                <w:sz w:val="14"/>
                <w:szCs w:val="16"/>
                <w:lang w:eastAsia="es-MX"/>
              </w:rPr>
            </w:pPr>
            <w:r w:rsidRPr="009A7C7F">
              <w:rPr>
                <w:rFonts w:ascii="Montserrat" w:eastAsia="Times New Roman" w:hAnsi="Montserrat" w:cs="Times New Roman"/>
                <w:color w:val="000000"/>
                <w:sz w:val="14"/>
                <w:szCs w:val="16"/>
                <w:lang w:eastAsia="es-MX"/>
              </w:rPr>
              <w:t>Programas de adquisiciones</w:t>
            </w:r>
          </w:p>
        </w:tc>
        <w:tc>
          <w:tcPr>
            <w:tcW w:w="982" w:type="dxa"/>
            <w:tcBorders>
              <w:top w:val="nil"/>
              <w:left w:val="nil"/>
              <w:bottom w:val="dashed" w:sz="4" w:space="0" w:color="13322B"/>
              <w:right w:val="single" w:sz="4" w:space="0" w:color="13322B"/>
            </w:tcBorders>
            <w:shd w:val="clear" w:color="000000" w:fill="E6C8CF"/>
            <w:noWrap/>
            <w:vAlign w:val="center"/>
            <w:hideMark/>
          </w:tcPr>
          <w:p w14:paraId="151CBC52" w14:textId="77777777" w:rsidR="009A7C7F" w:rsidRPr="009A7C7F" w:rsidRDefault="009A7C7F" w:rsidP="009A7C7F">
            <w:pPr>
              <w:spacing w:after="0" w:line="240" w:lineRule="auto"/>
              <w:jc w:val="right"/>
              <w:rPr>
                <w:rFonts w:ascii="Montserrat" w:eastAsia="Times New Roman" w:hAnsi="Montserrat" w:cs="Times New Roman"/>
                <w:color w:val="000000"/>
                <w:sz w:val="14"/>
                <w:szCs w:val="16"/>
                <w:lang w:eastAsia="es-MX"/>
              </w:rPr>
            </w:pPr>
            <w:r w:rsidRPr="009A7C7F">
              <w:rPr>
                <w:rFonts w:ascii="Montserrat" w:eastAsia="Times New Roman" w:hAnsi="Montserrat" w:cs="Times New Roman"/>
                <w:color w:val="000000"/>
                <w:sz w:val="14"/>
                <w:szCs w:val="16"/>
                <w:lang w:eastAsia="es-MX"/>
              </w:rPr>
              <w:t>HK.1</w:t>
            </w:r>
          </w:p>
        </w:tc>
        <w:tc>
          <w:tcPr>
            <w:tcW w:w="746" w:type="dxa"/>
            <w:tcBorders>
              <w:top w:val="nil"/>
              <w:left w:val="nil"/>
              <w:bottom w:val="dashed" w:sz="4" w:space="0" w:color="13322B"/>
              <w:right w:val="single" w:sz="4" w:space="0" w:color="13322B"/>
            </w:tcBorders>
            <w:shd w:val="clear" w:color="000000" w:fill="E6C8CF"/>
            <w:noWrap/>
            <w:vAlign w:val="center"/>
            <w:hideMark/>
          </w:tcPr>
          <w:p w14:paraId="0A714D2A" w14:textId="77777777" w:rsidR="009A7C7F" w:rsidRPr="009A7C7F" w:rsidRDefault="009A7C7F" w:rsidP="009A7C7F">
            <w:pPr>
              <w:spacing w:after="0" w:line="240" w:lineRule="auto"/>
              <w:jc w:val="right"/>
              <w:rPr>
                <w:rFonts w:ascii="Montserrat" w:eastAsia="Times New Roman" w:hAnsi="Montserrat" w:cs="Times New Roman"/>
                <w:color w:val="000000"/>
                <w:sz w:val="14"/>
                <w:szCs w:val="16"/>
                <w:lang w:eastAsia="es-MX"/>
              </w:rPr>
            </w:pPr>
            <w:r w:rsidRPr="009A7C7F">
              <w:rPr>
                <w:rFonts w:ascii="Montserrat" w:eastAsia="Times New Roman" w:hAnsi="Montserrat" w:cs="Times New Roman"/>
                <w:color w:val="000000"/>
                <w:sz w:val="14"/>
                <w:szCs w:val="16"/>
                <w:lang w:eastAsia="es-MX"/>
              </w:rPr>
              <w:t>HK.1.2</w:t>
            </w:r>
          </w:p>
        </w:tc>
        <w:tc>
          <w:tcPr>
            <w:tcW w:w="1059" w:type="dxa"/>
            <w:tcBorders>
              <w:top w:val="nil"/>
              <w:left w:val="nil"/>
              <w:bottom w:val="dashed" w:sz="4" w:space="0" w:color="13322B"/>
              <w:right w:val="single" w:sz="4" w:space="0" w:color="13322B"/>
            </w:tcBorders>
            <w:shd w:val="clear" w:color="000000" w:fill="E6C8CF"/>
            <w:noWrap/>
            <w:vAlign w:val="center"/>
            <w:hideMark/>
          </w:tcPr>
          <w:p w14:paraId="37AA00A7" w14:textId="77777777" w:rsidR="009A7C7F" w:rsidRPr="009A7C7F" w:rsidRDefault="009A7C7F" w:rsidP="009A7C7F">
            <w:pPr>
              <w:spacing w:after="0" w:line="240" w:lineRule="auto"/>
              <w:jc w:val="right"/>
              <w:rPr>
                <w:rFonts w:ascii="Montserrat" w:eastAsia="Times New Roman" w:hAnsi="Montserrat" w:cs="Times New Roman"/>
                <w:color w:val="000000"/>
                <w:sz w:val="14"/>
                <w:szCs w:val="16"/>
                <w:lang w:eastAsia="es-MX"/>
              </w:rPr>
            </w:pPr>
            <w:r w:rsidRPr="009A7C7F">
              <w:rPr>
                <w:rFonts w:ascii="Montserrat" w:eastAsia="Times New Roman" w:hAnsi="Montserrat" w:cs="Times New Roman"/>
                <w:color w:val="000000"/>
                <w:sz w:val="14"/>
                <w:szCs w:val="16"/>
                <w:lang w:eastAsia="es-MX"/>
              </w:rPr>
              <w:t> </w:t>
            </w:r>
          </w:p>
        </w:tc>
        <w:tc>
          <w:tcPr>
            <w:tcW w:w="1298" w:type="dxa"/>
            <w:tcBorders>
              <w:top w:val="nil"/>
              <w:left w:val="nil"/>
              <w:bottom w:val="dashed" w:sz="4" w:space="0" w:color="13322B"/>
              <w:right w:val="single" w:sz="4" w:space="0" w:color="13322B"/>
            </w:tcBorders>
            <w:shd w:val="clear" w:color="000000" w:fill="E6C8CF"/>
            <w:noWrap/>
            <w:vAlign w:val="center"/>
            <w:hideMark/>
          </w:tcPr>
          <w:p w14:paraId="0FE7C995" w14:textId="77777777" w:rsidR="009A7C7F" w:rsidRPr="009A7C7F" w:rsidRDefault="009A7C7F" w:rsidP="009A7C7F">
            <w:pPr>
              <w:spacing w:after="0" w:line="240" w:lineRule="auto"/>
              <w:jc w:val="right"/>
              <w:rPr>
                <w:rFonts w:ascii="Montserrat" w:eastAsia="Times New Roman" w:hAnsi="Montserrat" w:cs="Times New Roman"/>
                <w:color w:val="000000"/>
                <w:sz w:val="14"/>
                <w:szCs w:val="16"/>
                <w:lang w:eastAsia="es-MX"/>
              </w:rPr>
            </w:pPr>
            <w:r w:rsidRPr="009A7C7F">
              <w:rPr>
                <w:rFonts w:ascii="Montserrat" w:eastAsia="Times New Roman" w:hAnsi="Montserrat" w:cs="Times New Roman"/>
                <w:color w:val="000000"/>
                <w:sz w:val="14"/>
                <w:szCs w:val="16"/>
                <w:lang w:eastAsia="es-MX"/>
              </w:rPr>
              <w:t> </w:t>
            </w:r>
          </w:p>
        </w:tc>
        <w:tc>
          <w:tcPr>
            <w:tcW w:w="2735" w:type="dxa"/>
            <w:tcBorders>
              <w:top w:val="nil"/>
              <w:left w:val="nil"/>
              <w:bottom w:val="dashed" w:sz="4" w:space="0" w:color="13322B"/>
              <w:right w:val="single" w:sz="4" w:space="0" w:color="13322B"/>
            </w:tcBorders>
            <w:shd w:val="clear" w:color="000000" w:fill="E6C8CF"/>
            <w:noWrap/>
            <w:vAlign w:val="center"/>
            <w:hideMark/>
          </w:tcPr>
          <w:p w14:paraId="4A2D1479" w14:textId="77777777" w:rsidR="009A7C7F" w:rsidRPr="009A7C7F" w:rsidRDefault="009A7C7F" w:rsidP="009A7C7F">
            <w:pPr>
              <w:spacing w:after="0" w:line="240" w:lineRule="auto"/>
              <w:rPr>
                <w:rFonts w:ascii="Montserrat" w:eastAsia="Times New Roman" w:hAnsi="Montserrat" w:cs="Times New Roman"/>
                <w:color w:val="000000"/>
                <w:sz w:val="14"/>
                <w:szCs w:val="16"/>
                <w:lang w:eastAsia="es-MX"/>
              </w:rPr>
            </w:pPr>
            <w:r w:rsidRPr="009A7C7F">
              <w:rPr>
                <w:rFonts w:ascii="Montserrat" w:eastAsia="Times New Roman" w:hAnsi="Montserrat" w:cs="Times New Roman"/>
                <w:color w:val="000000"/>
                <w:sz w:val="14"/>
                <w:szCs w:val="16"/>
                <w:lang w:eastAsia="es-MX"/>
              </w:rPr>
              <w:t>Cambio en inventarios</w:t>
            </w:r>
          </w:p>
        </w:tc>
      </w:tr>
      <w:tr w:rsidR="009A7C7F" w:rsidRPr="009A7C7F" w14:paraId="507EE3DE" w14:textId="77777777" w:rsidTr="009A7C7F">
        <w:trPr>
          <w:trHeight w:val="303"/>
        </w:trPr>
        <w:tc>
          <w:tcPr>
            <w:tcW w:w="851" w:type="dxa"/>
            <w:vMerge/>
            <w:tcBorders>
              <w:top w:val="nil"/>
              <w:left w:val="single" w:sz="4" w:space="0" w:color="13322B"/>
              <w:bottom w:val="single" w:sz="4" w:space="0" w:color="13322B"/>
              <w:right w:val="single" w:sz="4" w:space="0" w:color="13322B"/>
            </w:tcBorders>
            <w:vAlign w:val="center"/>
            <w:hideMark/>
          </w:tcPr>
          <w:p w14:paraId="7F085017" w14:textId="77777777" w:rsidR="009A7C7F" w:rsidRPr="009A7C7F" w:rsidRDefault="009A7C7F" w:rsidP="009A7C7F">
            <w:pPr>
              <w:spacing w:after="0" w:line="240" w:lineRule="auto"/>
              <w:rPr>
                <w:rFonts w:ascii="Montserrat" w:eastAsia="Times New Roman" w:hAnsi="Montserrat" w:cs="Times New Roman"/>
                <w:b/>
                <w:bCs/>
                <w:color w:val="000000"/>
                <w:sz w:val="14"/>
                <w:szCs w:val="16"/>
                <w:lang w:eastAsia="es-MX"/>
              </w:rPr>
            </w:pPr>
          </w:p>
        </w:tc>
        <w:tc>
          <w:tcPr>
            <w:tcW w:w="1131" w:type="dxa"/>
            <w:tcBorders>
              <w:top w:val="nil"/>
              <w:left w:val="nil"/>
              <w:bottom w:val="dashed" w:sz="4" w:space="0" w:color="13322B"/>
              <w:right w:val="single" w:sz="4" w:space="0" w:color="13322B"/>
            </w:tcBorders>
            <w:shd w:val="clear" w:color="auto" w:fill="auto"/>
            <w:noWrap/>
            <w:vAlign w:val="center"/>
            <w:hideMark/>
          </w:tcPr>
          <w:p w14:paraId="7CF577EA" w14:textId="77777777" w:rsidR="009A7C7F" w:rsidRPr="009A7C7F" w:rsidRDefault="009A7C7F" w:rsidP="009A7C7F">
            <w:pPr>
              <w:spacing w:after="0" w:line="240" w:lineRule="auto"/>
              <w:jc w:val="right"/>
              <w:rPr>
                <w:rFonts w:ascii="Montserrat" w:eastAsia="Times New Roman" w:hAnsi="Montserrat" w:cs="Times New Roman"/>
                <w:color w:val="000000"/>
                <w:sz w:val="14"/>
                <w:szCs w:val="16"/>
                <w:lang w:eastAsia="es-MX"/>
              </w:rPr>
            </w:pPr>
            <w:r w:rsidRPr="009A7C7F">
              <w:rPr>
                <w:rFonts w:ascii="Montserrat" w:eastAsia="Times New Roman" w:hAnsi="Montserrat" w:cs="Times New Roman"/>
                <w:color w:val="000000"/>
                <w:sz w:val="14"/>
                <w:szCs w:val="16"/>
                <w:lang w:eastAsia="es-MX"/>
              </w:rPr>
              <w:t>2</w:t>
            </w:r>
          </w:p>
        </w:tc>
        <w:tc>
          <w:tcPr>
            <w:tcW w:w="580" w:type="dxa"/>
            <w:tcBorders>
              <w:top w:val="nil"/>
              <w:left w:val="nil"/>
              <w:bottom w:val="dashed" w:sz="4" w:space="0" w:color="13322B"/>
              <w:right w:val="single" w:sz="4" w:space="0" w:color="13322B"/>
            </w:tcBorders>
            <w:shd w:val="clear" w:color="auto" w:fill="auto"/>
            <w:noWrap/>
            <w:vAlign w:val="center"/>
            <w:hideMark/>
          </w:tcPr>
          <w:p w14:paraId="70064C0F" w14:textId="77777777" w:rsidR="009A7C7F" w:rsidRPr="009A7C7F" w:rsidRDefault="009A7C7F" w:rsidP="009A7C7F">
            <w:pPr>
              <w:spacing w:after="0" w:line="240" w:lineRule="auto"/>
              <w:jc w:val="right"/>
              <w:rPr>
                <w:rFonts w:ascii="Montserrat" w:eastAsia="Times New Roman" w:hAnsi="Montserrat" w:cs="Times New Roman"/>
                <w:color w:val="000000"/>
                <w:sz w:val="14"/>
                <w:szCs w:val="16"/>
                <w:lang w:eastAsia="es-MX"/>
              </w:rPr>
            </w:pPr>
            <w:r w:rsidRPr="009A7C7F">
              <w:rPr>
                <w:rFonts w:ascii="Montserrat" w:eastAsia="Times New Roman" w:hAnsi="Montserrat" w:cs="Times New Roman"/>
                <w:color w:val="000000"/>
                <w:sz w:val="14"/>
                <w:szCs w:val="16"/>
                <w:lang w:eastAsia="es-MX"/>
              </w:rPr>
              <w:t>4</w:t>
            </w:r>
          </w:p>
        </w:tc>
        <w:tc>
          <w:tcPr>
            <w:tcW w:w="802" w:type="dxa"/>
            <w:tcBorders>
              <w:top w:val="nil"/>
              <w:left w:val="nil"/>
              <w:bottom w:val="dashed" w:sz="4" w:space="0" w:color="13322B"/>
              <w:right w:val="single" w:sz="4" w:space="0" w:color="13322B"/>
            </w:tcBorders>
            <w:shd w:val="clear" w:color="auto" w:fill="auto"/>
            <w:noWrap/>
            <w:vAlign w:val="center"/>
            <w:hideMark/>
          </w:tcPr>
          <w:p w14:paraId="3CA0C5A0" w14:textId="77777777" w:rsidR="009A7C7F" w:rsidRPr="009A7C7F" w:rsidRDefault="009A7C7F" w:rsidP="009A7C7F">
            <w:pPr>
              <w:spacing w:after="0" w:line="240" w:lineRule="auto"/>
              <w:jc w:val="right"/>
              <w:rPr>
                <w:rFonts w:ascii="Montserrat" w:eastAsia="Times New Roman" w:hAnsi="Montserrat" w:cs="Times New Roman"/>
                <w:color w:val="000000"/>
                <w:sz w:val="14"/>
                <w:szCs w:val="16"/>
                <w:lang w:eastAsia="es-MX"/>
              </w:rPr>
            </w:pPr>
            <w:r w:rsidRPr="009A7C7F">
              <w:rPr>
                <w:rFonts w:ascii="Montserrat" w:eastAsia="Times New Roman" w:hAnsi="Montserrat" w:cs="Times New Roman"/>
                <w:color w:val="000000"/>
                <w:sz w:val="14"/>
                <w:szCs w:val="16"/>
                <w:lang w:eastAsia="es-MX"/>
              </w:rPr>
              <w:t xml:space="preserve">M001 </w:t>
            </w:r>
          </w:p>
        </w:tc>
        <w:tc>
          <w:tcPr>
            <w:tcW w:w="3383" w:type="dxa"/>
            <w:tcBorders>
              <w:top w:val="nil"/>
              <w:left w:val="nil"/>
              <w:bottom w:val="dashed" w:sz="4" w:space="0" w:color="13322B"/>
              <w:right w:val="single" w:sz="4" w:space="0" w:color="13322B"/>
            </w:tcBorders>
            <w:shd w:val="clear" w:color="auto" w:fill="auto"/>
            <w:noWrap/>
            <w:vAlign w:val="center"/>
            <w:hideMark/>
          </w:tcPr>
          <w:p w14:paraId="7ECA4D6F" w14:textId="77777777" w:rsidR="009A7C7F" w:rsidRPr="009A7C7F" w:rsidRDefault="009A7C7F" w:rsidP="009A7C7F">
            <w:pPr>
              <w:spacing w:after="0" w:line="240" w:lineRule="auto"/>
              <w:rPr>
                <w:rFonts w:ascii="Montserrat" w:eastAsia="Times New Roman" w:hAnsi="Montserrat" w:cs="Times New Roman"/>
                <w:color w:val="000000"/>
                <w:sz w:val="14"/>
                <w:szCs w:val="16"/>
                <w:lang w:eastAsia="es-MX"/>
              </w:rPr>
            </w:pPr>
            <w:r w:rsidRPr="009A7C7F">
              <w:rPr>
                <w:rFonts w:ascii="Montserrat" w:eastAsia="Times New Roman" w:hAnsi="Montserrat" w:cs="Times New Roman"/>
                <w:color w:val="000000"/>
                <w:sz w:val="14"/>
                <w:szCs w:val="16"/>
                <w:lang w:eastAsia="es-MX"/>
              </w:rPr>
              <w:t>Actividades de apoyo administrativo</w:t>
            </w:r>
          </w:p>
        </w:tc>
        <w:tc>
          <w:tcPr>
            <w:tcW w:w="982" w:type="dxa"/>
            <w:tcBorders>
              <w:top w:val="nil"/>
              <w:left w:val="nil"/>
              <w:bottom w:val="dashed" w:sz="4" w:space="0" w:color="13322B"/>
              <w:right w:val="single" w:sz="4" w:space="0" w:color="13322B"/>
            </w:tcBorders>
            <w:shd w:val="clear" w:color="auto" w:fill="auto"/>
            <w:noWrap/>
            <w:vAlign w:val="center"/>
            <w:hideMark/>
          </w:tcPr>
          <w:p w14:paraId="32099203" w14:textId="77777777" w:rsidR="009A7C7F" w:rsidRPr="009A7C7F" w:rsidRDefault="009A7C7F" w:rsidP="009A7C7F">
            <w:pPr>
              <w:spacing w:after="0" w:line="240" w:lineRule="auto"/>
              <w:jc w:val="right"/>
              <w:rPr>
                <w:rFonts w:ascii="Montserrat" w:eastAsia="Times New Roman" w:hAnsi="Montserrat" w:cs="Times New Roman"/>
                <w:color w:val="000000"/>
                <w:sz w:val="14"/>
                <w:szCs w:val="16"/>
                <w:lang w:eastAsia="es-MX"/>
              </w:rPr>
            </w:pPr>
            <w:r w:rsidRPr="009A7C7F">
              <w:rPr>
                <w:rFonts w:ascii="Montserrat" w:eastAsia="Times New Roman" w:hAnsi="Montserrat" w:cs="Times New Roman"/>
                <w:color w:val="000000"/>
                <w:sz w:val="14"/>
                <w:szCs w:val="16"/>
                <w:lang w:eastAsia="es-MX"/>
              </w:rPr>
              <w:t>HC.7</w:t>
            </w:r>
          </w:p>
        </w:tc>
        <w:tc>
          <w:tcPr>
            <w:tcW w:w="746" w:type="dxa"/>
            <w:tcBorders>
              <w:top w:val="nil"/>
              <w:left w:val="nil"/>
              <w:bottom w:val="dashed" w:sz="4" w:space="0" w:color="13322B"/>
              <w:right w:val="single" w:sz="4" w:space="0" w:color="13322B"/>
            </w:tcBorders>
            <w:shd w:val="clear" w:color="auto" w:fill="auto"/>
            <w:noWrap/>
            <w:vAlign w:val="center"/>
            <w:hideMark/>
          </w:tcPr>
          <w:p w14:paraId="34334C24" w14:textId="77777777" w:rsidR="009A7C7F" w:rsidRPr="009A7C7F" w:rsidRDefault="009A7C7F" w:rsidP="009A7C7F">
            <w:pPr>
              <w:spacing w:after="0" w:line="240" w:lineRule="auto"/>
              <w:jc w:val="right"/>
              <w:rPr>
                <w:rFonts w:ascii="Montserrat" w:eastAsia="Times New Roman" w:hAnsi="Montserrat" w:cs="Times New Roman"/>
                <w:color w:val="000000"/>
                <w:sz w:val="14"/>
                <w:szCs w:val="16"/>
                <w:lang w:eastAsia="es-MX"/>
              </w:rPr>
            </w:pPr>
            <w:r w:rsidRPr="009A7C7F">
              <w:rPr>
                <w:rFonts w:ascii="Montserrat" w:eastAsia="Times New Roman" w:hAnsi="Montserrat" w:cs="Times New Roman"/>
                <w:color w:val="000000"/>
                <w:sz w:val="14"/>
                <w:szCs w:val="16"/>
                <w:lang w:eastAsia="es-MX"/>
              </w:rPr>
              <w:t>HC.7.1</w:t>
            </w:r>
          </w:p>
        </w:tc>
        <w:tc>
          <w:tcPr>
            <w:tcW w:w="1059" w:type="dxa"/>
            <w:tcBorders>
              <w:top w:val="nil"/>
              <w:left w:val="nil"/>
              <w:bottom w:val="dashed" w:sz="4" w:space="0" w:color="13322B"/>
              <w:right w:val="single" w:sz="4" w:space="0" w:color="13322B"/>
            </w:tcBorders>
            <w:shd w:val="clear" w:color="auto" w:fill="auto"/>
            <w:noWrap/>
            <w:vAlign w:val="center"/>
            <w:hideMark/>
          </w:tcPr>
          <w:p w14:paraId="2EFCCCC2" w14:textId="77777777" w:rsidR="009A7C7F" w:rsidRPr="009A7C7F" w:rsidRDefault="009A7C7F" w:rsidP="009A7C7F">
            <w:pPr>
              <w:spacing w:after="0" w:line="240" w:lineRule="auto"/>
              <w:jc w:val="right"/>
              <w:rPr>
                <w:rFonts w:ascii="Montserrat" w:eastAsia="Times New Roman" w:hAnsi="Montserrat" w:cs="Times New Roman"/>
                <w:color w:val="000000"/>
                <w:sz w:val="14"/>
                <w:szCs w:val="16"/>
                <w:lang w:eastAsia="es-MX"/>
              </w:rPr>
            </w:pPr>
            <w:r w:rsidRPr="009A7C7F">
              <w:rPr>
                <w:rFonts w:ascii="Montserrat" w:eastAsia="Times New Roman" w:hAnsi="Montserrat" w:cs="Times New Roman"/>
                <w:color w:val="000000"/>
                <w:sz w:val="14"/>
                <w:szCs w:val="16"/>
                <w:lang w:eastAsia="es-MX"/>
              </w:rPr>
              <w:t> </w:t>
            </w:r>
          </w:p>
        </w:tc>
        <w:tc>
          <w:tcPr>
            <w:tcW w:w="1298" w:type="dxa"/>
            <w:tcBorders>
              <w:top w:val="nil"/>
              <w:left w:val="nil"/>
              <w:bottom w:val="dashed" w:sz="4" w:space="0" w:color="13322B"/>
              <w:right w:val="single" w:sz="4" w:space="0" w:color="13322B"/>
            </w:tcBorders>
            <w:shd w:val="clear" w:color="auto" w:fill="auto"/>
            <w:noWrap/>
            <w:vAlign w:val="center"/>
            <w:hideMark/>
          </w:tcPr>
          <w:p w14:paraId="3347F37D" w14:textId="77777777" w:rsidR="009A7C7F" w:rsidRPr="009A7C7F" w:rsidRDefault="009A7C7F" w:rsidP="009A7C7F">
            <w:pPr>
              <w:spacing w:after="0" w:line="240" w:lineRule="auto"/>
              <w:jc w:val="right"/>
              <w:rPr>
                <w:rFonts w:ascii="Montserrat" w:eastAsia="Times New Roman" w:hAnsi="Montserrat" w:cs="Times New Roman"/>
                <w:color w:val="000000"/>
                <w:sz w:val="14"/>
                <w:szCs w:val="16"/>
                <w:lang w:eastAsia="es-MX"/>
              </w:rPr>
            </w:pPr>
            <w:r w:rsidRPr="009A7C7F">
              <w:rPr>
                <w:rFonts w:ascii="Montserrat" w:eastAsia="Times New Roman" w:hAnsi="Montserrat" w:cs="Times New Roman"/>
                <w:color w:val="000000"/>
                <w:sz w:val="14"/>
                <w:szCs w:val="16"/>
                <w:lang w:eastAsia="es-MX"/>
              </w:rPr>
              <w:t> </w:t>
            </w:r>
          </w:p>
        </w:tc>
        <w:tc>
          <w:tcPr>
            <w:tcW w:w="2735" w:type="dxa"/>
            <w:tcBorders>
              <w:top w:val="nil"/>
              <w:left w:val="nil"/>
              <w:bottom w:val="dashed" w:sz="4" w:space="0" w:color="13322B"/>
              <w:right w:val="single" w:sz="4" w:space="0" w:color="13322B"/>
            </w:tcBorders>
            <w:shd w:val="clear" w:color="auto" w:fill="auto"/>
            <w:noWrap/>
            <w:vAlign w:val="center"/>
            <w:hideMark/>
          </w:tcPr>
          <w:p w14:paraId="6A54C10C" w14:textId="77777777" w:rsidR="009A7C7F" w:rsidRPr="009A7C7F" w:rsidRDefault="009A7C7F" w:rsidP="009A7C7F">
            <w:pPr>
              <w:spacing w:after="0" w:line="240" w:lineRule="auto"/>
              <w:rPr>
                <w:rFonts w:ascii="Montserrat" w:eastAsia="Times New Roman" w:hAnsi="Montserrat" w:cs="Times New Roman"/>
                <w:color w:val="000000"/>
                <w:sz w:val="14"/>
                <w:szCs w:val="16"/>
                <w:lang w:eastAsia="es-MX"/>
              </w:rPr>
            </w:pPr>
            <w:r w:rsidRPr="009A7C7F">
              <w:rPr>
                <w:rFonts w:ascii="Montserrat" w:eastAsia="Times New Roman" w:hAnsi="Montserrat" w:cs="Times New Roman"/>
                <w:color w:val="000000"/>
                <w:sz w:val="14"/>
                <w:szCs w:val="16"/>
                <w:lang w:eastAsia="es-MX"/>
              </w:rPr>
              <w:t>Gobierno y administración del sistema de salud</w:t>
            </w:r>
          </w:p>
        </w:tc>
      </w:tr>
      <w:tr w:rsidR="009A7C7F" w:rsidRPr="009A7C7F" w14:paraId="52E82120" w14:textId="77777777" w:rsidTr="009A7C7F">
        <w:trPr>
          <w:trHeight w:val="303"/>
        </w:trPr>
        <w:tc>
          <w:tcPr>
            <w:tcW w:w="851" w:type="dxa"/>
            <w:vMerge/>
            <w:tcBorders>
              <w:top w:val="nil"/>
              <w:left w:val="single" w:sz="4" w:space="0" w:color="13322B"/>
              <w:bottom w:val="single" w:sz="4" w:space="0" w:color="13322B"/>
              <w:right w:val="single" w:sz="4" w:space="0" w:color="13322B"/>
            </w:tcBorders>
            <w:vAlign w:val="center"/>
            <w:hideMark/>
          </w:tcPr>
          <w:p w14:paraId="2EF894D1" w14:textId="77777777" w:rsidR="009A7C7F" w:rsidRPr="009A7C7F" w:rsidRDefault="009A7C7F" w:rsidP="009A7C7F">
            <w:pPr>
              <w:spacing w:after="0" w:line="240" w:lineRule="auto"/>
              <w:rPr>
                <w:rFonts w:ascii="Montserrat" w:eastAsia="Times New Roman" w:hAnsi="Montserrat" w:cs="Times New Roman"/>
                <w:b/>
                <w:bCs/>
                <w:color w:val="000000"/>
                <w:sz w:val="14"/>
                <w:szCs w:val="16"/>
                <w:lang w:eastAsia="es-MX"/>
              </w:rPr>
            </w:pPr>
          </w:p>
        </w:tc>
        <w:tc>
          <w:tcPr>
            <w:tcW w:w="1131" w:type="dxa"/>
            <w:tcBorders>
              <w:top w:val="nil"/>
              <w:left w:val="nil"/>
              <w:bottom w:val="dashed" w:sz="4" w:space="0" w:color="13322B"/>
              <w:right w:val="single" w:sz="4" w:space="0" w:color="13322B"/>
            </w:tcBorders>
            <w:shd w:val="clear" w:color="auto" w:fill="auto"/>
            <w:noWrap/>
            <w:vAlign w:val="center"/>
            <w:hideMark/>
          </w:tcPr>
          <w:p w14:paraId="1171CF40" w14:textId="77777777" w:rsidR="009A7C7F" w:rsidRPr="009A7C7F" w:rsidRDefault="009A7C7F" w:rsidP="009A7C7F">
            <w:pPr>
              <w:spacing w:after="0" w:line="240" w:lineRule="auto"/>
              <w:jc w:val="right"/>
              <w:rPr>
                <w:rFonts w:ascii="Montserrat" w:eastAsia="Times New Roman" w:hAnsi="Montserrat" w:cs="Times New Roman"/>
                <w:b/>
                <w:bCs/>
                <w:color w:val="000000"/>
                <w:sz w:val="14"/>
                <w:szCs w:val="16"/>
                <w:lang w:eastAsia="es-MX"/>
              </w:rPr>
            </w:pPr>
            <w:r w:rsidRPr="009A7C7F">
              <w:rPr>
                <w:rFonts w:ascii="Montserrat" w:eastAsia="Times New Roman" w:hAnsi="Montserrat" w:cs="Times New Roman"/>
                <w:b/>
                <w:bCs/>
                <w:color w:val="000000"/>
                <w:sz w:val="14"/>
                <w:szCs w:val="16"/>
                <w:lang w:eastAsia="es-MX"/>
              </w:rPr>
              <w:t>3</w:t>
            </w:r>
          </w:p>
        </w:tc>
        <w:tc>
          <w:tcPr>
            <w:tcW w:w="580" w:type="dxa"/>
            <w:tcBorders>
              <w:top w:val="nil"/>
              <w:left w:val="nil"/>
              <w:bottom w:val="dashed" w:sz="4" w:space="0" w:color="13322B"/>
              <w:right w:val="single" w:sz="4" w:space="0" w:color="13322B"/>
            </w:tcBorders>
            <w:shd w:val="clear" w:color="auto" w:fill="auto"/>
            <w:noWrap/>
            <w:vAlign w:val="center"/>
            <w:hideMark/>
          </w:tcPr>
          <w:p w14:paraId="56287C00" w14:textId="77777777" w:rsidR="009A7C7F" w:rsidRPr="009A7C7F" w:rsidRDefault="009A7C7F" w:rsidP="009A7C7F">
            <w:pPr>
              <w:spacing w:after="0" w:line="240" w:lineRule="auto"/>
              <w:rPr>
                <w:rFonts w:ascii="Montserrat" w:eastAsia="Times New Roman" w:hAnsi="Montserrat" w:cs="Times New Roman"/>
                <w:b/>
                <w:bCs/>
                <w:color w:val="000000"/>
                <w:sz w:val="14"/>
                <w:szCs w:val="16"/>
                <w:lang w:eastAsia="es-MX"/>
              </w:rPr>
            </w:pPr>
            <w:r w:rsidRPr="009A7C7F">
              <w:rPr>
                <w:rFonts w:ascii="Montserrat" w:eastAsia="Times New Roman" w:hAnsi="Montserrat" w:cs="Times New Roman"/>
                <w:b/>
                <w:bCs/>
                <w:color w:val="000000"/>
                <w:sz w:val="14"/>
                <w:szCs w:val="16"/>
                <w:lang w:eastAsia="es-MX"/>
              </w:rPr>
              <w:t> </w:t>
            </w:r>
          </w:p>
        </w:tc>
        <w:tc>
          <w:tcPr>
            <w:tcW w:w="802" w:type="dxa"/>
            <w:tcBorders>
              <w:top w:val="nil"/>
              <w:left w:val="nil"/>
              <w:bottom w:val="dashed" w:sz="4" w:space="0" w:color="13322B"/>
              <w:right w:val="single" w:sz="4" w:space="0" w:color="13322B"/>
            </w:tcBorders>
            <w:shd w:val="clear" w:color="auto" w:fill="auto"/>
            <w:noWrap/>
            <w:vAlign w:val="center"/>
            <w:hideMark/>
          </w:tcPr>
          <w:p w14:paraId="6A29FD37" w14:textId="77777777" w:rsidR="009A7C7F" w:rsidRPr="009A7C7F" w:rsidRDefault="009A7C7F" w:rsidP="009A7C7F">
            <w:pPr>
              <w:spacing w:after="0" w:line="240" w:lineRule="auto"/>
              <w:jc w:val="right"/>
              <w:rPr>
                <w:rFonts w:ascii="Montserrat" w:eastAsia="Times New Roman" w:hAnsi="Montserrat" w:cs="Times New Roman"/>
                <w:b/>
                <w:bCs/>
                <w:color w:val="000000"/>
                <w:sz w:val="14"/>
                <w:szCs w:val="16"/>
                <w:lang w:eastAsia="es-MX"/>
              </w:rPr>
            </w:pPr>
            <w:r w:rsidRPr="009A7C7F">
              <w:rPr>
                <w:rFonts w:ascii="Montserrat" w:eastAsia="Times New Roman" w:hAnsi="Montserrat" w:cs="Times New Roman"/>
                <w:b/>
                <w:bCs/>
                <w:color w:val="000000"/>
                <w:sz w:val="14"/>
                <w:szCs w:val="16"/>
                <w:lang w:eastAsia="es-MX"/>
              </w:rPr>
              <w:t> </w:t>
            </w:r>
          </w:p>
        </w:tc>
        <w:tc>
          <w:tcPr>
            <w:tcW w:w="3383" w:type="dxa"/>
            <w:tcBorders>
              <w:top w:val="nil"/>
              <w:left w:val="nil"/>
              <w:bottom w:val="dashed" w:sz="4" w:space="0" w:color="13322B"/>
              <w:right w:val="single" w:sz="4" w:space="0" w:color="13322B"/>
            </w:tcBorders>
            <w:shd w:val="clear" w:color="auto" w:fill="auto"/>
            <w:noWrap/>
            <w:vAlign w:val="center"/>
            <w:hideMark/>
          </w:tcPr>
          <w:p w14:paraId="67E4126D" w14:textId="77777777" w:rsidR="009A7C7F" w:rsidRPr="009A7C7F" w:rsidRDefault="009A7C7F" w:rsidP="009A7C7F">
            <w:pPr>
              <w:spacing w:after="0" w:line="240" w:lineRule="auto"/>
              <w:rPr>
                <w:rFonts w:ascii="Montserrat" w:eastAsia="Times New Roman" w:hAnsi="Montserrat" w:cs="Times New Roman"/>
                <w:b/>
                <w:bCs/>
                <w:color w:val="000000"/>
                <w:sz w:val="14"/>
                <w:szCs w:val="16"/>
                <w:lang w:eastAsia="es-MX"/>
              </w:rPr>
            </w:pPr>
            <w:r w:rsidRPr="009A7C7F">
              <w:rPr>
                <w:rFonts w:ascii="Montserrat" w:eastAsia="Times New Roman" w:hAnsi="Montserrat" w:cs="Times New Roman"/>
                <w:b/>
                <w:bCs/>
                <w:color w:val="000000"/>
                <w:sz w:val="14"/>
                <w:szCs w:val="16"/>
                <w:lang w:eastAsia="es-MX"/>
              </w:rPr>
              <w:t>Generación de Recursos para la Salud</w:t>
            </w:r>
          </w:p>
        </w:tc>
        <w:tc>
          <w:tcPr>
            <w:tcW w:w="982" w:type="dxa"/>
            <w:tcBorders>
              <w:top w:val="nil"/>
              <w:left w:val="nil"/>
              <w:bottom w:val="dashed" w:sz="4" w:space="0" w:color="13322B"/>
              <w:right w:val="single" w:sz="4" w:space="0" w:color="13322B"/>
            </w:tcBorders>
            <w:shd w:val="clear" w:color="auto" w:fill="auto"/>
            <w:noWrap/>
            <w:vAlign w:val="center"/>
            <w:hideMark/>
          </w:tcPr>
          <w:p w14:paraId="33A3CB92" w14:textId="77777777" w:rsidR="009A7C7F" w:rsidRPr="009A7C7F" w:rsidRDefault="009A7C7F" w:rsidP="009A7C7F">
            <w:pPr>
              <w:spacing w:after="0" w:line="240" w:lineRule="auto"/>
              <w:jc w:val="right"/>
              <w:rPr>
                <w:rFonts w:ascii="Montserrat" w:eastAsia="Times New Roman" w:hAnsi="Montserrat" w:cs="Times New Roman"/>
                <w:b/>
                <w:bCs/>
                <w:color w:val="000000"/>
                <w:sz w:val="14"/>
                <w:szCs w:val="16"/>
                <w:lang w:eastAsia="es-MX"/>
              </w:rPr>
            </w:pPr>
            <w:r w:rsidRPr="009A7C7F">
              <w:rPr>
                <w:rFonts w:ascii="Montserrat" w:eastAsia="Times New Roman" w:hAnsi="Montserrat" w:cs="Times New Roman"/>
                <w:b/>
                <w:bCs/>
                <w:color w:val="000000"/>
                <w:sz w:val="14"/>
                <w:szCs w:val="16"/>
                <w:lang w:eastAsia="es-MX"/>
              </w:rPr>
              <w:t> </w:t>
            </w:r>
          </w:p>
        </w:tc>
        <w:tc>
          <w:tcPr>
            <w:tcW w:w="746" w:type="dxa"/>
            <w:tcBorders>
              <w:top w:val="nil"/>
              <w:left w:val="nil"/>
              <w:bottom w:val="dashed" w:sz="4" w:space="0" w:color="13322B"/>
              <w:right w:val="single" w:sz="4" w:space="0" w:color="13322B"/>
            </w:tcBorders>
            <w:shd w:val="clear" w:color="auto" w:fill="auto"/>
            <w:noWrap/>
            <w:vAlign w:val="center"/>
            <w:hideMark/>
          </w:tcPr>
          <w:p w14:paraId="2DC57010" w14:textId="77777777" w:rsidR="009A7C7F" w:rsidRPr="009A7C7F" w:rsidRDefault="009A7C7F" w:rsidP="009A7C7F">
            <w:pPr>
              <w:spacing w:after="0" w:line="240" w:lineRule="auto"/>
              <w:jc w:val="right"/>
              <w:rPr>
                <w:rFonts w:ascii="Montserrat" w:eastAsia="Times New Roman" w:hAnsi="Montserrat" w:cs="Times New Roman"/>
                <w:b/>
                <w:bCs/>
                <w:color w:val="000000"/>
                <w:sz w:val="14"/>
                <w:szCs w:val="16"/>
                <w:lang w:eastAsia="es-MX"/>
              </w:rPr>
            </w:pPr>
            <w:r w:rsidRPr="009A7C7F">
              <w:rPr>
                <w:rFonts w:ascii="Montserrat" w:eastAsia="Times New Roman" w:hAnsi="Montserrat" w:cs="Times New Roman"/>
                <w:b/>
                <w:bCs/>
                <w:color w:val="000000"/>
                <w:sz w:val="14"/>
                <w:szCs w:val="16"/>
                <w:lang w:eastAsia="es-MX"/>
              </w:rPr>
              <w:t> </w:t>
            </w:r>
          </w:p>
        </w:tc>
        <w:tc>
          <w:tcPr>
            <w:tcW w:w="1059" w:type="dxa"/>
            <w:tcBorders>
              <w:top w:val="nil"/>
              <w:left w:val="nil"/>
              <w:bottom w:val="dashed" w:sz="4" w:space="0" w:color="13322B"/>
              <w:right w:val="single" w:sz="4" w:space="0" w:color="13322B"/>
            </w:tcBorders>
            <w:shd w:val="clear" w:color="auto" w:fill="auto"/>
            <w:noWrap/>
            <w:vAlign w:val="center"/>
            <w:hideMark/>
          </w:tcPr>
          <w:p w14:paraId="0A68EF5B" w14:textId="77777777" w:rsidR="009A7C7F" w:rsidRPr="009A7C7F" w:rsidRDefault="009A7C7F" w:rsidP="009A7C7F">
            <w:pPr>
              <w:spacing w:after="0" w:line="240" w:lineRule="auto"/>
              <w:jc w:val="right"/>
              <w:rPr>
                <w:rFonts w:ascii="Montserrat" w:eastAsia="Times New Roman" w:hAnsi="Montserrat" w:cs="Times New Roman"/>
                <w:b/>
                <w:bCs/>
                <w:color w:val="000000"/>
                <w:sz w:val="14"/>
                <w:szCs w:val="16"/>
                <w:lang w:eastAsia="es-MX"/>
              </w:rPr>
            </w:pPr>
            <w:r w:rsidRPr="009A7C7F">
              <w:rPr>
                <w:rFonts w:ascii="Montserrat" w:eastAsia="Times New Roman" w:hAnsi="Montserrat" w:cs="Times New Roman"/>
                <w:b/>
                <w:bCs/>
                <w:color w:val="000000"/>
                <w:sz w:val="14"/>
                <w:szCs w:val="16"/>
                <w:lang w:eastAsia="es-MX"/>
              </w:rPr>
              <w:t> </w:t>
            </w:r>
          </w:p>
        </w:tc>
        <w:tc>
          <w:tcPr>
            <w:tcW w:w="1298" w:type="dxa"/>
            <w:tcBorders>
              <w:top w:val="nil"/>
              <w:left w:val="nil"/>
              <w:bottom w:val="dashed" w:sz="4" w:space="0" w:color="13322B"/>
              <w:right w:val="single" w:sz="4" w:space="0" w:color="13322B"/>
            </w:tcBorders>
            <w:shd w:val="clear" w:color="auto" w:fill="auto"/>
            <w:noWrap/>
            <w:vAlign w:val="center"/>
            <w:hideMark/>
          </w:tcPr>
          <w:p w14:paraId="76B32BDB" w14:textId="77777777" w:rsidR="009A7C7F" w:rsidRPr="009A7C7F" w:rsidRDefault="009A7C7F" w:rsidP="009A7C7F">
            <w:pPr>
              <w:spacing w:after="0" w:line="240" w:lineRule="auto"/>
              <w:jc w:val="right"/>
              <w:rPr>
                <w:rFonts w:ascii="Montserrat" w:eastAsia="Times New Roman" w:hAnsi="Montserrat" w:cs="Times New Roman"/>
                <w:b/>
                <w:bCs/>
                <w:color w:val="000000"/>
                <w:sz w:val="14"/>
                <w:szCs w:val="16"/>
                <w:lang w:eastAsia="es-MX"/>
              </w:rPr>
            </w:pPr>
            <w:r w:rsidRPr="009A7C7F">
              <w:rPr>
                <w:rFonts w:ascii="Montserrat" w:eastAsia="Times New Roman" w:hAnsi="Montserrat" w:cs="Times New Roman"/>
                <w:b/>
                <w:bCs/>
                <w:color w:val="000000"/>
                <w:sz w:val="14"/>
                <w:szCs w:val="16"/>
                <w:lang w:eastAsia="es-MX"/>
              </w:rPr>
              <w:t> </w:t>
            </w:r>
          </w:p>
        </w:tc>
        <w:tc>
          <w:tcPr>
            <w:tcW w:w="2735" w:type="dxa"/>
            <w:tcBorders>
              <w:top w:val="nil"/>
              <w:left w:val="nil"/>
              <w:bottom w:val="dashed" w:sz="4" w:space="0" w:color="13322B"/>
              <w:right w:val="single" w:sz="4" w:space="0" w:color="13322B"/>
            </w:tcBorders>
            <w:shd w:val="clear" w:color="auto" w:fill="auto"/>
            <w:noWrap/>
            <w:vAlign w:val="center"/>
            <w:hideMark/>
          </w:tcPr>
          <w:p w14:paraId="52A65A6E" w14:textId="77777777" w:rsidR="009A7C7F" w:rsidRPr="009A7C7F" w:rsidRDefault="009A7C7F" w:rsidP="009A7C7F">
            <w:pPr>
              <w:spacing w:after="0" w:line="240" w:lineRule="auto"/>
              <w:rPr>
                <w:rFonts w:ascii="Montserrat" w:eastAsia="Times New Roman" w:hAnsi="Montserrat" w:cs="Times New Roman"/>
                <w:b/>
                <w:bCs/>
                <w:color w:val="000000"/>
                <w:sz w:val="14"/>
                <w:szCs w:val="16"/>
                <w:lang w:eastAsia="es-MX"/>
              </w:rPr>
            </w:pPr>
            <w:r w:rsidRPr="009A7C7F">
              <w:rPr>
                <w:rFonts w:ascii="Montserrat" w:eastAsia="Times New Roman" w:hAnsi="Montserrat" w:cs="Times New Roman"/>
                <w:b/>
                <w:bCs/>
                <w:color w:val="000000"/>
                <w:sz w:val="14"/>
                <w:szCs w:val="16"/>
                <w:lang w:eastAsia="es-MX"/>
              </w:rPr>
              <w:t> </w:t>
            </w:r>
          </w:p>
        </w:tc>
      </w:tr>
      <w:tr w:rsidR="009A7C7F" w:rsidRPr="009A7C7F" w14:paraId="70D00F95" w14:textId="77777777" w:rsidTr="009A7C7F">
        <w:trPr>
          <w:trHeight w:val="303"/>
        </w:trPr>
        <w:tc>
          <w:tcPr>
            <w:tcW w:w="851" w:type="dxa"/>
            <w:vMerge/>
            <w:tcBorders>
              <w:top w:val="nil"/>
              <w:left w:val="single" w:sz="4" w:space="0" w:color="13322B"/>
              <w:bottom w:val="single" w:sz="4" w:space="0" w:color="13322B"/>
              <w:right w:val="single" w:sz="4" w:space="0" w:color="13322B"/>
            </w:tcBorders>
            <w:vAlign w:val="center"/>
            <w:hideMark/>
          </w:tcPr>
          <w:p w14:paraId="2E4BA96F" w14:textId="77777777" w:rsidR="009A7C7F" w:rsidRPr="009A7C7F" w:rsidRDefault="009A7C7F" w:rsidP="009A7C7F">
            <w:pPr>
              <w:spacing w:after="0" w:line="240" w:lineRule="auto"/>
              <w:rPr>
                <w:rFonts w:ascii="Montserrat" w:eastAsia="Times New Roman" w:hAnsi="Montserrat" w:cs="Times New Roman"/>
                <w:b/>
                <w:bCs/>
                <w:color w:val="000000"/>
                <w:sz w:val="14"/>
                <w:szCs w:val="16"/>
                <w:lang w:eastAsia="es-MX"/>
              </w:rPr>
            </w:pPr>
          </w:p>
        </w:tc>
        <w:tc>
          <w:tcPr>
            <w:tcW w:w="1131" w:type="dxa"/>
            <w:tcBorders>
              <w:top w:val="nil"/>
              <w:left w:val="nil"/>
              <w:bottom w:val="dashed" w:sz="4" w:space="0" w:color="13322B"/>
              <w:right w:val="single" w:sz="4" w:space="0" w:color="13322B"/>
            </w:tcBorders>
            <w:shd w:val="clear" w:color="auto" w:fill="auto"/>
            <w:noWrap/>
            <w:vAlign w:val="center"/>
            <w:hideMark/>
          </w:tcPr>
          <w:p w14:paraId="27AFD4E0" w14:textId="77777777" w:rsidR="009A7C7F" w:rsidRPr="009A7C7F" w:rsidRDefault="009A7C7F" w:rsidP="009A7C7F">
            <w:pPr>
              <w:spacing w:after="0" w:line="240" w:lineRule="auto"/>
              <w:jc w:val="right"/>
              <w:rPr>
                <w:rFonts w:ascii="Montserrat" w:eastAsia="Times New Roman" w:hAnsi="Montserrat" w:cs="Times New Roman"/>
                <w:color w:val="000000"/>
                <w:sz w:val="14"/>
                <w:szCs w:val="16"/>
                <w:lang w:eastAsia="es-MX"/>
              </w:rPr>
            </w:pPr>
            <w:r w:rsidRPr="009A7C7F">
              <w:rPr>
                <w:rFonts w:ascii="Montserrat" w:eastAsia="Times New Roman" w:hAnsi="Montserrat" w:cs="Times New Roman"/>
                <w:color w:val="000000"/>
                <w:sz w:val="14"/>
                <w:szCs w:val="16"/>
                <w:lang w:eastAsia="es-MX"/>
              </w:rPr>
              <w:t>3</w:t>
            </w:r>
          </w:p>
        </w:tc>
        <w:tc>
          <w:tcPr>
            <w:tcW w:w="580" w:type="dxa"/>
            <w:tcBorders>
              <w:top w:val="nil"/>
              <w:left w:val="nil"/>
              <w:bottom w:val="dashed" w:sz="4" w:space="0" w:color="13322B"/>
              <w:right w:val="single" w:sz="4" w:space="0" w:color="13322B"/>
            </w:tcBorders>
            <w:shd w:val="clear" w:color="auto" w:fill="auto"/>
            <w:noWrap/>
            <w:vAlign w:val="center"/>
            <w:hideMark/>
          </w:tcPr>
          <w:p w14:paraId="1F866F24" w14:textId="77777777" w:rsidR="009A7C7F" w:rsidRPr="009A7C7F" w:rsidRDefault="009A7C7F" w:rsidP="009A7C7F">
            <w:pPr>
              <w:spacing w:after="0" w:line="240" w:lineRule="auto"/>
              <w:jc w:val="right"/>
              <w:rPr>
                <w:rFonts w:ascii="Montserrat" w:eastAsia="Times New Roman" w:hAnsi="Montserrat" w:cs="Times New Roman"/>
                <w:color w:val="000000"/>
                <w:sz w:val="14"/>
                <w:szCs w:val="16"/>
                <w:lang w:eastAsia="es-MX"/>
              </w:rPr>
            </w:pPr>
            <w:r w:rsidRPr="009A7C7F">
              <w:rPr>
                <w:rFonts w:ascii="Montserrat" w:eastAsia="Times New Roman" w:hAnsi="Montserrat" w:cs="Times New Roman"/>
                <w:color w:val="000000"/>
                <w:sz w:val="14"/>
                <w:szCs w:val="16"/>
                <w:lang w:eastAsia="es-MX"/>
              </w:rPr>
              <w:t>5</w:t>
            </w:r>
          </w:p>
        </w:tc>
        <w:tc>
          <w:tcPr>
            <w:tcW w:w="802" w:type="dxa"/>
            <w:tcBorders>
              <w:top w:val="nil"/>
              <w:left w:val="nil"/>
              <w:bottom w:val="dashed" w:sz="4" w:space="0" w:color="13322B"/>
              <w:right w:val="single" w:sz="4" w:space="0" w:color="13322B"/>
            </w:tcBorders>
            <w:shd w:val="clear" w:color="auto" w:fill="auto"/>
            <w:noWrap/>
            <w:vAlign w:val="center"/>
            <w:hideMark/>
          </w:tcPr>
          <w:p w14:paraId="036282C9" w14:textId="77777777" w:rsidR="009A7C7F" w:rsidRPr="009A7C7F" w:rsidRDefault="009A7C7F" w:rsidP="009A7C7F">
            <w:pPr>
              <w:spacing w:after="0" w:line="240" w:lineRule="auto"/>
              <w:jc w:val="right"/>
              <w:rPr>
                <w:rFonts w:ascii="Montserrat" w:eastAsia="Times New Roman" w:hAnsi="Montserrat" w:cs="Times New Roman"/>
                <w:color w:val="000000"/>
                <w:sz w:val="14"/>
                <w:szCs w:val="16"/>
                <w:lang w:eastAsia="es-MX"/>
              </w:rPr>
            </w:pPr>
            <w:r w:rsidRPr="009A7C7F">
              <w:rPr>
                <w:rFonts w:ascii="Montserrat" w:eastAsia="Times New Roman" w:hAnsi="Montserrat" w:cs="Times New Roman"/>
                <w:color w:val="000000"/>
                <w:sz w:val="14"/>
                <w:szCs w:val="16"/>
                <w:lang w:eastAsia="es-MX"/>
              </w:rPr>
              <w:t> </w:t>
            </w:r>
          </w:p>
        </w:tc>
        <w:tc>
          <w:tcPr>
            <w:tcW w:w="3383" w:type="dxa"/>
            <w:tcBorders>
              <w:top w:val="nil"/>
              <w:left w:val="nil"/>
              <w:bottom w:val="dashed" w:sz="4" w:space="0" w:color="13322B"/>
              <w:right w:val="single" w:sz="4" w:space="0" w:color="13322B"/>
            </w:tcBorders>
            <w:shd w:val="clear" w:color="auto" w:fill="auto"/>
            <w:noWrap/>
            <w:vAlign w:val="center"/>
            <w:hideMark/>
          </w:tcPr>
          <w:p w14:paraId="7540102A" w14:textId="77777777" w:rsidR="009A7C7F" w:rsidRPr="009A7C7F" w:rsidRDefault="009A7C7F" w:rsidP="009A7C7F">
            <w:pPr>
              <w:spacing w:after="0" w:line="240" w:lineRule="auto"/>
              <w:rPr>
                <w:rFonts w:ascii="Montserrat" w:eastAsia="Times New Roman" w:hAnsi="Montserrat" w:cs="Times New Roman"/>
                <w:color w:val="000000"/>
                <w:sz w:val="14"/>
                <w:szCs w:val="16"/>
                <w:lang w:eastAsia="es-MX"/>
              </w:rPr>
            </w:pPr>
            <w:r w:rsidRPr="009A7C7F">
              <w:rPr>
                <w:rFonts w:ascii="Montserrat" w:eastAsia="Times New Roman" w:hAnsi="Montserrat" w:cs="Times New Roman"/>
                <w:color w:val="000000"/>
                <w:sz w:val="14"/>
                <w:szCs w:val="16"/>
                <w:lang w:eastAsia="es-MX"/>
              </w:rPr>
              <w:t>Servicios de incorporación y recaudación</w:t>
            </w:r>
          </w:p>
        </w:tc>
        <w:tc>
          <w:tcPr>
            <w:tcW w:w="982" w:type="dxa"/>
            <w:tcBorders>
              <w:top w:val="nil"/>
              <w:left w:val="nil"/>
              <w:bottom w:val="dashed" w:sz="4" w:space="0" w:color="13322B"/>
              <w:right w:val="single" w:sz="4" w:space="0" w:color="13322B"/>
            </w:tcBorders>
            <w:shd w:val="clear" w:color="auto" w:fill="auto"/>
            <w:noWrap/>
            <w:vAlign w:val="center"/>
            <w:hideMark/>
          </w:tcPr>
          <w:p w14:paraId="35B90F79" w14:textId="77777777" w:rsidR="009A7C7F" w:rsidRPr="009A7C7F" w:rsidRDefault="009A7C7F" w:rsidP="009A7C7F">
            <w:pPr>
              <w:spacing w:after="0" w:line="240" w:lineRule="auto"/>
              <w:jc w:val="right"/>
              <w:rPr>
                <w:rFonts w:ascii="Montserrat" w:eastAsia="Times New Roman" w:hAnsi="Montserrat" w:cs="Times New Roman"/>
                <w:b/>
                <w:bCs/>
                <w:color w:val="000000"/>
                <w:sz w:val="14"/>
                <w:szCs w:val="16"/>
                <w:lang w:eastAsia="es-MX"/>
              </w:rPr>
            </w:pPr>
            <w:r w:rsidRPr="009A7C7F">
              <w:rPr>
                <w:rFonts w:ascii="Montserrat" w:eastAsia="Times New Roman" w:hAnsi="Montserrat" w:cs="Times New Roman"/>
                <w:b/>
                <w:bCs/>
                <w:color w:val="000000"/>
                <w:sz w:val="14"/>
                <w:szCs w:val="16"/>
                <w:lang w:eastAsia="es-MX"/>
              </w:rPr>
              <w:t> </w:t>
            </w:r>
          </w:p>
        </w:tc>
        <w:tc>
          <w:tcPr>
            <w:tcW w:w="746" w:type="dxa"/>
            <w:tcBorders>
              <w:top w:val="nil"/>
              <w:left w:val="nil"/>
              <w:bottom w:val="dashed" w:sz="4" w:space="0" w:color="13322B"/>
              <w:right w:val="single" w:sz="4" w:space="0" w:color="13322B"/>
            </w:tcBorders>
            <w:shd w:val="clear" w:color="auto" w:fill="auto"/>
            <w:noWrap/>
            <w:vAlign w:val="center"/>
            <w:hideMark/>
          </w:tcPr>
          <w:p w14:paraId="1793644F" w14:textId="77777777" w:rsidR="009A7C7F" w:rsidRPr="009A7C7F" w:rsidRDefault="009A7C7F" w:rsidP="009A7C7F">
            <w:pPr>
              <w:spacing w:after="0" w:line="240" w:lineRule="auto"/>
              <w:jc w:val="right"/>
              <w:rPr>
                <w:rFonts w:ascii="Montserrat" w:eastAsia="Times New Roman" w:hAnsi="Montserrat" w:cs="Times New Roman"/>
                <w:b/>
                <w:bCs/>
                <w:color w:val="000000"/>
                <w:sz w:val="14"/>
                <w:szCs w:val="16"/>
                <w:lang w:eastAsia="es-MX"/>
              </w:rPr>
            </w:pPr>
            <w:r w:rsidRPr="009A7C7F">
              <w:rPr>
                <w:rFonts w:ascii="Montserrat" w:eastAsia="Times New Roman" w:hAnsi="Montserrat" w:cs="Times New Roman"/>
                <w:b/>
                <w:bCs/>
                <w:color w:val="000000"/>
                <w:sz w:val="14"/>
                <w:szCs w:val="16"/>
                <w:lang w:eastAsia="es-MX"/>
              </w:rPr>
              <w:t> </w:t>
            </w:r>
          </w:p>
        </w:tc>
        <w:tc>
          <w:tcPr>
            <w:tcW w:w="1059" w:type="dxa"/>
            <w:tcBorders>
              <w:top w:val="nil"/>
              <w:left w:val="nil"/>
              <w:bottom w:val="dashed" w:sz="4" w:space="0" w:color="13322B"/>
              <w:right w:val="single" w:sz="4" w:space="0" w:color="13322B"/>
            </w:tcBorders>
            <w:shd w:val="clear" w:color="auto" w:fill="auto"/>
            <w:noWrap/>
            <w:vAlign w:val="center"/>
            <w:hideMark/>
          </w:tcPr>
          <w:p w14:paraId="0C7BEBE4" w14:textId="77777777" w:rsidR="009A7C7F" w:rsidRPr="009A7C7F" w:rsidRDefault="009A7C7F" w:rsidP="009A7C7F">
            <w:pPr>
              <w:spacing w:after="0" w:line="240" w:lineRule="auto"/>
              <w:jc w:val="right"/>
              <w:rPr>
                <w:rFonts w:ascii="Montserrat" w:eastAsia="Times New Roman" w:hAnsi="Montserrat" w:cs="Times New Roman"/>
                <w:b/>
                <w:bCs/>
                <w:color w:val="000000"/>
                <w:sz w:val="14"/>
                <w:szCs w:val="16"/>
                <w:lang w:eastAsia="es-MX"/>
              </w:rPr>
            </w:pPr>
            <w:r w:rsidRPr="009A7C7F">
              <w:rPr>
                <w:rFonts w:ascii="Montserrat" w:eastAsia="Times New Roman" w:hAnsi="Montserrat" w:cs="Times New Roman"/>
                <w:b/>
                <w:bCs/>
                <w:color w:val="000000"/>
                <w:sz w:val="14"/>
                <w:szCs w:val="16"/>
                <w:lang w:eastAsia="es-MX"/>
              </w:rPr>
              <w:t> </w:t>
            </w:r>
          </w:p>
        </w:tc>
        <w:tc>
          <w:tcPr>
            <w:tcW w:w="1298" w:type="dxa"/>
            <w:tcBorders>
              <w:top w:val="nil"/>
              <w:left w:val="nil"/>
              <w:bottom w:val="dashed" w:sz="4" w:space="0" w:color="13322B"/>
              <w:right w:val="single" w:sz="4" w:space="0" w:color="13322B"/>
            </w:tcBorders>
            <w:shd w:val="clear" w:color="auto" w:fill="auto"/>
            <w:noWrap/>
            <w:vAlign w:val="center"/>
            <w:hideMark/>
          </w:tcPr>
          <w:p w14:paraId="09153E5B" w14:textId="77777777" w:rsidR="009A7C7F" w:rsidRPr="009A7C7F" w:rsidRDefault="009A7C7F" w:rsidP="009A7C7F">
            <w:pPr>
              <w:spacing w:after="0" w:line="240" w:lineRule="auto"/>
              <w:jc w:val="right"/>
              <w:rPr>
                <w:rFonts w:ascii="Montserrat" w:eastAsia="Times New Roman" w:hAnsi="Montserrat" w:cs="Times New Roman"/>
                <w:b/>
                <w:bCs/>
                <w:color w:val="000000"/>
                <w:sz w:val="14"/>
                <w:szCs w:val="16"/>
                <w:lang w:eastAsia="es-MX"/>
              </w:rPr>
            </w:pPr>
            <w:r w:rsidRPr="009A7C7F">
              <w:rPr>
                <w:rFonts w:ascii="Montserrat" w:eastAsia="Times New Roman" w:hAnsi="Montserrat" w:cs="Times New Roman"/>
                <w:b/>
                <w:bCs/>
                <w:color w:val="000000"/>
                <w:sz w:val="14"/>
                <w:szCs w:val="16"/>
                <w:lang w:eastAsia="es-MX"/>
              </w:rPr>
              <w:t> </w:t>
            </w:r>
          </w:p>
        </w:tc>
        <w:tc>
          <w:tcPr>
            <w:tcW w:w="2735" w:type="dxa"/>
            <w:tcBorders>
              <w:top w:val="nil"/>
              <w:left w:val="nil"/>
              <w:bottom w:val="dashed" w:sz="4" w:space="0" w:color="13322B"/>
              <w:right w:val="single" w:sz="4" w:space="0" w:color="13322B"/>
            </w:tcBorders>
            <w:shd w:val="clear" w:color="auto" w:fill="auto"/>
            <w:noWrap/>
            <w:vAlign w:val="center"/>
            <w:hideMark/>
          </w:tcPr>
          <w:p w14:paraId="0F05E933" w14:textId="77777777" w:rsidR="009A7C7F" w:rsidRPr="009A7C7F" w:rsidRDefault="009A7C7F" w:rsidP="009A7C7F">
            <w:pPr>
              <w:spacing w:after="0" w:line="240" w:lineRule="auto"/>
              <w:rPr>
                <w:rFonts w:ascii="Montserrat" w:eastAsia="Times New Roman" w:hAnsi="Montserrat" w:cs="Times New Roman"/>
                <w:b/>
                <w:bCs/>
                <w:color w:val="000000"/>
                <w:sz w:val="14"/>
                <w:szCs w:val="16"/>
                <w:lang w:eastAsia="es-MX"/>
              </w:rPr>
            </w:pPr>
            <w:r w:rsidRPr="009A7C7F">
              <w:rPr>
                <w:rFonts w:ascii="Montserrat" w:eastAsia="Times New Roman" w:hAnsi="Montserrat" w:cs="Times New Roman"/>
                <w:b/>
                <w:bCs/>
                <w:color w:val="000000"/>
                <w:sz w:val="14"/>
                <w:szCs w:val="16"/>
                <w:lang w:eastAsia="es-MX"/>
              </w:rPr>
              <w:t> </w:t>
            </w:r>
          </w:p>
        </w:tc>
      </w:tr>
      <w:tr w:rsidR="009A7C7F" w:rsidRPr="009A7C7F" w14:paraId="64ECACED" w14:textId="77777777" w:rsidTr="009A7C7F">
        <w:trPr>
          <w:trHeight w:val="303"/>
        </w:trPr>
        <w:tc>
          <w:tcPr>
            <w:tcW w:w="851" w:type="dxa"/>
            <w:vMerge/>
            <w:tcBorders>
              <w:top w:val="nil"/>
              <w:left w:val="single" w:sz="4" w:space="0" w:color="13322B"/>
              <w:bottom w:val="single" w:sz="4" w:space="0" w:color="13322B"/>
              <w:right w:val="single" w:sz="4" w:space="0" w:color="13322B"/>
            </w:tcBorders>
            <w:vAlign w:val="center"/>
            <w:hideMark/>
          </w:tcPr>
          <w:p w14:paraId="78F2C0F6" w14:textId="77777777" w:rsidR="009A7C7F" w:rsidRPr="009A7C7F" w:rsidRDefault="009A7C7F" w:rsidP="009A7C7F">
            <w:pPr>
              <w:spacing w:after="0" w:line="240" w:lineRule="auto"/>
              <w:rPr>
                <w:rFonts w:ascii="Montserrat" w:eastAsia="Times New Roman" w:hAnsi="Montserrat" w:cs="Times New Roman"/>
                <w:b/>
                <w:bCs/>
                <w:color w:val="000000"/>
                <w:sz w:val="14"/>
                <w:szCs w:val="16"/>
                <w:lang w:eastAsia="es-MX"/>
              </w:rPr>
            </w:pPr>
          </w:p>
        </w:tc>
        <w:tc>
          <w:tcPr>
            <w:tcW w:w="1131" w:type="dxa"/>
            <w:tcBorders>
              <w:top w:val="nil"/>
              <w:left w:val="nil"/>
              <w:bottom w:val="dashed" w:sz="4" w:space="0" w:color="13322B"/>
              <w:right w:val="single" w:sz="4" w:space="0" w:color="13322B"/>
            </w:tcBorders>
            <w:shd w:val="clear" w:color="auto" w:fill="auto"/>
            <w:noWrap/>
            <w:vAlign w:val="center"/>
            <w:hideMark/>
          </w:tcPr>
          <w:p w14:paraId="13E184B2" w14:textId="77777777" w:rsidR="009A7C7F" w:rsidRPr="009A7C7F" w:rsidRDefault="009A7C7F" w:rsidP="009A7C7F">
            <w:pPr>
              <w:spacing w:after="0" w:line="240" w:lineRule="auto"/>
              <w:jc w:val="right"/>
              <w:rPr>
                <w:rFonts w:ascii="Montserrat" w:eastAsia="Times New Roman" w:hAnsi="Montserrat" w:cs="Times New Roman"/>
                <w:color w:val="000000"/>
                <w:sz w:val="14"/>
                <w:szCs w:val="16"/>
                <w:lang w:eastAsia="es-MX"/>
              </w:rPr>
            </w:pPr>
            <w:r w:rsidRPr="009A7C7F">
              <w:rPr>
                <w:rFonts w:ascii="Montserrat" w:eastAsia="Times New Roman" w:hAnsi="Montserrat" w:cs="Times New Roman"/>
                <w:color w:val="000000"/>
                <w:sz w:val="14"/>
                <w:szCs w:val="16"/>
                <w:lang w:eastAsia="es-MX"/>
              </w:rPr>
              <w:t>3</w:t>
            </w:r>
          </w:p>
        </w:tc>
        <w:tc>
          <w:tcPr>
            <w:tcW w:w="580" w:type="dxa"/>
            <w:tcBorders>
              <w:top w:val="nil"/>
              <w:left w:val="nil"/>
              <w:bottom w:val="dashed" w:sz="4" w:space="0" w:color="13322B"/>
              <w:right w:val="single" w:sz="4" w:space="0" w:color="13322B"/>
            </w:tcBorders>
            <w:shd w:val="clear" w:color="auto" w:fill="auto"/>
            <w:noWrap/>
            <w:vAlign w:val="center"/>
            <w:hideMark/>
          </w:tcPr>
          <w:p w14:paraId="4DAC66B9" w14:textId="77777777" w:rsidR="009A7C7F" w:rsidRPr="009A7C7F" w:rsidRDefault="009A7C7F" w:rsidP="009A7C7F">
            <w:pPr>
              <w:spacing w:after="0" w:line="240" w:lineRule="auto"/>
              <w:jc w:val="right"/>
              <w:rPr>
                <w:rFonts w:ascii="Montserrat" w:eastAsia="Times New Roman" w:hAnsi="Montserrat" w:cs="Times New Roman"/>
                <w:color w:val="000000"/>
                <w:sz w:val="14"/>
                <w:szCs w:val="16"/>
                <w:lang w:eastAsia="es-MX"/>
              </w:rPr>
            </w:pPr>
            <w:r w:rsidRPr="009A7C7F">
              <w:rPr>
                <w:rFonts w:ascii="Montserrat" w:eastAsia="Times New Roman" w:hAnsi="Montserrat" w:cs="Times New Roman"/>
                <w:color w:val="000000"/>
                <w:sz w:val="14"/>
                <w:szCs w:val="16"/>
                <w:lang w:eastAsia="es-MX"/>
              </w:rPr>
              <w:t>5</w:t>
            </w:r>
          </w:p>
        </w:tc>
        <w:tc>
          <w:tcPr>
            <w:tcW w:w="802" w:type="dxa"/>
            <w:tcBorders>
              <w:top w:val="nil"/>
              <w:left w:val="nil"/>
              <w:bottom w:val="dashed" w:sz="4" w:space="0" w:color="13322B"/>
              <w:right w:val="single" w:sz="4" w:space="0" w:color="13322B"/>
            </w:tcBorders>
            <w:shd w:val="clear" w:color="auto" w:fill="auto"/>
            <w:noWrap/>
            <w:vAlign w:val="center"/>
            <w:hideMark/>
          </w:tcPr>
          <w:p w14:paraId="69ED9AAD" w14:textId="77777777" w:rsidR="009A7C7F" w:rsidRPr="009A7C7F" w:rsidRDefault="009A7C7F" w:rsidP="009A7C7F">
            <w:pPr>
              <w:spacing w:after="0" w:line="240" w:lineRule="auto"/>
              <w:jc w:val="right"/>
              <w:rPr>
                <w:rFonts w:ascii="Montserrat" w:eastAsia="Times New Roman" w:hAnsi="Montserrat" w:cs="Times New Roman"/>
                <w:color w:val="000000"/>
                <w:sz w:val="14"/>
                <w:szCs w:val="16"/>
                <w:lang w:eastAsia="es-MX"/>
              </w:rPr>
            </w:pPr>
            <w:r w:rsidRPr="009A7C7F">
              <w:rPr>
                <w:rFonts w:ascii="Montserrat" w:eastAsia="Times New Roman" w:hAnsi="Montserrat" w:cs="Times New Roman"/>
                <w:color w:val="000000"/>
                <w:sz w:val="14"/>
                <w:szCs w:val="16"/>
                <w:lang w:eastAsia="es-MX"/>
              </w:rPr>
              <w:t xml:space="preserve">E006  </w:t>
            </w:r>
          </w:p>
        </w:tc>
        <w:tc>
          <w:tcPr>
            <w:tcW w:w="3383" w:type="dxa"/>
            <w:tcBorders>
              <w:top w:val="nil"/>
              <w:left w:val="nil"/>
              <w:bottom w:val="dashed" w:sz="4" w:space="0" w:color="13322B"/>
              <w:right w:val="single" w:sz="4" w:space="0" w:color="13322B"/>
            </w:tcBorders>
            <w:shd w:val="clear" w:color="auto" w:fill="auto"/>
            <w:noWrap/>
            <w:vAlign w:val="center"/>
            <w:hideMark/>
          </w:tcPr>
          <w:p w14:paraId="5B53C606" w14:textId="77777777" w:rsidR="009A7C7F" w:rsidRPr="009A7C7F" w:rsidRDefault="009A7C7F" w:rsidP="009A7C7F">
            <w:pPr>
              <w:spacing w:after="0" w:line="240" w:lineRule="auto"/>
              <w:rPr>
                <w:rFonts w:ascii="Montserrat" w:eastAsia="Times New Roman" w:hAnsi="Montserrat" w:cs="Times New Roman"/>
                <w:color w:val="000000"/>
                <w:sz w:val="14"/>
                <w:szCs w:val="16"/>
                <w:lang w:eastAsia="es-MX"/>
              </w:rPr>
            </w:pPr>
            <w:r w:rsidRPr="009A7C7F">
              <w:rPr>
                <w:rFonts w:ascii="Montserrat" w:eastAsia="Times New Roman" w:hAnsi="Montserrat" w:cs="Times New Roman"/>
                <w:color w:val="000000"/>
                <w:sz w:val="14"/>
                <w:szCs w:val="16"/>
                <w:lang w:eastAsia="es-MX"/>
              </w:rPr>
              <w:t>Recaudación de ingresos obrero patronales</w:t>
            </w:r>
          </w:p>
        </w:tc>
        <w:tc>
          <w:tcPr>
            <w:tcW w:w="982" w:type="dxa"/>
            <w:tcBorders>
              <w:top w:val="nil"/>
              <w:left w:val="nil"/>
              <w:bottom w:val="dashed" w:sz="4" w:space="0" w:color="13322B"/>
              <w:right w:val="single" w:sz="4" w:space="0" w:color="13322B"/>
            </w:tcBorders>
            <w:shd w:val="clear" w:color="auto" w:fill="auto"/>
            <w:noWrap/>
            <w:vAlign w:val="center"/>
            <w:hideMark/>
          </w:tcPr>
          <w:p w14:paraId="37E0B297" w14:textId="77777777" w:rsidR="009A7C7F" w:rsidRPr="009A7C7F" w:rsidRDefault="009A7C7F" w:rsidP="009A7C7F">
            <w:pPr>
              <w:spacing w:after="0" w:line="240" w:lineRule="auto"/>
              <w:jc w:val="right"/>
              <w:rPr>
                <w:rFonts w:ascii="Montserrat" w:eastAsia="Times New Roman" w:hAnsi="Montserrat" w:cs="Times New Roman"/>
                <w:color w:val="000000"/>
                <w:sz w:val="14"/>
                <w:szCs w:val="16"/>
                <w:lang w:eastAsia="es-MX"/>
              </w:rPr>
            </w:pPr>
            <w:r w:rsidRPr="009A7C7F">
              <w:rPr>
                <w:rFonts w:ascii="Montserrat" w:eastAsia="Times New Roman" w:hAnsi="Montserrat" w:cs="Times New Roman"/>
                <w:color w:val="000000"/>
                <w:sz w:val="14"/>
                <w:szCs w:val="16"/>
                <w:lang w:eastAsia="es-MX"/>
              </w:rPr>
              <w:t>HC.7</w:t>
            </w:r>
          </w:p>
        </w:tc>
        <w:tc>
          <w:tcPr>
            <w:tcW w:w="746" w:type="dxa"/>
            <w:tcBorders>
              <w:top w:val="nil"/>
              <w:left w:val="nil"/>
              <w:bottom w:val="dashed" w:sz="4" w:space="0" w:color="13322B"/>
              <w:right w:val="single" w:sz="4" w:space="0" w:color="13322B"/>
            </w:tcBorders>
            <w:shd w:val="clear" w:color="auto" w:fill="auto"/>
            <w:noWrap/>
            <w:vAlign w:val="center"/>
            <w:hideMark/>
          </w:tcPr>
          <w:p w14:paraId="42301F99" w14:textId="77777777" w:rsidR="009A7C7F" w:rsidRPr="009A7C7F" w:rsidRDefault="009A7C7F" w:rsidP="009A7C7F">
            <w:pPr>
              <w:spacing w:after="0" w:line="240" w:lineRule="auto"/>
              <w:jc w:val="right"/>
              <w:rPr>
                <w:rFonts w:ascii="Montserrat" w:eastAsia="Times New Roman" w:hAnsi="Montserrat" w:cs="Times New Roman"/>
                <w:color w:val="000000"/>
                <w:sz w:val="14"/>
                <w:szCs w:val="16"/>
                <w:lang w:eastAsia="es-MX"/>
              </w:rPr>
            </w:pPr>
            <w:r w:rsidRPr="009A7C7F">
              <w:rPr>
                <w:rFonts w:ascii="Montserrat" w:eastAsia="Times New Roman" w:hAnsi="Montserrat" w:cs="Times New Roman"/>
                <w:color w:val="000000"/>
                <w:sz w:val="14"/>
                <w:szCs w:val="16"/>
                <w:lang w:eastAsia="es-MX"/>
              </w:rPr>
              <w:t>HC.7.1</w:t>
            </w:r>
          </w:p>
        </w:tc>
        <w:tc>
          <w:tcPr>
            <w:tcW w:w="1059" w:type="dxa"/>
            <w:tcBorders>
              <w:top w:val="nil"/>
              <w:left w:val="nil"/>
              <w:bottom w:val="dashed" w:sz="4" w:space="0" w:color="13322B"/>
              <w:right w:val="single" w:sz="4" w:space="0" w:color="13322B"/>
            </w:tcBorders>
            <w:shd w:val="clear" w:color="auto" w:fill="auto"/>
            <w:noWrap/>
            <w:vAlign w:val="center"/>
            <w:hideMark/>
          </w:tcPr>
          <w:p w14:paraId="4B391B21" w14:textId="77777777" w:rsidR="009A7C7F" w:rsidRPr="009A7C7F" w:rsidRDefault="009A7C7F" w:rsidP="009A7C7F">
            <w:pPr>
              <w:spacing w:after="0" w:line="240" w:lineRule="auto"/>
              <w:jc w:val="right"/>
              <w:rPr>
                <w:rFonts w:ascii="Montserrat" w:eastAsia="Times New Roman" w:hAnsi="Montserrat" w:cs="Times New Roman"/>
                <w:color w:val="000000"/>
                <w:sz w:val="14"/>
                <w:szCs w:val="16"/>
                <w:lang w:eastAsia="es-MX"/>
              </w:rPr>
            </w:pPr>
            <w:r w:rsidRPr="009A7C7F">
              <w:rPr>
                <w:rFonts w:ascii="Montserrat" w:eastAsia="Times New Roman" w:hAnsi="Montserrat" w:cs="Times New Roman"/>
                <w:color w:val="000000"/>
                <w:sz w:val="14"/>
                <w:szCs w:val="16"/>
                <w:lang w:eastAsia="es-MX"/>
              </w:rPr>
              <w:t> </w:t>
            </w:r>
          </w:p>
        </w:tc>
        <w:tc>
          <w:tcPr>
            <w:tcW w:w="1298" w:type="dxa"/>
            <w:tcBorders>
              <w:top w:val="nil"/>
              <w:left w:val="nil"/>
              <w:bottom w:val="dashed" w:sz="4" w:space="0" w:color="13322B"/>
              <w:right w:val="single" w:sz="4" w:space="0" w:color="13322B"/>
            </w:tcBorders>
            <w:shd w:val="clear" w:color="auto" w:fill="auto"/>
            <w:noWrap/>
            <w:vAlign w:val="center"/>
            <w:hideMark/>
          </w:tcPr>
          <w:p w14:paraId="68D2A610" w14:textId="77777777" w:rsidR="009A7C7F" w:rsidRPr="009A7C7F" w:rsidRDefault="009A7C7F" w:rsidP="009A7C7F">
            <w:pPr>
              <w:spacing w:after="0" w:line="240" w:lineRule="auto"/>
              <w:jc w:val="right"/>
              <w:rPr>
                <w:rFonts w:ascii="Montserrat" w:eastAsia="Times New Roman" w:hAnsi="Montserrat" w:cs="Times New Roman"/>
                <w:color w:val="000000"/>
                <w:sz w:val="14"/>
                <w:szCs w:val="16"/>
                <w:lang w:eastAsia="es-MX"/>
              </w:rPr>
            </w:pPr>
            <w:r w:rsidRPr="009A7C7F">
              <w:rPr>
                <w:rFonts w:ascii="Montserrat" w:eastAsia="Times New Roman" w:hAnsi="Montserrat" w:cs="Times New Roman"/>
                <w:color w:val="000000"/>
                <w:sz w:val="14"/>
                <w:szCs w:val="16"/>
                <w:lang w:eastAsia="es-MX"/>
              </w:rPr>
              <w:t> </w:t>
            </w:r>
          </w:p>
        </w:tc>
        <w:tc>
          <w:tcPr>
            <w:tcW w:w="2735" w:type="dxa"/>
            <w:tcBorders>
              <w:top w:val="nil"/>
              <w:left w:val="nil"/>
              <w:bottom w:val="dashed" w:sz="4" w:space="0" w:color="13322B"/>
              <w:right w:val="single" w:sz="4" w:space="0" w:color="13322B"/>
            </w:tcBorders>
            <w:shd w:val="clear" w:color="auto" w:fill="auto"/>
            <w:noWrap/>
            <w:vAlign w:val="center"/>
            <w:hideMark/>
          </w:tcPr>
          <w:p w14:paraId="7439B549" w14:textId="77777777" w:rsidR="009A7C7F" w:rsidRPr="009A7C7F" w:rsidRDefault="009A7C7F" w:rsidP="009A7C7F">
            <w:pPr>
              <w:spacing w:after="0" w:line="240" w:lineRule="auto"/>
              <w:rPr>
                <w:rFonts w:ascii="Montserrat" w:eastAsia="Times New Roman" w:hAnsi="Montserrat" w:cs="Times New Roman"/>
                <w:color w:val="000000"/>
                <w:sz w:val="14"/>
                <w:szCs w:val="16"/>
                <w:lang w:eastAsia="es-MX"/>
              </w:rPr>
            </w:pPr>
            <w:r w:rsidRPr="009A7C7F">
              <w:rPr>
                <w:rFonts w:ascii="Montserrat" w:eastAsia="Times New Roman" w:hAnsi="Montserrat" w:cs="Times New Roman"/>
                <w:color w:val="000000"/>
                <w:sz w:val="14"/>
                <w:szCs w:val="16"/>
                <w:lang w:eastAsia="es-MX"/>
              </w:rPr>
              <w:t>Gobierno y administración del sistema de salud</w:t>
            </w:r>
          </w:p>
        </w:tc>
      </w:tr>
      <w:tr w:rsidR="009A7C7F" w:rsidRPr="009A7C7F" w14:paraId="5A5B1FDE" w14:textId="77777777" w:rsidTr="009A7C7F">
        <w:trPr>
          <w:trHeight w:val="303"/>
        </w:trPr>
        <w:tc>
          <w:tcPr>
            <w:tcW w:w="851" w:type="dxa"/>
            <w:vMerge/>
            <w:tcBorders>
              <w:top w:val="nil"/>
              <w:left w:val="single" w:sz="4" w:space="0" w:color="13322B"/>
              <w:bottom w:val="single" w:sz="4" w:space="0" w:color="13322B"/>
              <w:right w:val="single" w:sz="4" w:space="0" w:color="13322B"/>
            </w:tcBorders>
            <w:vAlign w:val="center"/>
            <w:hideMark/>
          </w:tcPr>
          <w:p w14:paraId="66B2E03B" w14:textId="77777777" w:rsidR="009A7C7F" w:rsidRPr="009A7C7F" w:rsidRDefault="009A7C7F" w:rsidP="009A7C7F">
            <w:pPr>
              <w:spacing w:after="0" w:line="240" w:lineRule="auto"/>
              <w:rPr>
                <w:rFonts w:ascii="Montserrat" w:eastAsia="Times New Roman" w:hAnsi="Montserrat" w:cs="Times New Roman"/>
                <w:b/>
                <w:bCs/>
                <w:color w:val="000000"/>
                <w:sz w:val="14"/>
                <w:szCs w:val="16"/>
                <w:lang w:eastAsia="es-MX"/>
              </w:rPr>
            </w:pPr>
          </w:p>
        </w:tc>
        <w:tc>
          <w:tcPr>
            <w:tcW w:w="1131" w:type="dxa"/>
            <w:tcBorders>
              <w:top w:val="nil"/>
              <w:left w:val="nil"/>
              <w:bottom w:val="single" w:sz="4" w:space="0" w:color="13322B"/>
              <w:right w:val="single" w:sz="4" w:space="0" w:color="13322B"/>
            </w:tcBorders>
            <w:shd w:val="clear" w:color="auto" w:fill="auto"/>
            <w:noWrap/>
            <w:vAlign w:val="center"/>
            <w:hideMark/>
          </w:tcPr>
          <w:p w14:paraId="775112FE" w14:textId="77777777" w:rsidR="009A7C7F" w:rsidRPr="009A7C7F" w:rsidRDefault="009A7C7F" w:rsidP="009A7C7F">
            <w:pPr>
              <w:spacing w:after="0" w:line="240" w:lineRule="auto"/>
              <w:jc w:val="right"/>
              <w:rPr>
                <w:rFonts w:ascii="Montserrat" w:eastAsia="Times New Roman" w:hAnsi="Montserrat" w:cs="Times New Roman"/>
                <w:color w:val="000000"/>
                <w:sz w:val="14"/>
                <w:szCs w:val="16"/>
                <w:lang w:eastAsia="es-MX"/>
              </w:rPr>
            </w:pPr>
            <w:r w:rsidRPr="009A7C7F">
              <w:rPr>
                <w:rFonts w:ascii="Montserrat" w:eastAsia="Times New Roman" w:hAnsi="Montserrat" w:cs="Times New Roman"/>
                <w:color w:val="000000"/>
                <w:sz w:val="14"/>
                <w:szCs w:val="16"/>
                <w:lang w:eastAsia="es-MX"/>
              </w:rPr>
              <w:t>3</w:t>
            </w:r>
          </w:p>
        </w:tc>
        <w:tc>
          <w:tcPr>
            <w:tcW w:w="580" w:type="dxa"/>
            <w:tcBorders>
              <w:top w:val="nil"/>
              <w:left w:val="nil"/>
              <w:bottom w:val="single" w:sz="4" w:space="0" w:color="13322B"/>
              <w:right w:val="single" w:sz="4" w:space="0" w:color="13322B"/>
            </w:tcBorders>
            <w:shd w:val="clear" w:color="auto" w:fill="auto"/>
            <w:noWrap/>
            <w:vAlign w:val="center"/>
            <w:hideMark/>
          </w:tcPr>
          <w:p w14:paraId="7C529920" w14:textId="77777777" w:rsidR="009A7C7F" w:rsidRPr="009A7C7F" w:rsidRDefault="009A7C7F" w:rsidP="009A7C7F">
            <w:pPr>
              <w:spacing w:after="0" w:line="240" w:lineRule="auto"/>
              <w:jc w:val="right"/>
              <w:rPr>
                <w:rFonts w:ascii="Montserrat" w:eastAsia="Times New Roman" w:hAnsi="Montserrat" w:cs="Times New Roman"/>
                <w:color w:val="000000"/>
                <w:sz w:val="14"/>
                <w:szCs w:val="16"/>
                <w:lang w:eastAsia="es-MX"/>
              </w:rPr>
            </w:pPr>
            <w:r w:rsidRPr="009A7C7F">
              <w:rPr>
                <w:rFonts w:ascii="Montserrat" w:eastAsia="Times New Roman" w:hAnsi="Montserrat" w:cs="Times New Roman"/>
                <w:color w:val="000000"/>
                <w:sz w:val="14"/>
                <w:szCs w:val="16"/>
                <w:lang w:eastAsia="es-MX"/>
              </w:rPr>
              <w:t>5</w:t>
            </w:r>
          </w:p>
        </w:tc>
        <w:tc>
          <w:tcPr>
            <w:tcW w:w="802" w:type="dxa"/>
            <w:tcBorders>
              <w:top w:val="nil"/>
              <w:left w:val="nil"/>
              <w:bottom w:val="single" w:sz="4" w:space="0" w:color="13322B"/>
              <w:right w:val="single" w:sz="4" w:space="0" w:color="13322B"/>
            </w:tcBorders>
            <w:shd w:val="clear" w:color="auto" w:fill="auto"/>
            <w:noWrap/>
            <w:vAlign w:val="center"/>
            <w:hideMark/>
          </w:tcPr>
          <w:p w14:paraId="07C94E66" w14:textId="77777777" w:rsidR="009A7C7F" w:rsidRPr="009A7C7F" w:rsidRDefault="009A7C7F" w:rsidP="009A7C7F">
            <w:pPr>
              <w:spacing w:after="0" w:line="240" w:lineRule="auto"/>
              <w:jc w:val="right"/>
              <w:rPr>
                <w:rFonts w:ascii="Montserrat" w:eastAsia="Times New Roman" w:hAnsi="Montserrat" w:cs="Times New Roman"/>
                <w:color w:val="000000"/>
                <w:sz w:val="14"/>
                <w:szCs w:val="16"/>
                <w:lang w:eastAsia="es-MX"/>
              </w:rPr>
            </w:pPr>
            <w:r w:rsidRPr="009A7C7F">
              <w:rPr>
                <w:rFonts w:ascii="Montserrat" w:eastAsia="Times New Roman" w:hAnsi="Montserrat" w:cs="Times New Roman"/>
                <w:color w:val="000000"/>
                <w:sz w:val="14"/>
                <w:szCs w:val="16"/>
                <w:lang w:eastAsia="es-MX"/>
              </w:rPr>
              <w:t xml:space="preserve">M001 </w:t>
            </w:r>
          </w:p>
        </w:tc>
        <w:tc>
          <w:tcPr>
            <w:tcW w:w="3383" w:type="dxa"/>
            <w:tcBorders>
              <w:top w:val="nil"/>
              <w:left w:val="nil"/>
              <w:bottom w:val="single" w:sz="4" w:space="0" w:color="13322B"/>
              <w:right w:val="single" w:sz="4" w:space="0" w:color="13322B"/>
            </w:tcBorders>
            <w:shd w:val="clear" w:color="auto" w:fill="auto"/>
            <w:noWrap/>
            <w:vAlign w:val="center"/>
            <w:hideMark/>
          </w:tcPr>
          <w:p w14:paraId="50D15693" w14:textId="77777777" w:rsidR="009A7C7F" w:rsidRPr="009A7C7F" w:rsidRDefault="009A7C7F" w:rsidP="009A7C7F">
            <w:pPr>
              <w:spacing w:after="0" w:line="240" w:lineRule="auto"/>
              <w:rPr>
                <w:rFonts w:ascii="Montserrat" w:eastAsia="Times New Roman" w:hAnsi="Montserrat" w:cs="Times New Roman"/>
                <w:color w:val="000000"/>
                <w:sz w:val="14"/>
                <w:szCs w:val="16"/>
                <w:lang w:eastAsia="es-MX"/>
              </w:rPr>
            </w:pPr>
            <w:r w:rsidRPr="009A7C7F">
              <w:rPr>
                <w:rFonts w:ascii="Montserrat" w:eastAsia="Times New Roman" w:hAnsi="Montserrat" w:cs="Times New Roman"/>
                <w:color w:val="000000"/>
                <w:sz w:val="14"/>
                <w:szCs w:val="16"/>
                <w:lang w:eastAsia="es-MX"/>
              </w:rPr>
              <w:t>Actividades de apoyo administrativo</w:t>
            </w:r>
          </w:p>
        </w:tc>
        <w:tc>
          <w:tcPr>
            <w:tcW w:w="982" w:type="dxa"/>
            <w:tcBorders>
              <w:top w:val="nil"/>
              <w:left w:val="nil"/>
              <w:bottom w:val="single" w:sz="4" w:space="0" w:color="13322B"/>
              <w:right w:val="single" w:sz="4" w:space="0" w:color="13322B"/>
            </w:tcBorders>
            <w:shd w:val="clear" w:color="auto" w:fill="auto"/>
            <w:noWrap/>
            <w:vAlign w:val="center"/>
            <w:hideMark/>
          </w:tcPr>
          <w:p w14:paraId="09F33619" w14:textId="77777777" w:rsidR="009A7C7F" w:rsidRPr="009A7C7F" w:rsidRDefault="009A7C7F" w:rsidP="009A7C7F">
            <w:pPr>
              <w:spacing w:after="0" w:line="240" w:lineRule="auto"/>
              <w:jc w:val="right"/>
              <w:rPr>
                <w:rFonts w:ascii="Montserrat" w:eastAsia="Times New Roman" w:hAnsi="Montserrat" w:cs="Times New Roman"/>
                <w:color w:val="000000"/>
                <w:sz w:val="14"/>
                <w:szCs w:val="16"/>
                <w:lang w:eastAsia="es-MX"/>
              </w:rPr>
            </w:pPr>
            <w:r w:rsidRPr="009A7C7F">
              <w:rPr>
                <w:rFonts w:ascii="Montserrat" w:eastAsia="Times New Roman" w:hAnsi="Montserrat" w:cs="Times New Roman"/>
                <w:color w:val="000000"/>
                <w:sz w:val="14"/>
                <w:szCs w:val="16"/>
                <w:lang w:eastAsia="es-MX"/>
              </w:rPr>
              <w:t>HC.7</w:t>
            </w:r>
          </w:p>
        </w:tc>
        <w:tc>
          <w:tcPr>
            <w:tcW w:w="746" w:type="dxa"/>
            <w:tcBorders>
              <w:top w:val="nil"/>
              <w:left w:val="nil"/>
              <w:bottom w:val="single" w:sz="4" w:space="0" w:color="13322B"/>
              <w:right w:val="single" w:sz="4" w:space="0" w:color="13322B"/>
            </w:tcBorders>
            <w:shd w:val="clear" w:color="auto" w:fill="auto"/>
            <w:noWrap/>
            <w:vAlign w:val="center"/>
            <w:hideMark/>
          </w:tcPr>
          <w:p w14:paraId="526F17C0" w14:textId="77777777" w:rsidR="009A7C7F" w:rsidRPr="009A7C7F" w:rsidRDefault="009A7C7F" w:rsidP="009A7C7F">
            <w:pPr>
              <w:spacing w:after="0" w:line="240" w:lineRule="auto"/>
              <w:jc w:val="right"/>
              <w:rPr>
                <w:rFonts w:ascii="Montserrat" w:eastAsia="Times New Roman" w:hAnsi="Montserrat" w:cs="Times New Roman"/>
                <w:color w:val="000000"/>
                <w:sz w:val="14"/>
                <w:szCs w:val="16"/>
                <w:lang w:eastAsia="es-MX"/>
              </w:rPr>
            </w:pPr>
            <w:r w:rsidRPr="009A7C7F">
              <w:rPr>
                <w:rFonts w:ascii="Montserrat" w:eastAsia="Times New Roman" w:hAnsi="Montserrat" w:cs="Times New Roman"/>
                <w:color w:val="000000"/>
                <w:sz w:val="14"/>
                <w:szCs w:val="16"/>
                <w:lang w:eastAsia="es-MX"/>
              </w:rPr>
              <w:t>HC.7.1</w:t>
            </w:r>
          </w:p>
        </w:tc>
        <w:tc>
          <w:tcPr>
            <w:tcW w:w="1059" w:type="dxa"/>
            <w:tcBorders>
              <w:top w:val="nil"/>
              <w:left w:val="nil"/>
              <w:bottom w:val="single" w:sz="4" w:space="0" w:color="13322B"/>
              <w:right w:val="single" w:sz="4" w:space="0" w:color="13322B"/>
            </w:tcBorders>
            <w:shd w:val="clear" w:color="auto" w:fill="auto"/>
            <w:noWrap/>
            <w:vAlign w:val="center"/>
            <w:hideMark/>
          </w:tcPr>
          <w:p w14:paraId="0AEF0336" w14:textId="77777777" w:rsidR="009A7C7F" w:rsidRPr="009A7C7F" w:rsidRDefault="009A7C7F" w:rsidP="009A7C7F">
            <w:pPr>
              <w:spacing w:after="0" w:line="240" w:lineRule="auto"/>
              <w:jc w:val="right"/>
              <w:rPr>
                <w:rFonts w:ascii="Montserrat" w:eastAsia="Times New Roman" w:hAnsi="Montserrat" w:cs="Times New Roman"/>
                <w:color w:val="000000"/>
                <w:sz w:val="14"/>
                <w:szCs w:val="16"/>
                <w:lang w:eastAsia="es-MX"/>
              </w:rPr>
            </w:pPr>
            <w:r w:rsidRPr="009A7C7F">
              <w:rPr>
                <w:rFonts w:ascii="Montserrat" w:eastAsia="Times New Roman" w:hAnsi="Montserrat" w:cs="Times New Roman"/>
                <w:color w:val="000000"/>
                <w:sz w:val="14"/>
                <w:szCs w:val="16"/>
                <w:lang w:eastAsia="es-MX"/>
              </w:rPr>
              <w:t> </w:t>
            </w:r>
          </w:p>
        </w:tc>
        <w:tc>
          <w:tcPr>
            <w:tcW w:w="1298" w:type="dxa"/>
            <w:tcBorders>
              <w:top w:val="nil"/>
              <w:left w:val="nil"/>
              <w:bottom w:val="single" w:sz="4" w:space="0" w:color="13322B"/>
              <w:right w:val="single" w:sz="4" w:space="0" w:color="13322B"/>
            </w:tcBorders>
            <w:shd w:val="clear" w:color="auto" w:fill="auto"/>
            <w:noWrap/>
            <w:vAlign w:val="center"/>
            <w:hideMark/>
          </w:tcPr>
          <w:p w14:paraId="0E5AD5A8" w14:textId="77777777" w:rsidR="009A7C7F" w:rsidRPr="009A7C7F" w:rsidRDefault="009A7C7F" w:rsidP="009A7C7F">
            <w:pPr>
              <w:spacing w:after="0" w:line="240" w:lineRule="auto"/>
              <w:jc w:val="right"/>
              <w:rPr>
                <w:rFonts w:ascii="Montserrat" w:eastAsia="Times New Roman" w:hAnsi="Montserrat" w:cs="Times New Roman"/>
                <w:color w:val="000000"/>
                <w:sz w:val="14"/>
                <w:szCs w:val="16"/>
                <w:lang w:eastAsia="es-MX"/>
              </w:rPr>
            </w:pPr>
            <w:r w:rsidRPr="009A7C7F">
              <w:rPr>
                <w:rFonts w:ascii="Montserrat" w:eastAsia="Times New Roman" w:hAnsi="Montserrat" w:cs="Times New Roman"/>
                <w:color w:val="000000"/>
                <w:sz w:val="14"/>
                <w:szCs w:val="16"/>
                <w:lang w:eastAsia="es-MX"/>
              </w:rPr>
              <w:t> </w:t>
            </w:r>
          </w:p>
        </w:tc>
        <w:tc>
          <w:tcPr>
            <w:tcW w:w="2735" w:type="dxa"/>
            <w:tcBorders>
              <w:top w:val="nil"/>
              <w:left w:val="nil"/>
              <w:bottom w:val="single" w:sz="4" w:space="0" w:color="13322B"/>
              <w:right w:val="single" w:sz="4" w:space="0" w:color="13322B"/>
            </w:tcBorders>
            <w:shd w:val="clear" w:color="auto" w:fill="auto"/>
            <w:noWrap/>
            <w:vAlign w:val="center"/>
            <w:hideMark/>
          </w:tcPr>
          <w:p w14:paraId="4DC359DC" w14:textId="77777777" w:rsidR="009A7C7F" w:rsidRPr="009A7C7F" w:rsidRDefault="009A7C7F" w:rsidP="009A7C7F">
            <w:pPr>
              <w:spacing w:after="0" w:line="240" w:lineRule="auto"/>
              <w:rPr>
                <w:rFonts w:ascii="Montserrat" w:eastAsia="Times New Roman" w:hAnsi="Montserrat" w:cs="Times New Roman"/>
                <w:color w:val="000000"/>
                <w:sz w:val="14"/>
                <w:szCs w:val="16"/>
                <w:lang w:eastAsia="es-MX"/>
              </w:rPr>
            </w:pPr>
            <w:r w:rsidRPr="009A7C7F">
              <w:rPr>
                <w:rFonts w:ascii="Montserrat" w:eastAsia="Times New Roman" w:hAnsi="Montserrat" w:cs="Times New Roman"/>
                <w:color w:val="000000"/>
                <w:sz w:val="14"/>
                <w:szCs w:val="16"/>
                <w:lang w:eastAsia="es-MX"/>
              </w:rPr>
              <w:t>Gobierno y administración del sistema de salud</w:t>
            </w:r>
          </w:p>
        </w:tc>
      </w:tr>
    </w:tbl>
    <w:p w14:paraId="2F6147B1" w14:textId="77777777" w:rsidR="00314634" w:rsidRPr="00067661" w:rsidRDefault="00314634" w:rsidP="0000617F">
      <w:pPr>
        <w:jc w:val="both"/>
        <w:rPr>
          <w:rFonts w:ascii="Montserrat" w:hAnsi="Montserrat"/>
        </w:rPr>
      </w:pPr>
    </w:p>
    <w:p w14:paraId="3C1084DA" w14:textId="77777777" w:rsidR="0000617F" w:rsidRPr="009A7C7F" w:rsidRDefault="0000617F" w:rsidP="00BD30F2">
      <w:pPr>
        <w:jc w:val="both"/>
        <w:rPr>
          <w:rFonts w:ascii="Montserrat" w:hAnsi="Montserrat"/>
          <w:b/>
          <w:color w:val="9D2449" w:themeColor="accent2"/>
        </w:rPr>
      </w:pPr>
      <w:r w:rsidRPr="009A7C7F">
        <w:rPr>
          <w:rFonts w:ascii="Montserrat" w:hAnsi="Montserrat"/>
          <w:b/>
          <w:color w:val="9D2449" w:themeColor="accent2"/>
        </w:rPr>
        <w:t>NOTA IMPORTANTE:</w:t>
      </w:r>
    </w:p>
    <w:p w14:paraId="722B9F83" w14:textId="664715A8" w:rsidR="00DE400E" w:rsidRPr="00067661" w:rsidRDefault="0000617F" w:rsidP="0000617F">
      <w:pPr>
        <w:jc w:val="both"/>
        <w:rPr>
          <w:rFonts w:ascii="Montserrat" w:hAnsi="Montserrat"/>
        </w:rPr>
        <w:sectPr w:rsidR="00DE400E" w:rsidRPr="00067661" w:rsidSect="009A7C7F">
          <w:pgSz w:w="15840" w:h="12240" w:orient="landscape"/>
          <w:pgMar w:top="1134" w:right="1134" w:bottom="1134" w:left="1134" w:header="851" w:footer="709" w:gutter="0"/>
          <w:pgNumType w:start="0"/>
          <w:cols w:space="708"/>
          <w:titlePg/>
          <w:docGrid w:linePitch="360"/>
        </w:sectPr>
      </w:pPr>
      <w:r w:rsidRPr="00067661">
        <w:rPr>
          <w:rFonts w:ascii="Montserrat" w:hAnsi="Montserrat"/>
        </w:rPr>
        <w:t>En el caso de que ciertas unidades centrales administren recursos monetarios destinados a la operación de las unidades médicas, se tendrá que identificar el destino final (hospitales</w:t>
      </w:r>
      <w:r w:rsidR="00CB48A7" w:rsidRPr="00067661">
        <w:rPr>
          <w:rFonts w:ascii="Montserrat" w:hAnsi="Montserrat"/>
        </w:rPr>
        <w:t xml:space="preserve"> generales</w:t>
      </w:r>
      <w:r w:rsidRPr="00067661">
        <w:rPr>
          <w:rFonts w:ascii="Montserrat" w:hAnsi="Montserrat"/>
        </w:rPr>
        <w:t>,</w:t>
      </w:r>
      <w:r w:rsidR="00CB48A7" w:rsidRPr="00067661">
        <w:rPr>
          <w:rFonts w:ascii="Montserrat" w:hAnsi="Montserrat"/>
        </w:rPr>
        <w:t xml:space="preserve"> hospitales especializados,</w:t>
      </w:r>
      <w:r w:rsidRPr="00067661">
        <w:rPr>
          <w:rFonts w:ascii="Montserrat" w:hAnsi="Montserrat"/>
        </w:rPr>
        <w:t xml:space="preserve"> atención ambulatoria, atención odontológica, etc.) </w:t>
      </w:r>
      <w:r w:rsidR="00CB48A7" w:rsidRPr="00067661">
        <w:rPr>
          <w:rFonts w:ascii="Montserrat" w:hAnsi="Montserrat"/>
        </w:rPr>
        <w:t>y clasificarlos a partir de las tablas de equivalencia</w:t>
      </w:r>
      <w:r w:rsidRPr="00067661">
        <w:rPr>
          <w:rFonts w:ascii="Montserrat" w:hAnsi="Montserrat"/>
        </w:rPr>
        <w:t>.</w:t>
      </w:r>
      <w:r w:rsidR="0042740F" w:rsidRPr="00067661">
        <w:rPr>
          <w:rFonts w:ascii="Montserrat" w:hAnsi="Montserrat"/>
        </w:rPr>
        <w:t xml:space="preserve">  El programa E011 que se resalta en el cuadro, puede cambiar su clave si el recurso se destina a atención hospitalaria, en tal caso la clave a usar es HC.1</w:t>
      </w:r>
      <w:r w:rsidR="0042740F" w:rsidRPr="00067661">
        <w:rPr>
          <w:rFonts w:ascii="Montserrat" w:hAnsi="Montserrat"/>
          <w:b/>
        </w:rPr>
        <w:t>|</w:t>
      </w:r>
      <w:r w:rsidR="0042740F" w:rsidRPr="00067661">
        <w:rPr>
          <w:rFonts w:ascii="Montserrat" w:hAnsi="Montserrat"/>
        </w:rPr>
        <w:t>HC.1.1</w:t>
      </w:r>
      <w:r w:rsidR="0042740F" w:rsidRPr="00067661">
        <w:rPr>
          <w:rFonts w:ascii="Montserrat" w:hAnsi="Montserrat"/>
          <w:b/>
        </w:rPr>
        <w:t>|</w:t>
      </w:r>
      <w:r w:rsidR="0042740F" w:rsidRPr="00067661">
        <w:rPr>
          <w:rFonts w:ascii="Montserrat" w:hAnsi="Montserrat"/>
        </w:rPr>
        <w:t>HC.1.1.1</w:t>
      </w:r>
    </w:p>
    <w:p w14:paraId="3B6755BC" w14:textId="167BB2CD" w:rsidR="0000617F" w:rsidRPr="009A7C7F" w:rsidRDefault="00DB1831" w:rsidP="0000617F">
      <w:pPr>
        <w:jc w:val="both"/>
        <w:rPr>
          <w:rFonts w:ascii="Montserrat" w:hAnsi="Montserrat"/>
          <w:b/>
          <w:color w:val="9D2449" w:themeColor="accent2"/>
        </w:rPr>
      </w:pPr>
      <w:r w:rsidRPr="009A7C7F">
        <w:rPr>
          <w:rFonts w:ascii="Montserrat" w:hAnsi="Montserrat"/>
          <w:b/>
          <w:color w:val="9D2449" w:themeColor="accent2"/>
        </w:rPr>
        <w:lastRenderedPageBreak/>
        <w:t xml:space="preserve">Atención de largo plazo (Servicios Sociales) y </w:t>
      </w:r>
      <w:r w:rsidR="00D86304" w:rsidRPr="009A7C7F">
        <w:rPr>
          <w:rFonts w:ascii="Montserrat" w:hAnsi="Montserrat"/>
          <w:b/>
          <w:color w:val="9D2449" w:themeColor="accent2"/>
        </w:rPr>
        <w:t>otros.</w:t>
      </w:r>
    </w:p>
    <w:p w14:paraId="681C22C2" w14:textId="4E12806C" w:rsidR="00CB48A7" w:rsidRPr="00067661" w:rsidRDefault="00D86304" w:rsidP="0000617F">
      <w:pPr>
        <w:jc w:val="both"/>
        <w:rPr>
          <w:rFonts w:ascii="Montserrat" w:hAnsi="Montserrat"/>
        </w:rPr>
      </w:pPr>
      <w:r w:rsidRPr="00067661">
        <w:rPr>
          <w:rFonts w:ascii="Montserrat" w:hAnsi="Montserrat"/>
        </w:rPr>
        <w:t xml:space="preserve">Las Instituciones de Seguridad Social </w:t>
      </w:r>
      <w:r w:rsidR="0000617F" w:rsidRPr="00067661">
        <w:rPr>
          <w:rFonts w:ascii="Montserrat" w:hAnsi="Montserrat"/>
        </w:rPr>
        <w:t xml:space="preserve">pueden contar con unidades o programas de asistencia social, las cuales se </w:t>
      </w:r>
      <w:r w:rsidR="00CB48A7" w:rsidRPr="00067661">
        <w:rPr>
          <w:rFonts w:ascii="Montserrat" w:hAnsi="Montserrat"/>
        </w:rPr>
        <w:t xml:space="preserve">deben de </w:t>
      </w:r>
      <w:r w:rsidR="0000617F" w:rsidRPr="00067661">
        <w:rPr>
          <w:rFonts w:ascii="Montserrat" w:hAnsi="Montserrat"/>
        </w:rPr>
        <w:t>clasificar a partir de</w:t>
      </w:r>
      <w:r w:rsidR="00CB48A7" w:rsidRPr="00067661">
        <w:rPr>
          <w:rFonts w:ascii="Montserrat" w:hAnsi="Montserrat"/>
        </w:rPr>
        <w:t>l tipo de</w:t>
      </w:r>
      <w:r w:rsidR="0000617F" w:rsidRPr="00067661">
        <w:rPr>
          <w:rFonts w:ascii="Montserrat" w:hAnsi="Montserrat"/>
        </w:rPr>
        <w:t xml:space="preserve"> ayuda</w:t>
      </w:r>
      <w:r w:rsidR="00CB48A7" w:rsidRPr="00067661">
        <w:rPr>
          <w:rFonts w:ascii="Montserrat" w:hAnsi="Montserrat"/>
        </w:rPr>
        <w:t xml:space="preserve"> que ofrecen</w:t>
      </w:r>
      <w:r w:rsidR="0000617F" w:rsidRPr="00067661">
        <w:rPr>
          <w:rFonts w:ascii="Montserrat" w:hAnsi="Montserrat"/>
        </w:rPr>
        <w:t xml:space="preserve"> (HCR.1.1 especie o HCR.1.2 efectivo), la e</w:t>
      </w:r>
      <w:r w:rsidR="00DE400E" w:rsidRPr="00067661">
        <w:rPr>
          <w:rFonts w:ascii="Montserrat" w:hAnsi="Montserrat"/>
        </w:rPr>
        <w:t>quivalencia sería la siguiente:</w:t>
      </w:r>
    </w:p>
    <w:p w14:paraId="6285B53B" w14:textId="77777777" w:rsidR="00E26447" w:rsidRDefault="00E26447" w:rsidP="00CB48A7">
      <w:pPr>
        <w:jc w:val="center"/>
        <w:rPr>
          <w:rFonts w:ascii="Montserrat" w:hAnsi="Montserrat"/>
          <w:b/>
          <w:color w:val="B8985B" w:themeColor="accent5" w:themeShade="BF"/>
        </w:rPr>
      </w:pPr>
    </w:p>
    <w:p w14:paraId="1A6E4A97" w14:textId="6C64650E" w:rsidR="0000617F" w:rsidRPr="009A7C7F" w:rsidRDefault="00CB48A7" w:rsidP="00CB48A7">
      <w:pPr>
        <w:jc w:val="center"/>
        <w:rPr>
          <w:rFonts w:ascii="Montserrat" w:hAnsi="Montserrat"/>
          <w:b/>
          <w:color w:val="B8985B" w:themeColor="accent5" w:themeShade="BF"/>
        </w:rPr>
      </w:pPr>
      <w:r w:rsidRPr="009A7C7F">
        <w:rPr>
          <w:rFonts w:ascii="Montserrat" w:hAnsi="Montserrat"/>
          <w:b/>
          <w:color w:val="B8985B" w:themeColor="accent5" w:themeShade="BF"/>
        </w:rPr>
        <w:t xml:space="preserve">Cuadro No 10: Unidades </w:t>
      </w:r>
      <w:r w:rsidR="005570D1" w:rsidRPr="009A7C7F">
        <w:rPr>
          <w:rFonts w:ascii="Montserrat" w:hAnsi="Montserrat"/>
          <w:b/>
          <w:color w:val="B8985B" w:themeColor="accent5" w:themeShade="BF"/>
        </w:rPr>
        <w:t>de Asistencia Social y Clasificación</w:t>
      </w:r>
      <w:r w:rsidRPr="009A7C7F">
        <w:rPr>
          <w:rFonts w:ascii="Montserrat" w:hAnsi="Montserrat"/>
          <w:b/>
          <w:color w:val="B8985B" w:themeColor="accent5" w:themeShade="BF"/>
        </w:rPr>
        <w:t xml:space="preserve"> CFA</w:t>
      </w:r>
    </w:p>
    <w:tbl>
      <w:tblPr>
        <w:tblW w:w="15621" w:type="dxa"/>
        <w:jc w:val="center"/>
        <w:tblCellMar>
          <w:left w:w="70" w:type="dxa"/>
          <w:right w:w="70" w:type="dxa"/>
        </w:tblCellMar>
        <w:tblLook w:val="04A0" w:firstRow="1" w:lastRow="0" w:firstColumn="1" w:lastColumn="0" w:noHBand="0" w:noVBand="1"/>
      </w:tblPr>
      <w:tblGrid>
        <w:gridCol w:w="1031"/>
        <w:gridCol w:w="1445"/>
        <w:gridCol w:w="682"/>
        <w:gridCol w:w="868"/>
        <w:gridCol w:w="3700"/>
        <w:gridCol w:w="1178"/>
        <w:gridCol w:w="888"/>
        <w:gridCol w:w="1273"/>
        <w:gridCol w:w="1567"/>
        <w:gridCol w:w="2989"/>
      </w:tblGrid>
      <w:tr w:rsidR="009A7C7F" w:rsidRPr="00E26447" w14:paraId="3BE1E418" w14:textId="77777777" w:rsidTr="00E26447">
        <w:trPr>
          <w:trHeight w:val="279"/>
          <w:jc w:val="center"/>
        </w:trPr>
        <w:tc>
          <w:tcPr>
            <w:tcW w:w="1031" w:type="dxa"/>
            <w:tcBorders>
              <w:top w:val="single" w:sz="4" w:space="0" w:color="FFFFFF"/>
              <w:left w:val="single" w:sz="4" w:space="0" w:color="FFFFFF"/>
              <w:bottom w:val="single" w:sz="4" w:space="0" w:color="FFFFFF"/>
              <w:right w:val="single" w:sz="4" w:space="0" w:color="FFFFFF"/>
            </w:tcBorders>
            <w:shd w:val="clear" w:color="000000" w:fill="56242A"/>
            <w:vAlign w:val="center"/>
            <w:hideMark/>
          </w:tcPr>
          <w:p w14:paraId="3A46B283" w14:textId="77777777" w:rsidR="009A7C7F" w:rsidRPr="009A7C7F" w:rsidRDefault="009A7C7F" w:rsidP="009A7C7F">
            <w:pPr>
              <w:spacing w:after="0" w:line="240" w:lineRule="auto"/>
              <w:jc w:val="center"/>
              <w:rPr>
                <w:rFonts w:ascii="Montserrat" w:eastAsia="Times New Roman" w:hAnsi="Montserrat" w:cs="Times New Roman"/>
                <w:color w:val="FFFFFF"/>
                <w:sz w:val="16"/>
                <w:szCs w:val="20"/>
                <w:lang w:eastAsia="es-MX"/>
              </w:rPr>
            </w:pPr>
            <w:r w:rsidRPr="009A7C7F">
              <w:rPr>
                <w:rFonts w:ascii="Montserrat" w:eastAsia="Times New Roman" w:hAnsi="Montserrat" w:cs="Times New Roman"/>
                <w:color w:val="FFFFFF"/>
                <w:sz w:val="16"/>
                <w:szCs w:val="20"/>
                <w:lang w:eastAsia="es-MX"/>
              </w:rPr>
              <w:t>Tipo de Unidad</w:t>
            </w:r>
          </w:p>
        </w:tc>
        <w:tc>
          <w:tcPr>
            <w:tcW w:w="1445" w:type="dxa"/>
            <w:tcBorders>
              <w:top w:val="single" w:sz="4" w:space="0" w:color="FFFFFF"/>
              <w:left w:val="nil"/>
              <w:bottom w:val="single" w:sz="4" w:space="0" w:color="FFFFFF"/>
              <w:right w:val="single" w:sz="4" w:space="0" w:color="FFFFFF"/>
            </w:tcBorders>
            <w:shd w:val="clear" w:color="000000" w:fill="806637"/>
            <w:vAlign w:val="center"/>
            <w:hideMark/>
          </w:tcPr>
          <w:p w14:paraId="453B0F7A" w14:textId="77777777" w:rsidR="009A7C7F" w:rsidRPr="009A7C7F" w:rsidRDefault="009A7C7F" w:rsidP="009A7C7F">
            <w:pPr>
              <w:spacing w:after="0" w:line="240" w:lineRule="auto"/>
              <w:jc w:val="center"/>
              <w:rPr>
                <w:rFonts w:ascii="Montserrat" w:eastAsia="Times New Roman" w:hAnsi="Montserrat" w:cs="Times New Roman"/>
                <w:color w:val="FFFFFF"/>
                <w:sz w:val="16"/>
                <w:szCs w:val="20"/>
                <w:lang w:eastAsia="es-MX"/>
              </w:rPr>
            </w:pPr>
            <w:proofErr w:type="spellStart"/>
            <w:r w:rsidRPr="009A7C7F">
              <w:rPr>
                <w:rFonts w:ascii="Montserrat" w:eastAsia="Times New Roman" w:hAnsi="Montserrat" w:cs="Times New Roman"/>
                <w:color w:val="FFFFFF"/>
                <w:sz w:val="16"/>
                <w:szCs w:val="20"/>
                <w:lang w:eastAsia="es-MX"/>
              </w:rPr>
              <w:t>Cve_Subfunción</w:t>
            </w:r>
            <w:proofErr w:type="spellEnd"/>
          </w:p>
        </w:tc>
        <w:tc>
          <w:tcPr>
            <w:tcW w:w="682" w:type="dxa"/>
            <w:tcBorders>
              <w:top w:val="single" w:sz="4" w:space="0" w:color="FFFFFF"/>
              <w:left w:val="nil"/>
              <w:bottom w:val="single" w:sz="4" w:space="0" w:color="FFFFFF"/>
              <w:right w:val="single" w:sz="4" w:space="0" w:color="FFFFFF"/>
            </w:tcBorders>
            <w:shd w:val="clear" w:color="000000" w:fill="806637"/>
            <w:vAlign w:val="center"/>
            <w:hideMark/>
          </w:tcPr>
          <w:p w14:paraId="05CD8487" w14:textId="77777777" w:rsidR="009A7C7F" w:rsidRPr="009A7C7F" w:rsidRDefault="009A7C7F" w:rsidP="009A7C7F">
            <w:pPr>
              <w:spacing w:after="0" w:line="240" w:lineRule="auto"/>
              <w:jc w:val="center"/>
              <w:rPr>
                <w:rFonts w:ascii="Montserrat" w:eastAsia="Times New Roman" w:hAnsi="Montserrat" w:cs="Times New Roman"/>
                <w:color w:val="FFFFFF"/>
                <w:sz w:val="16"/>
                <w:szCs w:val="20"/>
                <w:lang w:eastAsia="es-MX"/>
              </w:rPr>
            </w:pPr>
            <w:proofErr w:type="spellStart"/>
            <w:r w:rsidRPr="009A7C7F">
              <w:rPr>
                <w:rFonts w:ascii="Montserrat" w:eastAsia="Times New Roman" w:hAnsi="Montserrat" w:cs="Times New Roman"/>
                <w:color w:val="FFFFFF"/>
                <w:sz w:val="16"/>
                <w:szCs w:val="20"/>
                <w:lang w:eastAsia="es-MX"/>
              </w:rPr>
              <w:t>Cve_AI</w:t>
            </w:r>
            <w:proofErr w:type="spellEnd"/>
          </w:p>
        </w:tc>
        <w:tc>
          <w:tcPr>
            <w:tcW w:w="868" w:type="dxa"/>
            <w:tcBorders>
              <w:top w:val="single" w:sz="4" w:space="0" w:color="FFFFFF"/>
              <w:left w:val="nil"/>
              <w:bottom w:val="single" w:sz="4" w:space="0" w:color="FFFFFF"/>
              <w:right w:val="single" w:sz="4" w:space="0" w:color="FFFFFF"/>
            </w:tcBorders>
            <w:shd w:val="clear" w:color="806737" w:fill="806737"/>
            <w:vAlign w:val="center"/>
            <w:hideMark/>
          </w:tcPr>
          <w:p w14:paraId="3861F447" w14:textId="77777777" w:rsidR="009A7C7F" w:rsidRPr="009A7C7F" w:rsidRDefault="009A7C7F" w:rsidP="009A7C7F">
            <w:pPr>
              <w:spacing w:after="0" w:line="240" w:lineRule="auto"/>
              <w:jc w:val="center"/>
              <w:rPr>
                <w:rFonts w:ascii="Montserrat" w:eastAsia="Times New Roman" w:hAnsi="Montserrat" w:cs="Times New Roman"/>
                <w:color w:val="FFFFFF"/>
                <w:sz w:val="16"/>
                <w:szCs w:val="20"/>
                <w:lang w:eastAsia="es-MX"/>
              </w:rPr>
            </w:pPr>
            <w:proofErr w:type="spellStart"/>
            <w:r w:rsidRPr="009A7C7F">
              <w:rPr>
                <w:rFonts w:ascii="Montserrat" w:eastAsia="Times New Roman" w:hAnsi="Montserrat" w:cs="Times New Roman"/>
                <w:color w:val="FFFFFF"/>
                <w:sz w:val="16"/>
                <w:szCs w:val="20"/>
                <w:lang w:eastAsia="es-MX"/>
              </w:rPr>
              <w:t>Cve_PP</w:t>
            </w:r>
            <w:proofErr w:type="spellEnd"/>
          </w:p>
        </w:tc>
        <w:tc>
          <w:tcPr>
            <w:tcW w:w="3700" w:type="dxa"/>
            <w:tcBorders>
              <w:top w:val="single" w:sz="4" w:space="0" w:color="FFFFFF"/>
              <w:left w:val="nil"/>
              <w:bottom w:val="single" w:sz="4" w:space="0" w:color="FFFFFF"/>
              <w:right w:val="single" w:sz="4" w:space="0" w:color="FFFFFF"/>
            </w:tcBorders>
            <w:shd w:val="clear" w:color="806737" w:fill="806737"/>
            <w:vAlign w:val="center"/>
            <w:hideMark/>
          </w:tcPr>
          <w:p w14:paraId="20E51B57" w14:textId="77777777" w:rsidR="009A7C7F" w:rsidRPr="009A7C7F" w:rsidRDefault="009A7C7F" w:rsidP="009A7C7F">
            <w:pPr>
              <w:spacing w:after="0" w:line="240" w:lineRule="auto"/>
              <w:jc w:val="center"/>
              <w:rPr>
                <w:rFonts w:ascii="Montserrat" w:eastAsia="Times New Roman" w:hAnsi="Montserrat" w:cs="Times New Roman"/>
                <w:color w:val="FFFFFF"/>
                <w:sz w:val="16"/>
                <w:szCs w:val="20"/>
                <w:lang w:eastAsia="es-MX"/>
              </w:rPr>
            </w:pPr>
            <w:r w:rsidRPr="009A7C7F">
              <w:rPr>
                <w:rFonts w:ascii="Montserrat" w:eastAsia="Times New Roman" w:hAnsi="Montserrat" w:cs="Times New Roman"/>
                <w:color w:val="FFFFFF"/>
                <w:sz w:val="16"/>
                <w:szCs w:val="20"/>
                <w:lang w:eastAsia="es-MX"/>
              </w:rPr>
              <w:t>Programa Presupuestario</w:t>
            </w:r>
          </w:p>
        </w:tc>
        <w:tc>
          <w:tcPr>
            <w:tcW w:w="1178" w:type="dxa"/>
            <w:tcBorders>
              <w:top w:val="single" w:sz="4" w:space="0" w:color="FFFFFF"/>
              <w:left w:val="nil"/>
              <w:bottom w:val="single" w:sz="4" w:space="0" w:color="FFFFFF"/>
              <w:right w:val="single" w:sz="4" w:space="0" w:color="FFFFFF"/>
            </w:tcBorders>
            <w:shd w:val="clear" w:color="FF0000" w:fill="FF0000"/>
            <w:noWrap/>
            <w:vAlign w:val="center"/>
            <w:hideMark/>
          </w:tcPr>
          <w:p w14:paraId="1056A064" w14:textId="77777777" w:rsidR="009A7C7F" w:rsidRPr="009A7C7F" w:rsidRDefault="009A7C7F" w:rsidP="009A7C7F">
            <w:pPr>
              <w:spacing w:after="0" w:line="240" w:lineRule="auto"/>
              <w:jc w:val="center"/>
              <w:rPr>
                <w:rFonts w:ascii="Montserrat" w:eastAsia="Times New Roman" w:hAnsi="Montserrat" w:cs="Times New Roman"/>
                <w:color w:val="FFFFFF"/>
                <w:sz w:val="16"/>
                <w:szCs w:val="20"/>
                <w:lang w:eastAsia="es-MX"/>
              </w:rPr>
            </w:pPr>
            <w:proofErr w:type="spellStart"/>
            <w:r w:rsidRPr="009A7C7F">
              <w:rPr>
                <w:rFonts w:ascii="Montserrat" w:eastAsia="Times New Roman" w:hAnsi="Montserrat" w:cs="Times New Roman"/>
                <w:color w:val="FFFFFF"/>
                <w:sz w:val="16"/>
                <w:szCs w:val="20"/>
                <w:lang w:eastAsia="es-MX"/>
              </w:rPr>
              <w:t>Cve_Función</w:t>
            </w:r>
            <w:proofErr w:type="spellEnd"/>
          </w:p>
        </w:tc>
        <w:tc>
          <w:tcPr>
            <w:tcW w:w="888" w:type="dxa"/>
            <w:tcBorders>
              <w:top w:val="single" w:sz="4" w:space="0" w:color="FFFFFF"/>
              <w:left w:val="nil"/>
              <w:bottom w:val="single" w:sz="4" w:space="0" w:color="FFFFFF"/>
              <w:right w:val="single" w:sz="4" w:space="0" w:color="FFFFFF"/>
            </w:tcBorders>
            <w:shd w:val="clear" w:color="FF0000" w:fill="FF0000"/>
            <w:noWrap/>
            <w:vAlign w:val="center"/>
            <w:hideMark/>
          </w:tcPr>
          <w:p w14:paraId="6653D040" w14:textId="77777777" w:rsidR="009A7C7F" w:rsidRPr="009A7C7F" w:rsidRDefault="009A7C7F" w:rsidP="009A7C7F">
            <w:pPr>
              <w:spacing w:after="0" w:line="240" w:lineRule="auto"/>
              <w:jc w:val="center"/>
              <w:rPr>
                <w:rFonts w:ascii="Montserrat" w:eastAsia="Times New Roman" w:hAnsi="Montserrat" w:cs="Times New Roman"/>
                <w:color w:val="FFFFFF"/>
                <w:sz w:val="16"/>
                <w:szCs w:val="20"/>
                <w:lang w:eastAsia="es-MX"/>
              </w:rPr>
            </w:pPr>
            <w:proofErr w:type="spellStart"/>
            <w:r w:rsidRPr="009A7C7F">
              <w:rPr>
                <w:rFonts w:ascii="Montserrat" w:eastAsia="Times New Roman" w:hAnsi="Montserrat" w:cs="Times New Roman"/>
                <w:color w:val="FFFFFF"/>
                <w:sz w:val="16"/>
                <w:szCs w:val="20"/>
                <w:lang w:eastAsia="es-MX"/>
              </w:rPr>
              <w:t>Cve_Subf</w:t>
            </w:r>
            <w:proofErr w:type="spellEnd"/>
          </w:p>
        </w:tc>
        <w:tc>
          <w:tcPr>
            <w:tcW w:w="1273" w:type="dxa"/>
            <w:tcBorders>
              <w:top w:val="single" w:sz="4" w:space="0" w:color="FFFFFF"/>
              <w:left w:val="nil"/>
              <w:bottom w:val="single" w:sz="4" w:space="0" w:color="FFFFFF"/>
              <w:right w:val="single" w:sz="4" w:space="0" w:color="FFFFFF"/>
            </w:tcBorders>
            <w:shd w:val="clear" w:color="FF0000" w:fill="FF0000"/>
            <w:noWrap/>
            <w:vAlign w:val="center"/>
            <w:hideMark/>
          </w:tcPr>
          <w:p w14:paraId="386922BC" w14:textId="77777777" w:rsidR="009A7C7F" w:rsidRPr="009A7C7F" w:rsidRDefault="009A7C7F" w:rsidP="009A7C7F">
            <w:pPr>
              <w:spacing w:after="0" w:line="240" w:lineRule="auto"/>
              <w:jc w:val="center"/>
              <w:rPr>
                <w:rFonts w:ascii="Montserrat" w:eastAsia="Times New Roman" w:hAnsi="Montserrat" w:cs="Times New Roman"/>
                <w:color w:val="FFFFFF"/>
                <w:sz w:val="16"/>
                <w:szCs w:val="20"/>
                <w:lang w:eastAsia="es-MX"/>
              </w:rPr>
            </w:pPr>
            <w:proofErr w:type="spellStart"/>
            <w:r w:rsidRPr="009A7C7F">
              <w:rPr>
                <w:rFonts w:ascii="Montserrat" w:eastAsia="Times New Roman" w:hAnsi="Montserrat" w:cs="Times New Roman"/>
                <w:color w:val="FFFFFF"/>
                <w:sz w:val="16"/>
                <w:szCs w:val="20"/>
                <w:lang w:eastAsia="es-MX"/>
              </w:rPr>
              <w:t>Cve_Actividad</w:t>
            </w:r>
            <w:proofErr w:type="spellEnd"/>
          </w:p>
        </w:tc>
        <w:tc>
          <w:tcPr>
            <w:tcW w:w="1567" w:type="dxa"/>
            <w:tcBorders>
              <w:top w:val="single" w:sz="4" w:space="0" w:color="FFFFFF"/>
              <w:left w:val="nil"/>
              <w:bottom w:val="single" w:sz="4" w:space="0" w:color="FFFFFF"/>
              <w:right w:val="single" w:sz="4" w:space="0" w:color="FFFFFF"/>
            </w:tcBorders>
            <w:shd w:val="clear" w:color="FF0000" w:fill="FF0000"/>
            <w:noWrap/>
            <w:vAlign w:val="center"/>
            <w:hideMark/>
          </w:tcPr>
          <w:p w14:paraId="346646F6" w14:textId="77777777" w:rsidR="009A7C7F" w:rsidRPr="009A7C7F" w:rsidRDefault="009A7C7F" w:rsidP="009A7C7F">
            <w:pPr>
              <w:spacing w:after="0" w:line="240" w:lineRule="auto"/>
              <w:jc w:val="center"/>
              <w:rPr>
                <w:rFonts w:ascii="Montserrat" w:eastAsia="Times New Roman" w:hAnsi="Montserrat" w:cs="Times New Roman"/>
                <w:color w:val="FFFFFF"/>
                <w:sz w:val="16"/>
                <w:szCs w:val="20"/>
                <w:lang w:eastAsia="es-MX"/>
              </w:rPr>
            </w:pPr>
            <w:proofErr w:type="spellStart"/>
            <w:r w:rsidRPr="009A7C7F">
              <w:rPr>
                <w:rFonts w:ascii="Montserrat" w:eastAsia="Times New Roman" w:hAnsi="Montserrat" w:cs="Times New Roman"/>
                <w:color w:val="FFFFFF"/>
                <w:sz w:val="16"/>
                <w:szCs w:val="20"/>
                <w:lang w:eastAsia="es-MX"/>
              </w:rPr>
              <w:t>Cve_Subactividad</w:t>
            </w:r>
            <w:proofErr w:type="spellEnd"/>
          </w:p>
        </w:tc>
        <w:tc>
          <w:tcPr>
            <w:tcW w:w="2989" w:type="dxa"/>
            <w:tcBorders>
              <w:top w:val="dashed" w:sz="4" w:space="0" w:color="FFFFFF"/>
              <w:left w:val="dashed" w:sz="4" w:space="0" w:color="FFFFFF"/>
              <w:bottom w:val="nil"/>
              <w:right w:val="dashed" w:sz="4" w:space="0" w:color="FFFFFF"/>
            </w:tcBorders>
            <w:shd w:val="clear" w:color="000000" w:fill="A6A6A6"/>
            <w:vAlign w:val="center"/>
            <w:hideMark/>
          </w:tcPr>
          <w:p w14:paraId="52BD1BD7" w14:textId="77777777" w:rsidR="009A7C7F" w:rsidRPr="009A7C7F" w:rsidRDefault="009A7C7F" w:rsidP="009A7C7F">
            <w:pPr>
              <w:spacing w:after="0" w:line="240" w:lineRule="auto"/>
              <w:jc w:val="center"/>
              <w:rPr>
                <w:rFonts w:ascii="Montserrat" w:eastAsia="Times New Roman" w:hAnsi="Montserrat" w:cs="Times New Roman"/>
                <w:color w:val="FFFFFF"/>
                <w:sz w:val="16"/>
                <w:szCs w:val="20"/>
                <w:lang w:eastAsia="es-MX"/>
              </w:rPr>
            </w:pPr>
            <w:r w:rsidRPr="009A7C7F">
              <w:rPr>
                <w:rFonts w:ascii="Montserrat" w:eastAsia="Times New Roman" w:hAnsi="Montserrat" w:cs="Times New Roman"/>
                <w:color w:val="FFFFFF"/>
                <w:sz w:val="16"/>
                <w:szCs w:val="20"/>
                <w:lang w:eastAsia="es-MX"/>
              </w:rPr>
              <w:t>Descripción</w:t>
            </w:r>
          </w:p>
        </w:tc>
      </w:tr>
      <w:tr w:rsidR="00E26447" w:rsidRPr="00E26447" w14:paraId="63F9A40E" w14:textId="77777777" w:rsidTr="00E26447">
        <w:trPr>
          <w:trHeight w:val="279"/>
          <w:jc w:val="center"/>
        </w:trPr>
        <w:tc>
          <w:tcPr>
            <w:tcW w:w="1031" w:type="dxa"/>
            <w:vMerge w:val="restart"/>
            <w:tcBorders>
              <w:top w:val="nil"/>
              <w:left w:val="single" w:sz="4" w:space="0" w:color="13322B"/>
              <w:bottom w:val="single" w:sz="4" w:space="0" w:color="13322B"/>
              <w:right w:val="single" w:sz="4" w:space="0" w:color="13322B"/>
            </w:tcBorders>
            <w:shd w:val="clear" w:color="000000" w:fill="EEE6D7"/>
            <w:vAlign w:val="center"/>
            <w:hideMark/>
          </w:tcPr>
          <w:p w14:paraId="63F83027" w14:textId="77777777" w:rsidR="009A7C7F" w:rsidRPr="009A7C7F" w:rsidRDefault="009A7C7F" w:rsidP="009A7C7F">
            <w:pPr>
              <w:spacing w:after="0" w:line="240" w:lineRule="auto"/>
              <w:jc w:val="center"/>
              <w:rPr>
                <w:rFonts w:ascii="Montserrat" w:eastAsia="Times New Roman" w:hAnsi="Montserrat" w:cs="Times New Roman"/>
                <w:b/>
                <w:bCs/>
                <w:color w:val="000000"/>
                <w:sz w:val="16"/>
                <w:szCs w:val="16"/>
                <w:lang w:eastAsia="es-MX"/>
              </w:rPr>
            </w:pPr>
            <w:r w:rsidRPr="009A7C7F">
              <w:rPr>
                <w:rFonts w:ascii="Montserrat" w:eastAsia="Times New Roman" w:hAnsi="Montserrat" w:cs="Times New Roman"/>
                <w:b/>
                <w:bCs/>
                <w:color w:val="000000"/>
                <w:sz w:val="16"/>
                <w:szCs w:val="16"/>
                <w:lang w:eastAsia="es-MX"/>
              </w:rPr>
              <w:t>Teatro, Tiendas IMSS, Velatorios, Guardería</w:t>
            </w:r>
          </w:p>
        </w:tc>
        <w:tc>
          <w:tcPr>
            <w:tcW w:w="1445" w:type="dxa"/>
            <w:tcBorders>
              <w:top w:val="nil"/>
              <w:left w:val="nil"/>
              <w:bottom w:val="dashed" w:sz="4" w:space="0" w:color="13322B"/>
              <w:right w:val="single" w:sz="4" w:space="0" w:color="13322B"/>
            </w:tcBorders>
            <w:shd w:val="clear" w:color="auto" w:fill="auto"/>
            <w:noWrap/>
            <w:vAlign w:val="center"/>
            <w:hideMark/>
          </w:tcPr>
          <w:p w14:paraId="435C344A" w14:textId="77777777" w:rsidR="009A7C7F" w:rsidRPr="009A7C7F" w:rsidRDefault="009A7C7F" w:rsidP="009A7C7F">
            <w:pPr>
              <w:spacing w:after="0" w:line="240" w:lineRule="auto"/>
              <w:rPr>
                <w:rFonts w:ascii="Montserrat" w:eastAsia="Times New Roman" w:hAnsi="Montserrat" w:cs="Times New Roman"/>
                <w:color w:val="000000"/>
                <w:sz w:val="16"/>
                <w:szCs w:val="16"/>
                <w:lang w:eastAsia="es-MX"/>
              </w:rPr>
            </w:pPr>
            <w:r w:rsidRPr="009A7C7F">
              <w:rPr>
                <w:rFonts w:ascii="Montserrat" w:eastAsia="Times New Roman" w:hAnsi="Montserrat" w:cs="Times New Roman"/>
                <w:color w:val="000000"/>
                <w:sz w:val="16"/>
                <w:szCs w:val="16"/>
                <w:lang w:eastAsia="es-MX"/>
              </w:rPr>
              <w:t> </w:t>
            </w:r>
          </w:p>
        </w:tc>
        <w:tc>
          <w:tcPr>
            <w:tcW w:w="682" w:type="dxa"/>
            <w:tcBorders>
              <w:top w:val="nil"/>
              <w:left w:val="nil"/>
              <w:bottom w:val="dashed" w:sz="4" w:space="0" w:color="13322B"/>
              <w:right w:val="single" w:sz="4" w:space="0" w:color="13322B"/>
            </w:tcBorders>
            <w:shd w:val="clear" w:color="auto" w:fill="auto"/>
            <w:noWrap/>
            <w:vAlign w:val="center"/>
            <w:hideMark/>
          </w:tcPr>
          <w:p w14:paraId="434ED8D8" w14:textId="77777777" w:rsidR="009A7C7F" w:rsidRPr="009A7C7F" w:rsidRDefault="009A7C7F" w:rsidP="009A7C7F">
            <w:pPr>
              <w:spacing w:after="0" w:line="240" w:lineRule="auto"/>
              <w:rPr>
                <w:rFonts w:ascii="Montserrat" w:eastAsia="Times New Roman" w:hAnsi="Montserrat" w:cs="Times New Roman"/>
                <w:color w:val="000000"/>
                <w:sz w:val="16"/>
                <w:szCs w:val="16"/>
                <w:lang w:eastAsia="es-MX"/>
              </w:rPr>
            </w:pPr>
            <w:r w:rsidRPr="009A7C7F">
              <w:rPr>
                <w:rFonts w:ascii="Montserrat" w:eastAsia="Times New Roman" w:hAnsi="Montserrat" w:cs="Times New Roman"/>
                <w:color w:val="000000"/>
                <w:sz w:val="16"/>
                <w:szCs w:val="16"/>
                <w:lang w:eastAsia="es-MX"/>
              </w:rPr>
              <w:t> </w:t>
            </w:r>
          </w:p>
        </w:tc>
        <w:tc>
          <w:tcPr>
            <w:tcW w:w="868" w:type="dxa"/>
            <w:tcBorders>
              <w:top w:val="nil"/>
              <w:left w:val="nil"/>
              <w:bottom w:val="dashed" w:sz="4" w:space="0" w:color="13322B"/>
              <w:right w:val="single" w:sz="4" w:space="0" w:color="13322B"/>
            </w:tcBorders>
            <w:shd w:val="clear" w:color="auto" w:fill="auto"/>
            <w:noWrap/>
            <w:vAlign w:val="center"/>
            <w:hideMark/>
          </w:tcPr>
          <w:p w14:paraId="42E1A7C4" w14:textId="77777777" w:rsidR="009A7C7F" w:rsidRPr="009A7C7F" w:rsidRDefault="009A7C7F" w:rsidP="009A7C7F">
            <w:pPr>
              <w:spacing w:after="0" w:line="240" w:lineRule="auto"/>
              <w:jc w:val="right"/>
              <w:rPr>
                <w:rFonts w:ascii="Montserrat" w:eastAsia="Times New Roman" w:hAnsi="Montserrat" w:cs="Times New Roman"/>
                <w:color w:val="000000"/>
                <w:sz w:val="16"/>
                <w:szCs w:val="16"/>
                <w:lang w:eastAsia="es-MX"/>
              </w:rPr>
            </w:pPr>
            <w:r w:rsidRPr="009A7C7F">
              <w:rPr>
                <w:rFonts w:ascii="Montserrat" w:eastAsia="Times New Roman" w:hAnsi="Montserrat" w:cs="Times New Roman"/>
                <w:color w:val="000000"/>
                <w:sz w:val="16"/>
                <w:szCs w:val="16"/>
                <w:lang w:eastAsia="es-MX"/>
              </w:rPr>
              <w:t> </w:t>
            </w:r>
          </w:p>
        </w:tc>
        <w:tc>
          <w:tcPr>
            <w:tcW w:w="3700" w:type="dxa"/>
            <w:tcBorders>
              <w:top w:val="nil"/>
              <w:left w:val="nil"/>
              <w:bottom w:val="dashed" w:sz="4" w:space="0" w:color="13322B"/>
              <w:right w:val="single" w:sz="4" w:space="0" w:color="13322B"/>
            </w:tcBorders>
            <w:shd w:val="clear" w:color="auto" w:fill="auto"/>
            <w:noWrap/>
            <w:vAlign w:val="center"/>
            <w:hideMark/>
          </w:tcPr>
          <w:p w14:paraId="65EDE71D" w14:textId="77777777" w:rsidR="009A7C7F" w:rsidRPr="009A7C7F" w:rsidRDefault="009A7C7F" w:rsidP="009A7C7F">
            <w:pPr>
              <w:spacing w:after="0" w:line="240" w:lineRule="auto"/>
              <w:rPr>
                <w:rFonts w:ascii="Montserrat" w:eastAsia="Times New Roman" w:hAnsi="Montserrat" w:cs="Times New Roman"/>
                <w:color w:val="000000"/>
                <w:sz w:val="16"/>
                <w:szCs w:val="16"/>
                <w:lang w:eastAsia="es-MX"/>
              </w:rPr>
            </w:pPr>
            <w:r w:rsidRPr="009A7C7F">
              <w:rPr>
                <w:rFonts w:ascii="Montserrat" w:eastAsia="Times New Roman" w:hAnsi="Montserrat" w:cs="Times New Roman"/>
                <w:color w:val="000000"/>
                <w:sz w:val="16"/>
                <w:szCs w:val="16"/>
                <w:lang w:eastAsia="es-MX"/>
              </w:rPr>
              <w:t xml:space="preserve">Salud </w:t>
            </w:r>
          </w:p>
        </w:tc>
        <w:tc>
          <w:tcPr>
            <w:tcW w:w="1178" w:type="dxa"/>
            <w:tcBorders>
              <w:top w:val="nil"/>
              <w:left w:val="nil"/>
              <w:bottom w:val="dashed" w:sz="4" w:space="0" w:color="13322B"/>
              <w:right w:val="single" w:sz="4" w:space="0" w:color="13322B"/>
            </w:tcBorders>
            <w:shd w:val="clear" w:color="auto" w:fill="auto"/>
            <w:noWrap/>
            <w:vAlign w:val="center"/>
            <w:hideMark/>
          </w:tcPr>
          <w:p w14:paraId="72C8265D" w14:textId="77777777" w:rsidR="009A7C7F" w:rsidRPr="009A7C7F" w:rsidRDefault="009A7C7F" w:rsidP="009A7C7F">
            <w:pPr>
              <w:spacing w:after="0" w:line="240" w:lineRule="auto"/>
              <w:jc w:val="right"/>
              <w:rPr>
                <w:rFonts w:ascii="Montserrat" w:eastAsia="Times New Roman" w:hAnsi="Montserrat" w:cs="Times New Roman"/>
                <w:color w:val="000000"/>
                <w:sz w:val="16"/>
                <w:szCs w:val="16"/>
                <w:lang w:eastAsia="es-MX"/>
              </w:rPr>
            </w:pPr>
            <w:r w:rsidRPr="009A7C7F">
              <w:rPr>
                <w:rFonts w:ascii="Montserrat" w:eastAsia="Times New Roman" w:hAnsi="Montserrat" w:cs="Times New Roman"/>
                <w:color w:val="000000"/>
                <w:sz w:val="16"/>
                <w:szCs w:val="16"/>
                <w:lang w:eastAsia="es-MX"/>
              </w:rPr>
              <w:t> </w:t>
            </w:r>
          </w:p>
        </w:tc>
        <w:tc>
          <w:tcPr>
            <w:tcW w:w="888" w:type="dxa"/>
            <w:tcBorders>
              <w:top w:val="nil"/>
              <w:left w:val="nil"/>
              <w:bottom w:val="dashed" w:sz="4" w:space="0" w:color="13322B"/>
              <w:right w:val="single" w:sz="4" w:space="0" w:color="13322B"/>
            </w:tcBorders>
            <w:shd w:val="clear" w:color="auto" w:fill="auto"/>
            <w:noWrap/>
            <w:vAlign w:val="center"/>
            <w:hideMark/>
          </w:tcPr>
          <w:p w14:paraId="0374AE08" w14:textId="77777777" w:rsidR="009A7C7F" w:rsidRPr="009A7C7F" w:rsidRDefault="009A7C7F" w:rsidP="009A7C7F">
            <w:pPr>
              <w:spacing w:after="0" w:line="240" w:lineRule="auto"/>
              <w:jc w:val="right"/>
              <w:rPr>
                <w:rFonts w:ascii="Montserrat" w:eastAsia="Times New Roman" w:hAnsi="Montserrat" w:cs="Times New Roman"/>
                <w:color w:val="000000"/>
                <w:sz w:val="16"/>
                <w:szCs w:val="16"/>
                <w:lang w:eastAsia="es-MX"/>
              </w:rPr>
            </w:pPr>
            <w:r w:rsidRPr="009A7C7F">
              <w:rPr>
                <w:rFonts w:ascii="Montserrat" w:eastAsia="Times New Roman" w:hAnsi="Montserrat" w:cs="Times New Roman"/>
                <w:color w:val="000000"/>
                <w:sz w:val="16"/>
                <w:szCs w:val="16"/>
                <w:lang w:eastAsia="es-MX"/>
              </w:rPr>
              <w:t> </w:t>
            </w:r>
          </w:p>
        </w:tc>
        <w:tc>
          <w:tcPr>
            <w:tcW w:w="1273" w:type="dxa"/>
            <w:tcBorders>
              <w:top w:val="nil"/>
              <w:left w:val="nil"/>
              <w:bottom w:val="dashed" w:sz="4" w:space="0" w:color="13322B"/>
              <w:right w:val="single" w:sz="4" w:space="0" w:color="13322B"/>
            </w:tcBorders>
            <w:shd w:val="clear" w:color="auto" w:fill="auto"/>
            <w:noWrap/>
            <w:vAlign w:val="center"/>
            <w:hideMark/>
          </w:tcPr>
          <w:p w14:paraId="2E452048" w14:textId="77777777" w:rsidR="009A7C7F" w:rsidRPr="009A7C7F" w:rsidRDefault="009A7C7F" w:rsidP="009A7C7F">
            <w:pPr>
              <w:spacing w:after="0" w:line="240" w:lineRule="auto"/>
              <w:jc w:val="right"/>
              <w:rPr>
                <w:rFonts w:ascii="Montserrat" w:eastAsia="Times New Roman" w:hAnsi="Montserrat" w:cs="Times New Roman"/>
                <w:color w:val="000000"/>
                <w:sz w:val="16"/>
                <w:szCs w:val="16"/>
                <w:lang w:eastAsia="es-MX"/>
              </w:rPr>
            </w:pPr>
            <w:r w:rsidRPr="009A7C7F">
              <w:rPr>
                <w:rFonts w:ascii="Montserrat" w:eastAsia="Times New Roman" w:hAnsi="Montserrat" w:cs="Times New Roman"/>
                <w:color w:val="000000"/>
                <w:sz w:val="16"/>
                <w:szCs w:val="16"/>
                <w:lang w:eastAsia="es-MX"/>
              </w:rPr>
              <w:t> </w:t>
            </w:r>
          </w:p>
        </w:tc>
        <w:tc>
          <w:tcPr>
            <w:tcW w:w="1567" w:type="dxa"/>
            <w:tcBorders>
              <w:top w:val="nil"/>
              <w:left w:val="nil"/>
              <w:bottom w:val="dashed" w:sz="4" w:space="0" w:color="13322B"/>
              <w:right w:val="single" w:sz="4" w:space="0" w:color="13322B"/>
            </w:tcBorders>
            <w:shd w:val="clear" w:color="auto" w:fill="auto"/>
            <w:noWrap/>
            <w:vAlign w:val="center"/>
            <w:hideMark/>
          </w:tcPr>
          <w:p w14:paraId="2CF4268D" w14:textId="77777777" w:rsidR="009A7C7F" w:rsidRPr="009A7C7F" w:rsidRDefault="009A7C7F" w:rsidP="009A7C7F">
            <w:pPr>
              <w:spacing w:after="0" w:line="240" w:lineRule="auto"/>
              <w:jc w:val="right"/>
              <w:rPr>
                <w:rFonts w:ascii="Montserrat" w:eastAsia="Times New Roman" w:hAnsi="Montserrat" w:cs="Times New Roman"/>
                <w:color w:val="000000"/>
                <w:sz w:val="16"/>
                <w:szCs w:val="16"/>
                <w:lang w:eastAsia="es-MX"/>
              </w:rPr>
            </w:pPr>
            <w:r w:rsidRPr="009A7C7F">
              <w:rPr>
                <w:rFonts w:ascii="Montserrat" w:eastAsia="Times New Roman" w:hAnsi="Montserrat" w:cs="Times New Roman"/>
                <w:color w:val="000000"/>
                <w:sz w:val="16"/>
                <w:szCs w:val="16"/>
                <w:lang w:eastAsia="es-MX"/>
              </w:rPr>
              <w:t> </w:t>
            </w:r>
          </w:p>
        </w:tc>
        <w:tc>
          <w:tcPr>
            <w:tcW w:w="2989" w:type="dxa"/>
            <w:tcBorders>
              <w:top w:val="nil"/>
              <w:left w:val="nil"/>
              <w:bottom w:val="dashed" w:sz="4" w:space="0" w:color="13322B"/>
              <w:right w:val="single" w:sz="4" w:space="0" w:color="13322B"/>
            </w:tcBorders>
            <w:shd w:val="clear" w:color="auto" w:fill="auto"/>
            <w:noWrap/>
            <w:vAlign w:val="center"/>
            <w:hideMark/>
          </w:tcPr>
          <w:p w14:paraId="2D77B223" w14:textId="77777777" w:rsidR="009A7C7F" w:rsidRPr="009A7C7F" w:rsidRDefault="009A7C7F" w:rsidP="009A7C7F">
            <w:pPr>
              <w:spacing w:after="0" w:line="240" w:lineRule="auto"/>
              <w:jc w:val="right"/>
              <w:rPr>
                <w:rFonts w:ascii="Montserrat" w:eastAsia="Times New Roman" w:hAnsi="Montserrat" w:cs="Times New Roman"/>
                <w:color w:val="000000"/>
                <w:sz w:val="16"/>
                <w:szCs w:val="16"/>
                <w:lang w:eastAsia="es-MX"/>
              </w:rPr>
            </w:pPr>
            <w:r w:rsidRPr="009A7C7F">
              <w:rPr>
                <w:rFonts w:ascii="Montserrat" w:eastAsia="Times New Roman" w:hAnsi="Montserrat" w:cs="Times New Roman"/>
                <w:color w:val="000000"/>
                <w:sz w:val="16"/>
                <w:szCs w:val="16"/>
                <w:lang w:eastAsia="es-MX"/>
              </w:rPr>
              <w:t> </w:t>
            </w:r>
          </w:p>
        </w:tc>
      </w:tr>
      <w:tr w:rsidR="00E26447" w:rsidRPr="00E26447" w14:paraId="4A5BAF8B" w14:textId="77777777" w:rsidTr="00E26447">
        <w:trPr>
          <w:trHeight w:val="279"/>
          <w:jc w:val="center"/>
        </w:trPr>
        <w:tc>
          <w:tcPr>
            <w:tcW w:w="1031" w:type="dxa"/>
            <w:vMerge/>
            <w:tcBorders>
              <w:top w:val="nil"/>
              <w:left w:val="single" w:sz="4" w:space="0" w:color="13322B"/>
              <w:bottom w:val="single" w:sz="4" w:space="0" w:color="13322B"/>
              <w:right w:val="single" w:sz="4" w:space="0" w:color="13322B"/>
            </w:tcBorders>
            <w:vAlign w:val="center"/>
            <w:hideMark/>
          </w:tcPr>
          <w:p w14:paraId="7B17A7E4" w14:textId="77777777" w:rsidR="009A7C7F" w:rsidRPr="009A7C7F" w:rsidRDefault="009A7C7F" w:rsidP="009A7C7F">
            <w:pPr>
              <w:spacing w:after="0" w:line="240" w:lineRule="auto"/>
              <w:rPr>
                <w:rFonts w:ascii="Montserrat" w:eastAsia="Times New Roman" w:hAnsi="Montserrat" w:cs="Times New Roman"/>
                <w:b/>
                <w:bCs/>
                <w:color w:val="000000"/>
                <w:sz w:val="16"/>
                <w:szCs w:val="16"/>
                <w:lang w:eastAsia="es-MX"/>
              </w:rPr>
            </w:pPr>
          </w:p>
        </w:tc>
        <w:tc>
          <w:tcPr>
            <w:tcW w:w="1445" w:type="dxa"/>
            <w:tcBorders>
              <w:top w:val="nil"/>
              <w:left w:val="nil"/>
              <w:bottom w:val="dashed" w:sz="4" w:space="0" w:color="13322B"/>
              <w:right w:val="single" w:sz="4" w:space="0" w:color="13322B"/>
            </w:tcBorders>
            <w:shd w:val="clear" w:color="auto" w:fill="auto"/>
            <w:noWrap/>
            <w:vAlign w:val="center"/>
            <w:hideMark/>
          </w:tcPr>
          <w:p w14:paraId="5590CADD" w14:textId="77777777" w:rsidR="009A7C7F" w:rsidRPr="009A7C7F" w:rsidRDefault="009A7C7F" w:rsidP="009A7C7F">
            <w:pPr>
              <w:spacing w:after="0" w:line="240" w:lineRule="auto"/>
              <w:jc w:val="right"/>
              <w:rPr>
                <w:rFonts w:ascii="Montserrat" w:eastAsia="Times New Roman" w:hAnsi="Montserrat" w:cs="Times New Roman"/>
                <w:b/>
                <w:bCs/>
                <w:color w:val="000000"/>
                <w:sz w:val="16"/>
                <w:szCs w:val="16"/>
                <w:lang w:eastAsia="es-MX"/>
              </w:rPr>
            </w:pPr>
            <w:r w:rsidRPr="009A7C7F">
              <w:rPr>
                <w:rFonts w:ascii="Montserrat" w:eastAsia="Times New Roman" w:hAnsi="Montserrat" w:cs="Times New Roman"/>
                <w:b/>
                <w:bCs/>
                <w:color w:val="000000"/>
                <w:sz w:val="16"/>
                <w:szCs w:val="16"/>
                <w:lang w:eastAsia="es-MX"/>
              </w:rPr>
              <w:t>2</w:t>
            </w:r>
          </w:p>
        </w:tc>
        <w:tc>
          <w:tcPr>
            <w:tcW w:w="682" w:type="dxa"/>
            <w:tcBorders>
              <w:top w:val="nil"/>
              <w:left w:val="nil"/>
              <w:bottom w:val="dashed" w:sz="4" w:space="0" w:color="13322B"/>
              <w:right w:val="single" w:sz="4" w:space="0" w:color="13322B"/>
            </w:tcBorders>
            <w:shd w:val="clear" w:color="auto" w:fill="auto"/>
            <w:noWrap/>
            <w:vAlign w:val="center"/>
            <w:hideMark/>
          </w:tcPr>
          <w:p w14:paraId="2EC37600" w14:textId="77777777" w:rsidR="009A7C7F" w:rsidRPr="009A7C7F" w:rsidRDefault="009A7C7F" w:rsidP="009A7C7F">
            <w:pPr>
              <w:spacing w:after="0" w:line="240" w:lineRule="auto"/>
              <w:rPr>
                <w:rFonts w:ascii="Montserrat" w:eastAsia="Times New Roman" w:hAnsi="Montserrat" w:cs="Times New Roman"/>
                <w:color w:val="000000"/>
                <w:sz w:val="16"/>
                <w:szCs w:val="16"/>
                <w:lang w:eastAsia="es-MX"/>
              </w:rPr>
            </w:pPr>
            <w:r w:rsidRPr="009A7C7F">
              <w:rPr>
                <w:rFonts w:ascii="Montserrat" w:eastAsia="Times New Roman" w:hAnsi="Montserrat" w:cs="Times New Roman"/>
                <w:color w:val="000000"/>
                <w:sz w:val="16"/>
                <w:szCs w:val="16"/>
                <w:lang w:eastAsia="es-MX"/>
              </w:rPr>
              <w:t> </w:t>
            </w:r>
          </w:p>
        </w:tc>
        <w:tc>
          <w:tcPr>
            <w:tcW w:w="868" w:type="dxa"/>
            <w:tcBorders>
              <w:top w:val="nil"/>
              <w:left w:val="nil"/>
              <w:bottom w:val="dashed" w:sz="4" w:space="0" w:color="13322B"/>
              <w:right w:val="single" w:sz="4" w:space="0" w:color="13322B"/>
            </w:tcBorders>
            <w:shd w:val="clear" w:color="auto" w:fill="auto"/>
            <w:noWrap/>
            <w:vAlign w:val="center"/>
            <w:hideMark/>
          </w:tcPr>
          <w:p w14:paraId="1B929F31" w14:textId="77777777" w:rsidR="009A7C7F" w:rsidRPr="009A7C7F" w:rsidRDefault="009A7C7F" w:rsidP="009A7C7F">
            <w:pPr>
              <w:spacing w:after="0" w:line="240" w:lineRule="auto"/>
              <w:jc w:val="right"/>
              <w:rPr>
                <w:rFonts w:ascii="Montserrat" w:eastAsia="Times New Roman" w:hAnsi="Montserrat" w:cs="Times New Roman"/>
                <w:color w:val="000000"/>
                <w:sz w:val="16"/>
                <w:szCs w:val="16"/>
                <w:lang w:eastAsia="es-MX"/>
              </w:rPr>
            </w:pPr>
            <w:r w:rsidRPr="009A7C7F">
              <w:rPr>
                <w:rFonts w:ascii="Montserrat" w:eastAsia="Times New Roman" w:hAnsi="Montserrat" w:cs="Times New Roman"/>
                <w:color w:val="000000"/>
                <w:sz w:val="16"/>
                <w:szCs w:val="16"/>
                <w:lang w:eastAsia="es-MX"/>
              </w:rPr>
              <w:t> </w:t>
            </w:r>
          </w:p>
        </w:tc>
        <w:tc>
          <w:tcPr>
            <w:tcW w:w="3700" w:type="dxa"/>
            <w:tcBorders>
              <w:top w:val="nil"/>
              <w:left w:val="nil"/>
              <w:bottom w:val="dashed" w:sz="4" w:space="0" w:color="13322B"/>
              <w:right w:val="single" w:sz="4" w:space="0" w:color="13322B"/>
            </w:tcBorders>
            <w:shd w:val="clear" w:color="auto" w:fill="auto"/>
            <w:noWrap/>
            <w:vAlign w:val="center"/>
            <w:hideMark/>
          </w:tcPr>
          <w:p w14:paraId="62F1CF53" w14:textId="77777777" w:rsidR="009A7C7F" w:rsidRPr="009A7C7F" w:rsidRDefault="009A7C7F" w:rsidP="009A7C7F">
            <w:pPr>
              <w:spacing w:after="0" w:line="240" w:lineRule="auto"/>
              <w:rPr>
                <w:rFonts w:ascii="Montserrat" w:eastAsia="Times New Roman" w:hAnsi="Montserrat" w:cs="Times New Roman"/>
                <w:b/>
                <w:bCs/>
                <w:color w:val="000000"/>
                <w:sz w:val="16"/>
                <w:szCs w:val="16"/>
                <w:lang w:eastAsia="es-MX"/>
              </w:rPr>
            </w:pPr>
            <w:r w:rsidRPr="009A7C7F">
              <w:rPr>
                <w:rFonts w:ascii="Montserrat" w:eastAsia="Times New Roman" w:hAnsi="Montserrat" w:cs="Times New Roman"/>
                <w:b/>
                <w:bCs/>
                <w:color w:val="000000"/>
                <w:sz w:val="16"/>
                <w:szCs w:val="16"/>
                <w:lang w:eastAsia="es-MX"/>
              </w:rPr>
              <w:t>Prestación de Servicios de Salud a la Persona</w:t>
            </w:r>
          </w:p>
        </w:tc>
        <w:tc>
          <w:tcPr>
            <w:tcW w:w="1178" w:type="dxa"/>
            <w:tcBorders>
              <w:top w:val="nil"/>
              <w:left w:val="nil"/>
              <w:bottom w:val="dashed" w:sz="4" w:space="0" w:color="13322B"/>
              <w:right w:val="single" w:sz="4" w:space="0" w:color="13322B"/>
            </w:tcBorders>
            <w:shd w:val="clear" w:color="auto" w:fill="auto"/>
            <w:noWrap/>
            <w:vAlign w:val="center"/>
            <w:hideMark/>
          </w:tcPr>
          <w:p w14:paraId="71AB89A7" w14:textId="77777777" w:rsidR="009A7C7F" w:rsidRPr="009A7C7F" w:rsidRDefault="009A7C7F" w:rsidP="009A7C7F">
            <w:pPr>
              <w:spacing w:after="0" w:line="240" w:lineRule="auto"/>
              <w:jc w:val="right"/>
              <w:rPr>
                <w:rFonts w:ascii="Montserrat" w:eastAsia="Times New Roman" w:hAnsi="Montserrat" w:cs="Times New Roman"/>
                <w:b/>
                <w:bCs/>
                <w:color w:val="000000"/>
                <w:sz w:val="16"/>
                <w:szCs w:val="16"/>
                <w:lang w:eastAsia="es-MX"/>
              </w:rPr>
            </w:pPr>
            <w:r w:rsidRPr="009A7C7F">
              <w:rPr>
                <w:rFonts w:ascii="Montserrat" w:eastAsia="Times New Roman" w:hAnsi="Montserrat" w:cs="Times New Roman"/>
                <w:b/>
                <w:bCs/>
                <w:color w:val="000000"/>
                <w:sz w:val="16"/>
                <w:szCs w:val="16"/>
                <w:lang w:eastAsia="es-MX"/>
              </w:rPr>
              <w:t> </w:t>
            </w:r>
          </w:p>
        </w:tc>
        <w:tc>
          <w:tcPr>
            <w:tcW w:w="888" w:type="dxa"/>
            <w:tcBorders>
              <w:top w:val="nil"/>
              <w:left w:val="nil"/>
              <w:bottom w:val="dashed" w:sz="4" w:space="0" w:color="13322B"/>
              <w:right w:val="single" w:sz="4" w:space="0" w:color="13322B"/>
            </w:tcBorders>
            <w:shd w:val="clear" w:color="auto" w:fill="auto"/>
            <w:noWrap/>
            <w:vAlign w:val="center"/>
            <w:hideMark/>
          </w:tcPr>
          <w:p w14:paraId="5CCCB816" w14:textId="77777777" w:rsidR="009A7C7F" w:rsidRPr="009A7C7F" w:rsidRDefault="009A7C7F" w:rsidP="009A7C7F">
            <w:pPr>
              <w:spacing w:after="0" w:line="240" w:lineRule="auto"/>
              <w:jc w:val="right"/>
              <w:rPr>
                <w:rFonts w:ascii="Montserrat" w:eastAsia="Times New Roman" w:hAnsi="Montserrat" w:cs="Times New Roman"/>
                <w:b/>
                <w:bCs/>
                <w:color w:val="000000"/>
                <w:sz w:val="16"/>
                <w:szCs w:val="16"/>
                <w:lang w:eastAsia="es-MX"/>
              </w:rPr>
            </w:pPr>
            <w:r w:rsidRPr="009A7C7F">
              <w:rPr>
                <w:rFonts w:ascii="Montserrat" w:eastAsia="Times New Roman" w:hAnsi="Montserrat" w:cs="Times New Roman"/>
                <w:b/>
                <w:bCs/>
                <w:color w:val="000000"/>
                <w:sz w:val="16"/>
                <w:szCs w:val="16"/>
                <w:lang w:eastAsia="es-MX"/>
              </w:rPr>
              <w:t> </w:t>
            </w:r>
          </w:p>
        </w:tc>
        <w:tc>
          <w:tcPr>
            <w:tcW w:w="1273" w:type="dxa"/>
            <w:tcBorders>
              <w:top w:val="nil"/>
              <w:left w:val="nil"/>
              <w:bottom w:val="dashed" w:sz="4" w:space="0" w:color="13322B"/>
              <w:right w:val="single" w:sz="4" w:space="0" w:color="13322B"/>
            </w:tcBorders>
            <w:shd w:val="clear" w:color="auto" w:fill="auto"/>
            <w:noWrap/>
            <w:vAlign w:val="center"/>
            <w:hideMark/>
          </w:tcPr>
          <w:p w14:paraId="34BF1DE7" w14:textId="77777777" w:rsidR="009A7C7F" w:rsidRPr="009A7C7F" w:rsidRDefault="009A7C7F" w:rsidP="009A7C7F">
            <w:pPr>
              <w:spacing w:after="0" w:line="240" w:lineRule="auto"/>
              <w:jc w:val="right"/>
              <w:rPr>
                <w:rFonts w:ascii="Montserrat" w:eastAsia="Times New Roman" w:hAnsi="Montserrat" w:cs="Times New Roman"/>
                <w:b/>
                <w:bCs/>
                <w:color w:val="000000"/>
                <w:sz w:val="16"/>
                <w:szCs w:val="16"/>
                <w:lang w:eastAsia="es-MX"/>
              </w:rPr>
            </w:pPr>
            <w:r w:rsidRPr="009A7C7F">
              <w:rPr>
                <w:rFonts w:ascii="Montserrat" w:eastAsia="Times New Roman" w:hAnsi="Montserrat" w:cs="Times New Roman"/>
                <w:b/>
                <w:bCs/>
                <w:color w:val="000000"/>
                <w:sz w:val="16"/>
                <w:szCs w:val="16"/>
                <w:lang w:eastAsia="es-MX"/>
              </w:rPr>
              <w:t> </w:t>
            </w:r>
          </w:p>
        </w:tc>
        <w:tc>
          <w:tcPr>
            <w:tcW w:w="1567" w:type="dxa"/>
            <w:tcBorders>
              <w:top w:val="nil"/>
              <w:left w:val="nil"/>
              <w:bottom w:val="dashed" w:sz="4" w:space="0" w:color="13322B"/>
              <w:right w:val="single" w:sz="4" w:space="0" w:color="13322B"/>
            </w:tcBorders>
            <w:shd w:val="clear" w:color="auto" w:fill="auto"/>
            <w:noWrap/>
            <w:vAlign w:val="center"/>
            <w:hideMark/>
          </w:tcPr>
          <w:p w14:paraId="22EAEEB4" w14:textId="77777777" w:rsidR="009A7C7F" w:rsidRPr="009A7C7F" w:rsidRDefault="009A7C7F" w:rsidP="009A7C7F">
            <w:pPr>
              <w:spacing w:after="0" w:line="240" w:lineRule="auto"/>
              <w:jc w:val="right"/>
              <w:rPr>
                <w:rFonts w:ascii="Montserrat" w:eastAsia="Times New Roman" w:hAnsi="Montserrat" w:cs="Times New Roman"/>
                <w:b/>
                <w:bCs/>
                <w:color w:val="000000"/>
                <w:sz w:val="16"/>
                <w:szCs w:val="16"/>
                <w:lang w:eastAsia="es-MX"/>
              </w:rPr>
            </w:pPr>
            <w:r w:rsidRPr="009A7C7F">
              <w:rPr>
                <w:rFonts w:ascii="Montserrat" w:eastAsia="Times New Roman" w:hAnsi="Montserrat" w:cs="Times New Roman"/>
                <w:b/>
                <w:bCs/>
                <w:color w:val="000000"/>
                <w:sz w:val="16"/>
                <w:szCs w:val="16"/>
                <w:lang w:eastAsia="es-MX"/>
              </w:rPr>
              <w:t> </w:t>
            </w:r>
          </w:p>
        </w:tc>
        <w:tc>
          <w:tcPr>
            <w:tcW w:w="2989" w:type="dxa"/>
            <w:tcBorders>
              <w:top w:val="nil"/>
              <w:left w:val="nil"/>
              <w:bottom w:val="dashed" w:sz="4" w:space="0" w:color="13322B"/>
              <w:right w:val="single" w:sz="4" w:space="0" w:color="13322B"/>
            </w:tcBorders>
            <w:shd w:val="clear" w:color="auto" w:fill="auto"/>
            <w:noWrap/>
            <w:vAlign w:val="center"/>
            <w:hideMark/>
          </w:tcPr>
          <w:p w14:paraId="29D42351" w14:textId="77777777" w:rsidR="009A7C7F" w:rsidRPr="009A7C7F" w:rsidRDefault="009A7C7F" w:rsidP="009A7C7F">
            <w:pPr>
              <w:spacing w:after="0" w:line="240" w:lineRule="auto"/>
              <w:jc w:val="right"/>
              <w:rPr>
                <w:rFonts w:ascii="Montserrat" w:eastAsia="Times New Roman" w:hAnsi="Montserrat" w:cs="Times New Roman"/>
                <w:b/>
                <w:bCs/>
                <w:color w:val="000000"/>
                <w:sz w:val="16"/>
                <w:szCs w:val="16"/>
                <w:lang w:eastAsia="es-MX"/>
              </w:rPr>
            </w:pPr>
            <w:r w:rsidRPr="009A7C7F">
              <w:rPr>
                <w:rFonts w:ascii="Montserrat" w:eastAsia="Times New Roman" w:hAnsi="Montserrat" w:cs="Times New Roman"/>
                <w:b/>
                <w:bCs/>
                <w:color w:val="000000"/>
                <w:sz w:val="16"/>
                <w:szCs w:val="16"/>
                <w:lang w:eastAsia="es-MX"/>
              </w:rPr>
              <w:t> </w:t>
            </w:r>
          </w:p>
        </w:tc>
      </w:tr>
      <w:tr w:rsidR="00E26447" w:rsidRPr="00E26447" w14:paraId="69E63A64" w14:textId="77777777" w:rsidTr="00E26447">
        <w:trPr>
          <w:trHeight w:val="279"/>
          <w:jc w:val="center"/>
        </w:trPr>
        <w:tc>
          <w:tcPr>
            <w:tcW w:w="1031" w:type="dxa"/>
            <w:vMerge/>
            <w:tcBorders>
              <w:top w:val="nil"/>
              <w:left w:val="single" w:sz="4" w:space="0" w:color="13322B"/>
              <w:bottom w:val="single" w:sz="4" w:space="0" w:color="13322B"/>
              <w:right w:val="single" w:sz="4" w:space="0" w:color="13322B"/>
            </w:tcBorders>
            <w:vAlign w:val="center"/>
            <w:hideMark/>
          </w:tcPr>
          <w:p w14:paraId="3A6A4E86" w14:textId="77777777" w:rsidR="009A7C7F" w:rsidRPr="009A7C7F" w:rsidRDefault="009A7C7F" w:rsidP="009A7C7F">
            <w:pPr>
              <w:spacing w:after="0" w:line="240" w:lineRule="auto"/>
              <w:rPr>
                <w:rFonts w:ascii="Montserrat" w:eastAsia="Times New Roman" w:hAnsi="Montserrat" w:cs="Times New Roman"/>
                <w:b/>
                <w:bCs/>
                <w:color w:val="000000"/>
                <w:sz w:val="16"/>
                <w:szCs w:val="16"/>
                <w:lang w:eastAsia="es-MX"/>
              </w:rPr>
            </w:pPr>
          </w:p>
        </w:tc>
        <w:tc>
          <w:tcPr>
            <w:tcW w:w="1445" w:type="dxa"/>
            <w:tcBorders>
              <w:top w:val="nil"/>
              <w:left w:val="nil"/>
              <w:bottom w:val="dashed" w:sz="4" w:space="0" w:color="13322B"/>
              <w:right w:val="single" w:sz="4" w:space="0" w:color="13322B"/>
            </w:tcBorders>
            <w:shd w:val="clear" w:color="auto" w:fill="auto"/>
            <w:noWrap/>
            <w:vAlign w:val="center"/>
            <w:hideMark/>
          </w:tcPr>
          <w:p w14:paraId="1B533B28" w14:textId="77777777" w:rsidR="009A7C7F" w:rsidRPr="009A7C7F" w:rsidRDefault="009A7C7F" w:rsidP="009A7C7F">
            <w:pPr>
              <w:spacing w:after="0" w:line="240" w:lineRule="auto"/>
              <w:jc w:val="right"/>
              <w:rPr>
                <w:rFonts w:ascii="Montserrat" w:eastAsia="Times New Roman" w:hAnsi="Montserrat" w:cs="Times New Roman"/>
                <w:color w:val="000000"/>
                <w:sz w:val="16"/>
                <w:szCs w:val="16"/>
                <w:lang w:eastAsia="es-MX"/>
              </w:rPr>
            </w:pPr>
            <w:r w:rsidRPr="009A7C7F">
              <w:rPr>
                <w:rFonts w:ascii="Montserrat" w:eastAsia="Times New Roman" w:hAnsi="Montserrat" w:cs="Times New Roman"/>
                <w:color w:val="000000"/>
                <w:sz w:val="16"/>
                <w:szCs w:val="16"/>
                <w:lang w:eastAsia="es-MX"/>
              </w:rPr>
              <w:t>2</w:t>
            </w:r>
          </w:p>
        </w:tc>
        <w:tc>
          <w:tcPr>
            <w:tcW w:w="682" w:type="dxa"/>
            <w:tcBorders>
              <w:top w:val="nil"/>
              <w:left w:val="nil"/>
              <w:bottom w:val="dashed" w:sz="4" w:space="0" w:color="13322B"/>
              <w:right w:val="single" w:sz="4" w:space="0" w:color="13322B"/>
            </w:tcBorders>
            <w:shd w:val="clear" w:color="auto" w:fill="auto"/>
            <w:noWrap/>
            <w:vAlign w:val="center"/>
            <w:hideMark/>
          </w:tcPr>
          <w:p w14:paraId="63112427" w14:textId="77777777" w:rsidR="009A7C7F" w:rsidRPr="009A7C7F" w:rsidRDefault="009A7C7F" w:rsidP="009A7C7F">
            <w:pPr>
              <w:spacing w:after="0" w:line="240" w:lineRule="auto"/>
              <w:jc w:val="right"/>
              <w:rPr>
                <w:rFonts w:ascii="Montserrat" w:eastAsia="Times New Roman" w:hAnsi="Montserrat" w:cs="Times New Roman"/>
                <w:color w:val="000000"/>
                <w:sz w:val="16"/>
                <w:szCs w:val="16"/>
                <w:lang w:eastAsia="es-MX"/>
              </w:rPr>
            </w:pPr>
            <w:r w:rsidRPr="009A7C7F">
              <w:rPr>
                <w:rFonts w:ascii="Montserrat" w:eastAsia="Times New Roman" w:hAnsi="Montserrat" w:cs="Times New Roman"/>
                <w:color w:val="000000"/>
                <w:sz w:val="16"/>
                <w:szCs w:val="16"/>
                <w:lang w:eastAsia="es-MX"/>
              </w:rPr>
              <w:t>2</w:t>
            </w:r>
          </w:p>
        </w:tc>
        <w:tc>
          <w:tcPr>
            <w:tcW w:w="868" w:type="dxa"/>
            <w:tcBorders>
              <w:top w:val="nil"/>
              <w:left w:val="nil"/>
              <w:bottom w:val="dashed" w:sz="4" w:space="0" w:color="13322B"/>
              <w:right w:val="single" w:sz="4" w:space="0" w:color="13322B"/>
            </w:tcBorders>
            <w:shd w:val="clear" w:color="auto" w:fill="auto"/>
            <w:noWrap/>
            <w:vAlign w:val="center"/>
            <w:hideMark/>
          </w:tcPr>
          <w:p w14:paraId="23A4D5F8" w14:textId="77777777" w:rsidR="009A7C7F" w:rsidRPr="009A7C7F" w:rsidRDefault="009A7C7F" w:rsidP="009A7C7F">
            <w:pPr>
              <w:spacing w:after="0" w:line="240" w:lineRule="auto"/>
              <w:jc w:val="right"/>
              <w:rPr>
                <w:rFonts w:ascii="Montserrat" w:eastAsia="Times New Roman" w:hAnsi="Montserrat" w:cs="Times New Roman"/>
                <w:color w:val="000000"/>
                <w:sz w:val="16"/>
                <w:szCs w:val="16"/>
                <w:lang w:eastAsia="es-MX"/>
              </w:rPr>
            </w:pPr>
            <w:r w:rsidRPr="009A7C7F">
              <w:rPr>
                <w:rFonts w:ascii="Montserrat" w:eastAsia="Times New Roman" w:hAnsi="Montserrat" w:cs="Times New Roman"/>
                <w:color w:val="000000"/>
                <w:sz w:val="16"/>
                <w:szCs w:val="16"/>
                <w:lang w:eastAsia="es-MX"/>
              </w:rPr>
              <w:t> </w:t>
            </w:r>
          </w:p>
        </w:tc>
        <w:tc>
          <w:tcPr>
            <w:tcW w:w="3700" w:type="dxa"/>
            <w:tcBorders>
              <w:top w:val="nil"/>
              <w:left w:val="nil"/>
              <w:bottom w:val="dashed" w:sz="4" w:space="0" w:color="13322B"/>
              <w:right w:val="single" w:sz="4" w:space="0" w:color="13322B"/>
            </w:tcBorders>
            <w:shd w:val="clear" w:color="auto" w:fill="auto"/>
            <w:noWrap/>
            <w:vAlign w:val="center"/>
            <w:hideMark/>
          </w:tcPr>
          <w:p w14:paraId="05B150DB" w14:textId="77777777" w:rsidR="009A7C7F" w:rsidRPr="009A7C7F" w:rsidRDefault="009A7C7F" w:rsidP="009A7C7F">
            <w:pPr>
              <w:spacing w:after="0" w:line="240" w:lineRule="auto"/>
              <w:rPr>
                <w:rFonts w:ascii="Montserrat" w:eastAsia="Times New Roman" w:hAnsi="Montserrat" w:cs="Times New Roman"/>
                <w:color w:val="000000"/>
                <w:sz w:val="16"/>
                <w:szCs w:val="16"/>
                <w:lang w:eastAsia="es-MX"/>
              </w:rPr>
            </w:pPr>
            <w:r w:rsidRPr="009A7C7F">
              <w:rPr>
                <w:rFonts w:ascii="Montserrat" w:eastAsia="Times New Roman" w:hAnsi="Montserrat" w:cs="Times New Roman"/>
                <w:color w:val="000000"/>
                <w:sz w:val="16"/>
                <w:szCs w:val="16"/>
                <w:lang w:eastAsia="es-MX"/>
              </w:rPr>
              <w:t>Servicios de apoyo administrativo</w:t>
            </w:r>
          </w:p>
        </w:tc>
        <w:tc>
          <w:tcPr>
            <w:tcW w:w="1178" w:type="dxa"/>
            <w:tcBorders>
              <w:top w:val="nil"/>
              <w:left w:val="nil"/>
              <w:bottom w:val="dashed" w:sz="4" w:space="0" w:color="13322B"/>
              <w:right w:val="single" w:sz="4" w:space="0" w:color="13322B"/>
            </w:tcBorders>
            <w:shd w:val="clear" w:color="auto" w:fill="auto"/>
            <w:noWrap/>
            <w:vAlign w:val="center"/>
            <w:hideMark/>
          </w:tcPr>
          <w:p w14:paraId="7E779927" w14:textId="77777777" w:rsidR="009A7C7F" w:rsidRPr="009A7C7F" w:rsidRDefault="009A7C7F" w:rsidP="009A7C7F">
            <w:pPr>
              <w:spacing w:after="0" w:line="240" w:lineRule="auto"/>
              <w:jc w:val="right"/>
              <w:rPr>
                <w:rFonts w:ascii="Montserrat" w:eastAsia="Times New Roman" w:hAnsi="Montserrat" w:cs="Times New Roman"/>
                <w:color w:val="000000"/>
                <w:sz w:val="16"/>
                <w:szCs w:val="16"/>
                <w:lang w:eastAsia="es-MX"/>
              </w:rPr>
            </w:pPr>
            <w:r w:rsidRPr="009A7C7F">
              <w:rPr>
                <w:rFonts w:ascii="Montserrat" w:eastAsia="Times New Roman" w:hAnsi="Montserrat" w:cs="Times New Roman"/>
                <w:color w:val="000000"/>
                <w:sz w:val="16"/>
                <w:szCs w:val="16"/>
                <w:lang w:eastAsia="es-MX"/>
              </w:rPr>
              <w:t> </w:t>
            </w:r>
          </w:p>
        </w:tc>
        <w:tc>
          <w:tcPr>
            <w:tcW w:w="888" w:type="dxa"/>
            <w:tcBorders>
              <w:top w:val="nil"/>
              <w:left w:val="nil"/>
              <w:bottom w:val="dashed" w:sz="4" w:space="0" w:color="13322B"/>
              <w:right w:val="single" w:sz="4" w:space="0" w:color="13322B"/>
            </w:tcBorders>
            <w:shd w:val="clear" w:color="auto" w:fill="auto"/>
            <w:noWrap/>
            <w:vAlign w:val="center"/>
            <w:hideMark/>
          </w:tcPr>
          <w:p w14:paraId="4D3B64D4" w14:textId="77777777" w:rsidR="009A7C7F" w:rsidRPr="009A7C7F" w:rsidRDefault="009A7C7F" w:rsidP="009A7C7F">
            <w:pPr>
              <w:spacing w:after="0" w:line="240" w:lineRule="auto"/>
              <w:jc w:val="right"/>
              <w:rPr>
                <w:rFonts w:ascii="Montserrat" w:eastAsia="Times New Roman" w:hAnsi="Montserrat" w:cs="Times New Roman"/>
                <w:color w:val="000000"/>
                <w:sz w:val="16"/>
                <w:szCs w:val="16"/>
                <w:lang w:eastAsia="es-MX"/>
              </w:rPr>
            </w:pPr>
            <w:r w:rsidRPr="009A7C7F">
              <w:rPr>
                <w:rFonts w:ascii="Montserrat" w:eastAsia="Times New Roman" w:hAnsi="Montserrat" w:cs="Times New Roman"/>
                <w:color w:val="000000"/>
                <w:sz w:val="16"/>
                <w:szCs w:val="16"/>
                <w:lang w:eastAsia="es-MX"/>
              </w:rPr>
              <w:t> </w:t>
            </w:r>
          </w:p>
        </w:tc>
        <w:tc>
          <w:tcPr>
            <w:tcW w:w="1273" w:type="dxa"/>
            <w:tcBorders>
              <w:top w:val="nil"/>
              <w:left w:val="nil"/>
              <w:bottom w:val="dashed" w:sz="4" w:space="0" w:color="13322B"/>
              <w:right w:val="single" w:sz="4" w:space="0" w:color="13322B"/>
            </w:tcBorders>
            <w:shd w:val="clear" w:color="auto" w:fill="auto"/>
            <w:noWrap/>
            <w:vAlign w:val="center"/>
            <w:hideMark/>
          </w:tcPr>
          <w:p w14:paraId="7A97F600" w14:textId="77777777" w:rsidR="009A7C7F" w:rsidRPr="009A7C7F" w:rsidRDefault="009A7C7F" w:rsidP="009A7C7F">
            <w:pPr>
              <w:spacing w:after="0" w:line="240" w:lineRule="auto"/>
              <w:jc w:val="right"/>
              <w:rPr>
                <w:rFonts w:ascii="Montserrat" w:eastAsia="Times New Roman" w:hAnsi="Montserrat" w:cs="Times New Roman"/>
                <w:color w:val="000000"/>
                <w:sz w:val="16"/>
                <w:szCs w:val="16"/>
                <w:lang w:eastAsia="es-MX"/>
              </w:rPr>
            </w:pPr>
            <w:r w:rsidRPr="009A7C7F">
              <w:rPr>
                <w:rFonts w:ascii="Montserrat" w:eastAsia="Times New Roman" w:hAnsi="Montserrat" w:cs="Times New Roman"/>
                <w:color w:val="000000"/>
                <w:sz w:val="16"/>
                <w:szCs w:val="16"/>
                <w:lang w:eastAsia="es-MX"/>
              </w:rPr>
              <w:t> </w:t>
            </w:r>
          </w:p>
        </w:tc>
        <w:tc>
          <w:tcPr>
            <w:tcW w:w="1567" w:type="dxa"/>
            <w:tcBorders>
              <w:top w:val="nil"/>
              <w:left w:val="nil"/>
              <w:bottom w:val="dashed" w:sz="4" w:space="0" w:color="13322B"/>
              <w:right w:val="single" w:sz="4" w:space="0" w:color="13322B"/>
            </w:tcBorders>
            <w:shd w:val="clear" w:color="auto" w:fill="auto"/>
            <w:noWrap/>
            <w:vAlign w:val="center"/>
            <w:hideMark/>
          </w:tcPr>
          <w:p w14:paraId="32C547CD" w14:textId="77777777" w:rsidR="009A7C7F" w:rsidRPr="009A7C7F" w:rsidRDefault="009A7C7F" w:rsidP="009A7C7F">
            <w:pPr>
              <w:spacing w:after="0" w:line="240" w:lineRule="auto"/>
              <w:jc w:val="right"/>
              <w:rPr>
                <w:rFonts w:ascii="Montserrat" w:eastAsia="Times New Roman" w:hAnsi="Montserrat" w:cs="Times New Roman"/>
                <w:color w:val="000000"/>
                <w:sz w:val="16"/>
                <w:szCs w:val="16"/>
                <w:lang w:eastAsia="es-MX"/>
              </w:rPr>
            </w:pPr>
            <w:r w:rsidRPr="009A7C7F">
              <w:rPr>
                <w:rFonts w:ascii="Montserrat" w:eastAsia="Times New Roman" w:hAnsi="Montserrat" w:cs="Times New Roman"/>
                <w:color w:val="000000"/>
                <w:sz w:val="16"/>
                <w:szCs w:val="16"/>
                <w:lang w:eastAsia="es-MX"/>
              </w:rPr>
              <w:t> </w:t>
            </w:r>
          </w:p>
        </w:tc>
        <w:tc>
          <w:tcPr>
            <w:tcW w:w="2989" w:type="dxa"/>
            <w:tcBorders>
              <w:top w:val="nil"/>
              <w:left w:val="nil"/>
              <w:bottom w:val="dashed" w:sz="4" w:space="0" w:color="13322B"/>
              <w:right w:val="single" w:sz="4" w:space="0" w:color="13322B"/>
            </w:tcBorders>
            <w:shd w:val="clear" w:color="auto" w:fill="auto"/>
            <w:noWrap/>
            <w:vAlign w:val="center"/>
            <w:hideMark/>
          </w:tcPr>
          <w:p w14:paraId="5560493B" w14:textId="77777777" w:rsidR="009A7C7F" w:rsidRPr="009A7C7F" w:rsidRDefault="009A7C7F" w:rsidP="009A7C7F">
            <w:pPr>
              <w:spacing w:after="0" w:line="240" w:lineRule="auto"/>
              <w:jc w:val="right"/>
              <w:rPr>
                <w:rFonts w:ascii="Montserrat" w:eastAsia="Times New Roman" w:hAnsi="Montserrat" w:cs="Times New Roman"/>
                <w:color w:val="000000"/>
                <w:sz w:val="16"/>
                <w:szCs w:val="16"/>
                <w:lang w:eastAsia="es-MX"/>
              </w:rPr>
            </w:pPr>
            <w:r w:rsidRPr="009A7C7F">
              <w:rPr>
                <w:rFonts w:ascii="Montserrat" w:eastAsia="Times New Roman" w:hAnsi="Montserrat" w:cs="Times New Roman"/>
                <w:color w:val="000000"/>
                <w:sz w:val="16"/>
                <w:szCs w:val="16"/>
                <w:lang w:eastAsia="es-MX"/>
              </w:rPr>
              <w:t> </w:t>
            </w:r>
          </w:p>
        </w:tc>
      </w:tr>
      <w:tr w:rsidR="00E26447" w:rsidRPr="00E26447" w14:paraId="5ACE22FE" w14:textId="77777777" w:rsidTr="00E26447">
        <w:trPr>
          <w:trHeight w:val="279"/>
          <w:jc w:val="center"/>
        </w:trPr>
        <w:tc>
          <w:tcPr>
            <w:tcW w:w="1031" w:type="dxa"/>
            <w:vMerge/>
            <w:tcBorders>
              <w:top w:val="nil"/>
              <w:left w:val="single" w:sz="4" w:space="0" w:color="13322B"/>
              <w:bottom w:val="single" w:sz="4" w:space="0" w:color="13322B"/>
              <w:right w:val="single" w:sz="4" w:space="0" w:color="13322B"/>
            </w:tcBorders>
            <w:vAlign w:val="center"/>
            <w:hideMark/>
          </w:tcPr>
          <w:p w14:paraId="405B05FD" w14:textId="77777777" w:rsidR="009A7C7F" w:rsidRPr="009A7C7F" w:rsidRDefault="009A7C7F" w:rsidP="009A7C7F">
            <w:pPr>
              <w:spacing w:after="0" w:line="240" w:lineRule="auto"/>
              <w:rPr>
                <w:rFonts w:ascii="Montserrat" w:eastAsia="Times New Roman" w:hAnsi="Montserrat" w:cs="Times New Roman"/>
                <w:b/>
                <w:bCs/>
                <w:color w:val="000000"/>
                <w:sz w:val="16"/>
                <w:szCs w:val="16"/>
                <w:lang w:eastAsia="es-MX"/>
              </w:rPr>
            </w:pPr>
          </w:p>
        </w:tc>
        <w:tc>
          <w:tcPr>
            <w:tcW w:w="1445" w:type="dxa"/>
            <w:tcBorders>
              <w:top w:val="nil"/>
              <w:left w:val="nil"/>
              <w:bottom w:val="dashed" w:sz="4" w:space="0" w:color="13322B"/>
              <w:right w:val="single" w:sz="4" w:space="0" w:color="13322B"/>
            </w:tcBorders>
            <w:shd w:val="clear" w:color="auto" w:fill="auto"/>
            <w:noWrap/>
            <w:vAlign w:val="center"/>
            <w:hideMark/>
          </w:tcPr>
          <w:p w14:paraId="7F0197D1" w14:textId="77777777" w:rsidR="009A7C7F" w:rsidRPr="009A7C7F" w:rsidRDefault="009A7C7F" w:rsidP="009A7C7F">
            <w:pPr>
              <w:spacing w:after="0" w:line="240" w:lineRule="auto"/>
              <w:jc w:val="right"/>
              <w:rPr>
                <w:rFonts w:ascii="Montserrat" w:eastAsia="Times New Roman" w:hAnsi="Montserrat" w:cs="Times New Roman"/>
                <w:color w:val="000000"/>
                <w:sz w:val="16"/>
                <w:szCs w:val="16"/>
                <w:lang w:eastAsia="es-MX"/>
              </w:rPr>
            </w:pPr>
            <w:r w:rsidRPr="009A7C7F">
              <w:rPr>
                <w:rFonts w:ascii="Montserrat" w:eastAsia="Times New Roman" w:hAnsi="Montserrat" w:cs="Times New Roman"/>
                <w:color w:val="000000"/>
                <w:sz w:val="16"/>
                <w:szCs w:val="16"/>
                <w:lang w:eastAsia="es-MX"/>
              </w:rPr>
              <w:t>2</w:t>
            </w:r>
          </w:p>
        </w:tc>
        <w:tc>
          <w:tcPr>
            <w:tcW w:w="682" w:type="dxa"/>
            <w:tcBorders>
              <w:top w:val="nil"/>
              <w:left w:val="nil"/>
              <w:bottom w:val="dashed" w:sz="4" w:space="0" w:color="13322B"/>
              <w:right w:val="single" w:sz="4" w:space="0" w:color="13322B"/>
            </w:tcBorders>
            <w:shd w:val="clear" w:color="auto" w:fill="auto"/>
            <w:noWrap/>
            <w:vAlign w:val="center"/>
            <w:hideMark/>
          </w:tcPr>
          <w:p w14:paraId="7B2A361E" w14:textId="77777777" w:rsidR="009A7C7F" w:rsidRPr="009A7C7F" w:rsidRDefault="009A7C7F" w:rsidP="009A7C7F">
            <w:pPr>
              <w:spacing w:after="0" w:line="240" w:lineRule="auto"/>
              <w:jc w:val="right"/>
              <w:rPr>
                <w:rFonts w:ascii="Montserrat" w:eastAsia="Times New Roman" w:hAnsi="Montserrat" w:cs="Times New Roman"/>
                <w:color w:val="000000"/>
                <w:sz w:val="16"/>
                <w:szCs w:val="16"/>
                <w:lang w:eastAsia="es-MX"/>
              </w:rPr>
            </w:pPr>
            <w:r w:rsidRPr="009A7C7F">
              <w:rPr>
                <w:rFonts w:ascii="Montserrat" w:eastAsia="Times New Roman" w:hAnsi="Montserrat" w:cs="Times New Roman"/>
                <w:color w:val="000000"/>
                <w:sz w:val="16"/>
                <w:szCs w:val="16"/>
                <w:lang w:eastAsia="es-MX"/>
              </w:rPr>
              <w:t>2</w:t>
            </w:r>
          </w:p>
        </w:tc>
        <w:tc>
          <w:tcPr>
            <w:tcW w:w="868" w:type="dxa"/>
            <w:tcBorders>
              <w:top w:val="nil"/>
              <w:left w:val="nil"/>
              <w:bottom w:val="dashed" w:sz="4" w:space="0" w:color="13322B"/>
              <w:right w:val="single" w:sz="4" w:space="0" w:color="13322B"/>
            </w:tcBorders>
            <w:shd w:val="clear" w:color="auto" w:fill="auto"/>
            <w:noWrap/>
            <w:vAlign w:val="center"/>
            <w:hideMark/>
          </w:tcPr>
          <w:p w14:paraId="1D6B0D38" w14:textId="77777777" w:rsidR="009A7C7F" w:rsidRPr="009A7C7F" w:rsidRDefault="009A7C7F" w:rsidP="009A7C7F">
            <w:pPr>
              <w:spacing w:after="0" w:line="240" w:lineRule="auto"/>
              <w:jc w:val="right"/>
              <w:rPr>
                <w:rFonts w:ascii="Montserrat" w:eastAsia="Times New Roman" w:hAnsi="Montserrat" w:cs="Times New Roman"/>
                <w:color w:val="000000"/>
                <w:sz w:val="16"/>
                <w:szCs w:val="16"/>
                <w:lang w:eastAsia="es-MX"/>
              </w:rPr>
            </w:pPr>
            <w:r w:rsidRPr="009A7C7F">
              <w:rPr>
                <w:rFonts w:ascii="Montserrat" w:eastAsia="Times New Roman" w:hAnsi="Montserrat" w:cs="Times New Roman"/>
                <w:color w:val="000000"/>
                <w:sz w:val="16"/>
                <w:szCs w:val="16"/>
                <w:lang w:eastAsia="es-MX"/>
              </w:rPr>
              <w:t xml:space="preserve">M001 </w:t>
            </w:r>
          </w:p>
        </w:tc>
        <w:tc>
          <w:tcPr>
            <w:tcW w:w="3700" w:type="dxa"/>
            <w:tcBorders>
              <w:top w:val="nil"/>
              <w:left w:val="nil"/>
              <w:bottom w:val="dashed" w:sz="4" w:space="0" w:color="13322B"/>
              <w:right w:val="single" w:sz="4" w:space="0" w:color="13322B"/>
            </w:tcBorders>
            <w:shd w:val="clear" w:color="auto" w:fill="auto"/>
            <w:noWrap/>
            <w:vAlign w:val="center"/>
            <w:hideMark/>
          </w:tcPr>
          <w:p w14:paraId="2EE6DB9C" w14:textId="77777777" w:rsidR="009A7C7F" w:rsidRPr="009A7C7F" w:rsidRDefault="009A7C7F" w:rsidP="009A7C7F">
            <w:pPr>
              <w:spacing w:after="0" w:line="240" w:lineRule="auto"/>
              <w:rPr>
                <w:rFonts w:ascii="Montserrat" w:eastAsia="Times New Roman" w:hAnsi="Montserrat" w:cs="Times New Roman"/>
                <w:color w:val="000000"/>
                <w:sz w:val="16"/>
                <w:szCs w:val="16"/>
                <w:lang w:eastAsia="es-MX"/>
              </w:rPr>
            </w:pPr>
            <w:r w:rsidRPr="009A7C7F">
              <w:rPr>
                <w:rFonts w:ascii="Montserrat" w:eastAsia="Times New Roman" w:hAnsi="Montserrat" w:cs="Times New Roman"/>
                <w:color w:val="000000"/>
                <w:sz w:val="16"/>
                <w:szCs w:val="16"/>
                <w:lang w:eastAsia="es-MX"/>
              </w:rPr>
              <w:t>Actividades de apoyo administrativo</w:t>
            </w:r>
          </w:p>
        </w:tc>
        <w:tc>
          <w:tcPr>
            <w:tcW w:w="1178" w:type="dxa"/>
            <w:tcBorders>
              <w:top w:val="nil"/>
              <w:left w:val="nil"/>
              <w:bottom w:val="dashed" w:sz="4" w:space="0" w:color="13322B"/>
              <w:right w:val="single" w:sz="4" w:space="0" w:color="13322B"/>
            </w:tcBorders>
            <w:shd w:val="clear" w:color="auto" w:fill="auto"/>
            <w:noWrap/>
            <w:vAlign w:val="center"/>
            <w:hideMark/>
          </w:tcPr>
          <w:p w14:paraId="6983C756" w14:textId="77777777" w:rsidR="009A7C7F" w:rsidRPr="009A7C7F" w:rsidRDefault="009A7C7F" w:rsidP="009A7C7F">
            <w:pPr>
              <w:spacing w:after="0" w:line="240" w:lineRule="auto"/>
              <w:jc w:val="right"/>
              <w:rPr>
                <w:rFonts w:ascii="Montserrat" w:eastAsia="Times New Roman" w:hAnsi="Montserrat" w:cs="Times New Roman"/>
                <w:color w:val="000000"/>
                <w:sz w:val="16"/>
                <w:szCs w:val="16"/>
                <w:lang w:eastAsia="es-MX"/>
              </w:rPr>
            </w:pPr>
            <w:r w:rsidRPr="009A7C7F">
              <w:rPr>
                <w:rFonts w:ascii="Montserrat" w:eastAsia="Times New Roman" w:hAnsi="Montserrat" w:cs="Times New Roman"/>
                <w:color w:val="000000"/>
                <w:sz w:val="16"/>
                <w:szCs w:val="16"/>
                <w:lang w:eastAsia="es-MX"/>
              </w:rPr>
              <w:t>HCR.1</w:t>
            </w:r>
          </w:p>
        </w:tc>
        <w:tc>
          <w:tcPr>
            <w:tcW w:w="888" w:type="dxa"/>
            <w:tcBorders>
              <w:top w:val="nil"/>
              <w:left w:val="nil"/>
              <w:bottom w:val="dashed" w:sz="4" w:space="0" w:color="13322B"/>
              <w:right w:val="single" w:sz="4" w:space="0" w:color="13322B"/>
            </w:tcBorders>
            <w:shd w:val="clear" w:color="auto" w:fill="auto"/>
            <w:noWrap/>
            <w:vAlign w:val="center"/>
            <w:hideMark/>
          </w:tcPr>
          <w:p w14:paraId="7F831C02" w14:textId="77777777" w:rsidR="009A7C7F" w:rsidRPr="009A7C7F" w:rsidRDefault="009A7C7F" w:rsidP="009A7C7F">
            <w:pPr>
              <w:spacing w:after="0" w:line="240" w:lineRule="auto"/>
              <w:jc w:val="right"/>
              <w:rPr>
                <w:rFonts w:ascii="Montserrat" w:eastAsia="Times New Roman" w:hAnsi="Montserrat" w:cs="Times New Roman"/>
                <w:color w:val="000000"/>
                <w:sz w:val="16"/>
                <w:szCs w:val="16"/>
                <w:lang w:eastAsia="es-MX"/>
              </w:rPr>
            </w:pPr>
            <w:r w:rsidRPr="009A7C7F">
              <w:rPr>
                <w:rFonts w:ascii="Montserrat" w:eastAsia="Times New Roman" w:hAnsi="Montserrat" w:cs="Times New Roman"/>
                <w:color w:val="000000"/>
                <w:sz w:val="16"/>
                <w:szCs w:val="16"/>
                <w:lang w:eastAsia="es-MX"/>
              </w:rPr>
              <w:t>HCR.1.1</w:t>
            </w:r>
          </w:p>
        </w:tc>
        <w:tc>
          <w:tcPr>
            <w:tcW w:w="1273" w:type="dxa"/>
            <w:tcBorders>
              <w:top w:val="nil"/>
              <w:left w:val="nil"/>
              <w:bottom w:val="dashed" w:sz="4" w:space="0" w:color="13322B"/>
              <w:right w:val="single" w:sz="4" w:space="0" w:color="13322B"/>
            </w:tcBorders>
            <w:shd w:val="clear" w:color="auto" w:fill="auto"/>
            <w:noWrap/>
            <w:vAlign w:val="center"/>
            <w:hideMark/>
          </w:tcPr>
          <w:p w14:paraId="63D67CE6" w14:textId="77777777" w:rsidR="009A7C7F" w:rsidRPr="009A7C7F" w:rsidRDefault="009A7C7F" w:rsidP="009A7C7F">
            <w:pPr>
              <w:spacing w:after="0" w:line="240" w:lineRule="auto"/>
              <w:jc w:val="right"/>
              <w:rPr>
                <w:rFonts w:ascii="Montserrat" w:eastAsia="Times New Roman" w:hAnsi="Montserrat" w:cs="Times New Roman"/>
                <w:color w:val="000000"/>
                <w:sz w:val="16"/>
                <w:szCs w:val="16"/>
                <w:lang w:eastAsia="es-MX"/>
              </w:rPr>
            </w:pPr>
            <w:r w:rsidRPr="009A7C7F">
              <w:rPr>
                <w:rFonts w:ascii="Montserrat" w:eastAsia="Times New Roman" w:hAnsi="Montserrat" w:cs="Times New Roman"/>
                <w:color w:val="000000"/>
                <w:sz w:val="16"/>
                <w:szCs w:val="16"/>
                <w:lang w:eastAsia="es-MX"/>
              </w:rPr>
              <w:t> </w:t>
            </w:r>
          </w:p>
        </w:tc>
        <w:tc>
          <w:tcPr>
            <w:tcW w:w="1567" w:type="dxa"/>
            <w:tcBorders>
              <w:top w:val="nil"/>
              <w:left w:val="nil"/>
              <w:bottom w:val="dashed" w:sz="4" w:space="0" w:color="13322B"/>
              <w:right w:val="single" w:sz="4" w:space="0" w:color="13322B"/>
            </w:tcBorders>
            <w:shd w:val="clear" w:color="auto" w:fill="auto"/>
            <w:noWrap/>
            <w:vAlign w:val="center"/>
            <w:hideMark/>
          </w:tcPr>
          <w:p w14:paraId="36826D48" w14:textId="77777777" w:rsidR="009A7C7F" w:rsidRPr="009A7C7F" w:rsidRDefault="009A7C7F" w:rsidP="009A7C7F">
            <w:pPr>
              <w:spacing w:after="0" w:line="240" w:lineRule="auto"/>
              <w:jc w:val="right"/>
              <w:rPr>
                <w:rFonts w:ascii="Montserrat" w:eastAsia="Times New Roman" w:hAnsi="Montserrat" w:cs="Times New Roman"/>
                <w:color w:val="000000"/>
                <w:sz w:val="16"/>
                <w:szCs w:val="16"/>
                <w:lang w:eastAsia="es-MX"/>
              </w:rPr>
            </w:pPr>
            <w:r w:rsidRPr="009A7C7F">
              <w:rPr>
                <w:rFonts w:ascii="Montserrat" w:eastAsia="Times New Roman" w:hAnsi="Montserrat" w:cs="Times New Roman"/>
                <w:color w:val="000000"/>
                <w:sz w:val="16"/>
                <w:szCs w:val="16"/>
                <w:lang w:eastAsia="es-MX"/>
              </w:rPr>
              <w:t> </w:t>
            </w:r>
          </w:p>
        </w:tc>
        <w:tc>
          <w:tcPr>
            <w:tcW w:w="2989" w:type="dxa"/>
            <w:tcBorders>
              <w:top w:val="nil"/>
              <w:left w:val="nil"/>
              <w:bottom w:val="dashed" w:sz="4" w:space="0" w:color="13322B"/>
              <w:right w:val="single" w:sz="4" w:space="0" w:color="13322B"/>
            </w:tcBorders>
            <w:shd w:val="clear" w:color="auto" w:fill="auto"/>
            <w:noWrap/>
            <w:vAlign w:val="center"/>
            <w:hideMark/>
          </w:tcPr>
          <w:p w14:paraId="44A721F2" w14:textId="77777777" w:rsidR="009A7C7F" w:rsidRPr="009A7C7F" w:rsidRDefault="009A7C7F" w:rsidP="009A7C7F">
            <w:pPr>
              <w:spacing w:after="0" w:line="240" w:lineRule="auto"/>
              <w:rPr>
                <w:rFonts w:ascii="Montserrat" w:eastAsia="Times New Roman" w:hAnsi="Montserrat" w:cs="Times New Roman"/>
                <w:color w:val="000000"/>
                <w:sz w:val="16"/>
                <w:szCs w:val="16"/>
                <w:lang w:eastAsia="es-MX"/>
              </w:rPr>
            </w:pPr>
            <w:r w:rsidRPr="009A7C7F">
              <w:rPr>
                <w:rFonts w:ascii="Montserrat" w:eastAsia="Times New Roman" w:hAnsi="Montserrat" w:cs="Times New Roman"/>
                <w:color w:val="000000"/>
                <w:sz w:val="16"/>
                <w:szCs w:val="16"/>
                <w:lang w:eastAsia="es-MX"/>
              </w:rPr>
              <w:t>Atención social de largo plazo en especie</w:t>
            </w:r>
          </w:p>
        </w:tc>
      </w:tr>
      <w:tr w:rsidR="00E26447" w:rsidRPr="00E26447" w14:paraId="5F41CF09" w14:textId="77777777" w:rsidTr="00E26447">
        <w:trPr>
          <w:trHeight w:val="279"/>
          <w:jc w:val="center"/>
        </w:trPr>
        <w:tc>
          <w:tcPr>
            <w:tcW w:w="1031" w:type="dxa"/>
            <w:vMerge/>
            <w:tcBorders>
              <w:top w:val="nil"/>
              <w:left w:val="single" w:sz="4" w:space="0" w:color="13322B"/>
              <w:bottom w:val="single" w:sz="4" w:space="0" w:color="13322B"/>
              <w:right w:val="single" w:sz="4" w:space="0" w:color="13322B"/>
            </w:tcBorders>
            <w:vAlign w:val="center"/>
            <w:hideMark/>
          </w:tcPr>
          <w:p w14:paraId="3121618F" w14:textId="77777777" w:rsidR="009A7C7F" w:rsidRPr="009A7C7F" w:rsidRDefault="009A7C7F" w:rsidP="009A7C7F">
            <w:pPr>
              <w:spacing w:after="0" w:line="240" w:lineRule="auto"/>
              <w:rPr>
                <w:rFonts w:ascii="Montserrat" w:eastAsia="Times New Roman" w:hAnsi="Montserrat" w:cs="Times New Roman"/>
                <w:b/>
                <w:bCs/>
                <w:color w:val="000000"/>
                <w:sz w:val="16"/>
                <w:szCs w:val="16"/>
                <w:lang w:eastAsia="es-MX"/>
              </w:rPr>
            </w:pPr>
          </w:p>
        </w:tc>
        <w:tc>
          <w:tcPr>
            <w:tcW w:w="1445" w:type="dxa"/>
            <w:tcBorders>
              <w:top w:val="nil"/>
              <w:left w:val="nil"/>
              <w:bottom w:val="dashed" w:sz="4" w:space="0" w:color="13322B"/>
              <w:right w:val="single" w:sz="4" w:space="0" w:color="13322B"/>
            </w:tcBorders>
            <w:shd w:val="clear" w:color="auto" w:fill="auto"/>
            <w:noWrap/>
            <w:vAlign w:val="center"/>
            <w:hideMark/>
          </w:tcPr>
          <w:p w14:paraId="68A88B61" w14:textId="77777777" w:rsidR="009A7C7F" w:rsidRPr="009A7C7F" w:rsidRDefault="009A7C7F" w:rsidP="009A7C7F">
            <w:pPr>
              <w:spacing w:after="0" w:line="240" w:lineRule="auto"/>
              <w:jc w:val="right"/>
              <w:rPr>
                <w:rFonts w:ascii="Montserrat" w:eastAsia="Times New Roman" w:hAnsi="Montserrat" w:cs="Times New Roman"/>
                <w:color w:val="000000"/>
                <w:sz w:val="16"/>
                <w:szCs w:val="16"/>
                <w:lang w:eastAsia="es-MX"/>
              </w:rPr>
            </w:pPr>
            <w:r w:rsidRPr="009A7C7F">
              <w:rPr>
                <w:rFonts w:ascii="Montserrat" w:eastAsia="Times New Roman" w:hAnsi="Montserrat" w:cs="Times New Roman"/>
                <w:color w:val="000000"/>
                <w:sz w:val="16"/>
                <w:szCs w:val="16"/>
                <w:lang w:eastAsia="es-MX"/>
              </w:rPr>
              <w:t>2</w:t>
            </w:r>
          </w:p>
        </w:tc>
        <w:tc>
          <w:tcPr>
            <w:tcW w:w="682" w:type="dxa"/>
            <w:tcBorders>
              <w:top w:val="nil"/>
              <w:left w:val="nil"/>
              <w:bottom w:val="dashed" w:sz="4" w:space="0" w:color="13322B"/>
              <w:right w:val="single" w:sz="4" w:space="0" w:color="13322B"/>
            </w:tcBorders>
            <w:shd w:val="clear" w:color="auto" w:fill="auto"/>
            <w:noWrap/>
            <w:vAlign w:val="center"/>
            <w:hideMark/>
          </w:tcPr>
          <w:p w14:paraId="24F7FFAD" w14:textId="77777777" w:rsidR="009A7C7F" w:rsidRPr="009A7C7F" w:rsidRDefault="009A7C7F" w:rsidP="009A7C7F">
            <w:pPr>
              <w:spacing w:after="0" w:line="240" w:lineRule="auto"/>
              <w:jc w:val="right"/>
              <w:rPr>
                <w:rFonts w:ascii="Montserrat" w:eastAsia="Times New Roman" w:hAnsi="Montserrat" w:cs="Times New Roman"/>
                <w:color w:val="000000"/>
                <w:sz w:val="16"/>
                <w:szCs w:val="16"/>
                <w:lang w:eastAsia="es-MX"/>
              </w:rPr>
            </w:pPr>
            <w:r w:rsidRPr="009A7C7F">
              <w:rPr>
                <w:rFonts w:ascii="Montserrat" w:eastAsia="Times New Roman" w:hAnsi="Montserrat" w:cs="Times New Roman"/>
                <w:color w:val="000000"/>
                <w:sz w:val="16"/>
                <w:szCs w:val="16"/>
                <w:lang w:eastAsia="es-MX"/>
              </w:rPr>
              <w:t>2</w:t>
            </w:r>
          </w:p>
        </w:tc>
        <w:tc>
          <w:tcPr>
            <w:tcW w:w="868" w:type="dxa"/>
            <w:tcBorders>
              <w:top w:val="nil"/>
              <w:left w:val="nil"/>
              <w:bottom w:val="dashed" w:sz="4" w:space="0" w:color="13322B"/>
              <w:right w:val="single" w:sz="4" w:space="0" w:color="13322B"/>
            </w:tcBorders>
            <w:shd w:val="clear" w:color="auto" w:fill="auto"/>
            <w:noWrap/>
            <w:vAlign w:val="center"/>
            <w:hideMark/>
          </w:tcPr>
          <w:p w14:paraId="591857DA" w14:textId="77777777" w:rsidR="009A7C7F" w:rsidRPr="009A7C7F" w:rsidRDefault="009A7C7F" w:rsidP="009A7C7F">
            <w:pPr>
              <w:spacing w:after="0" w:line="240" w:lineRule="auto"/>
              <w:jc w:val="right"/>
              <w:rPr>
                <w:rFonts w:ascii="Montserrat" w:eastAsia="Times New Roman" w:hAnsi="Montserrat" w:cs="Times New Roman"/>
                <w:color w:val="000000"/>
                <w:sz w:val="16"/>
                <w:szCs w:val="16"/>
                <w:lang w:eastAsia="es-MX"/>
              </w:rPr>
            </w:pPr>
            <w:r w:rsidRPr="009A7C7F">
              <w:rPr>
                <w:rFonts w:ascii="Montserrat" w:eastAsia="Times New Roman" w:hAnsi="Montserrat" w:cs="Times New Roman"/>
                <w:color w:val="000000"/>
                <w:sz w:val="16"/>
                <w:szCs w:val="16"/>
                <w:lang w:eastAsia="es-MX"/>
              </w:rPr>
              <w:t xml:space="preserve">W001 </w:t>
            </w:r>
          </w:p>
        </w:tc>
        <w:tc>
          <w:tcPr>
            <w:tcW w:w="3700" w:type="dxa"/>
            <w:tcBorders>
              <w:top w:val="nil"/>
              <w:left w:val="nil"/>
              <w:bottom w:val="dashed" w:sz="4" w:space="0" w:color="13322B"/>
              <w:right w:val="single" w:sz="4" w:space="0" w:color="13322B"/>
            </w:tcBorders>
            <w:shd w:val="clear" w:color="auto" w:fill="auto"/>
            <w:noWrap/>
            <w:vAlign w:val="center"/>
            <w:hideMark/>
          </w:tcPr>
          <w:p w14:paraId="15EF3564" w14:textId="77777777" w:rsidR="009A7C7F" w:rsidRPr="009A7C7F" w:rsidRDefault="009A7C7F" w:rsidP="009A7C7F">
            <w:pPr>
              <w:spacing w:after="0" w:line="240" w:lineRule="auto"/>
              <w:rPr>
                <w:rFonts w:ascii="Montserrat" w:eastAsia="Times New Roman" w:hAnsi="Montserrat" w:cs="Times New Roman"/>
                <w:color w:val="000000"/>
                <w:sz w:val="16"/>
                <w:szCs w:val="16"/>
                <w:lang w:eastAsia="es-MX"/>
              </w:rPr>
            </w:pPr>
            <w:r w:rsidRPr="009A7C7F">
              <w:rPr>
                <w:rFonts w:ascii="Montserrat" w:eastAsia="Times New Roman" w:hAnsi="Montserrat" w:cs="Times New Roman"/>
                <w:color w:val="000000"/>
                <w:sz w:val="16"/>
                <w:szCs w:val="16"/>
                <w:lang w:eastAsia="es-MX"/>
              </w:rPr>
              <w:t>Operaciones Ajenas</w:t>
            </w:r>
          </w:p>
        </w:tc>
        <w:tc>
          <w:tcPr>
            <w:tcW w:w="1178" w:type="dxa"/>
            <w:tcBorders>
              <w:top w:val="nil"/>
              <w:left w:val="nil"/>
              <w:bottom w:val="dashed" w:sz="4" w:space="0" w:color="13322B"/>
              <w:right w:val="single" w:sz="4" w:space="0" w:color="13322B"/>
            </w:tcBorders>
            <w:shd w:val="clear" w:color="auto" w:fill="auto"/>
            <w:noWrap/>
            <w:vAlign w:val="center"/>
            <w:hideMark/>
          </w:tcPr>
          <w:p w14:paraId="14E00616" w14:textId="77777777" w:rsidR="009A7C7F" w:rsidRPr="009A7C7F" w:rsidRDefault="009A7C7F" w:rsidP="009A7C7F">
            <w:pPr>
              <w:spacing w:after="0" w:line="240" w:lineRule="auto"/>
              <w:jc w:val="right"/>
              <w:rPr>
                <w:rFonts w:ascii="Montserrat" w:eastAsia="Times New Roman" w:hAnsi="Montserrat" w:cs="Times New Roman"/>
                <w:color w:val="000000"/>
                <w:sz w:val="16"/>
                <w:szCs w:val="16"/>
                <w:lang w:eastAsia="es-MX"/>
              </w:rPr>
            </w:pPr>
            <w:r w:rsidRPr="009A7C7F">
              <w:rPr>
                <w:rFonts w:ascii="Montserrat" w:eastAsia="Times New Roman" w:hAnsi="Montserrat" w:cs="Times New Roman"/>
                <w:color w:val="000000"/>
                <w:sz w:val="16"/>
                <w:szCs w:val="16"/>
                <w:lang w:eastAsia="es-MX"/>
              </w:rPr>
              <w:t>HCR.1</w:t>
            </w:r>
          </w:p>
        </w:tc>
        <w:tc>
          <w:tcPr>
            <w:tcW w:w="888" w:type="dxa"/>
            <w:tcBorders>
              <w:top w:val="nil"/>
              <w:left w:val="nil"/>
              <w:bottom w:val="dashed" w:sz="4" w:space="0" w:color="13322B"/>
              <w:right w:val="single" w:sz="4" w:space="0" w:color="13322B"/>
            </w:tcBorders>
            <w:shd w:val="clear" w:color="auto" w:fill="auto"/>
            <w:noWrap/>
            <w:vAlign w:val="center"/>
            <w:hideMark/>
          </w:tcPr>
          <w:p w14:paraId="71563BC7" w14:textId="77777777" w:rsidR="009A7C7F" w:rsidRPr="009A7C7F" w:rsidRDefault="009A7C7F" w:rsidP="009A7C7F">
            <w:pPr>
              <w:spacing w:after="0" w:line="240" w:lineRule="auto"/>
              <w:jc w:val="right"/>
              <w:rPr>
                <w:rFonts w:ascii="Montserrat" w:eastAsia="Times New Roman" w:hAnsi="Montserrat" w:cs="Times New Roman"/>
                <w:color w:val="000000"/>
                <w:sz w:val="16"/>
                <w:szCs w:val="16"/>
                <w:lang w:eastAsia="es-MX"/>
              </w:rPr>
            </w:pPr>
            <w:r w:rsidRPr="009A7C7F">
              <w:rPr>
                <w:rFonts w:ascii="Montserrat" w:eastAsia="Times New Roman" w:hAnsi="Montserrat" w:cs="Times New Roman"/>
                <w:color w:val="000000"/>
                <w:sz w:val="16"/>
                <w:szCs w:val="16"/>
                <w:lang w:eastAsia="es-MX"/>
              </w:rPr>
              <w:t>HCR.1.1</w:t>
            </w:r>
          </w:p>
        </w:tc>
        <w:tc>
          <w:tcPr>
            <w:tcW w:w="1273" w:type="dxa"/>
            <w:tcBorders>
              <w:top w:val="nil"/>
              <w:left w:val="nil"/>
              <w:bottom w:val="dashed" w:sz="4" w:space="0" w:color="13322B"/>
              <w:right w:val="single" w:sz="4" w:space="0" w:color="13322B"/>
            </w:tcBorders>
            <w:shd w:val="clear" w:color="auto" w:fill="auto"/>
            <w:noWrap/>
            <w:vAlign w:val="center"/>
            <w:hideMark/>
          </w:tcPr>
          <w:p w14:paraId="14402D91" w14:textId="77777777" w:rsidR="009A7C7F" w:rsidRPr="009A7C7F" w:rsidRDefault="009A7C7F" w:rsidP="009A7C7F">
            <w:pPr>
              <w:spacing w:after="0" w:line="240" w:lineRule="auto"/>
              <w:jc w:val="right"/>
              <w:rPr>
                <w:rFonts w:ascii="Montserrat" w:eastAsia="Times New Roman" w:hAnsi="Montserrat" w:cs="Times New Roman"/>
                <w:color w:val="000000"/>
                <w:sz w:val="16"/>
                <w:szCs w:val="16"/>
                <w:lang w:eastAsia="es-MX"/>
              </w:rPr>
            </w:pPr>
            <w:r w:rsidRPr="009A7C7F">
              <w:rPr>
                <w:rFonts w:ascii="Montserrat" w:eastAsia="Times New Roman" w:hAnsi="Montserrat" w:cs="Times New Roman"/>
                <w:color w:val="000000"/>
                <w:sz w:val="16"/>
                <w:szCs w:val="16"/>
                <w:lang w:eastAsia="es-MX"/>
              </w:rPr>
              <w:t> </w:t>
            </w:r>
          </w:p>
        </w:tc>
        <w:tc>
          <w:tcPr>
            <w:tcW w:w="1567" w:type="dxa"/>
            <w:tcBorders>
              <w:top w:val="nil"/>
              <w:left w:val="nil"/>
              <w:bottom w:val="dashed" w:sz="4" w:space="0" w:color="13322B"/>
              <w:right w:val="single" w:sz="4" w:space="0" w:color="13322B"/>
            </w:tcBorders>
            <w:shd w:val="clear" w:color="auto" w:fill="auto"/>
            <w:noWrap/>
            <w:vAlign w:val="center"/>
            <w:hideMark/>
          </w:tcPr>
          <w:p w14:paraId="7D20D948" w14:textId="77777777" w:rsidR="009A7C7F" w:rsidRPr="009A7C7F" w:rsidRDefault="009A7C7F" w:rsidP="009A7C7F">
            <w:pPr>
              <w:spacing w:after="0" w:line="240" w:lineRule="auto"/>
              <w:jc w:val="right"/>
              <w:rPr>
                <w:rFonts w:ascii="Montserrat" w:eastAsia="Times New Roman" w:hAnsi="Montserrat" w:cs="Times New Roman"/>
                <w:color w:val="000000"/>
                <w:sz w:val="16"/>
                <w:szCs w:val="16"/>
                <w:lang w:eastAsia="es-MX"/>
              </w:rPr>
            </w:pPr>
            <w:r w:rsidRPr="009A7C7F">
              <w:rPr>
                <w:rFonts w:ascii="Montserrat" w:eastAsia="Times New Roman" w:hAnsi="Montserrat" w:cs="Times New Roman"/>
                <w:color w:val="000000"/>
                <w:sz w:val="16"/>
                <w:szCs w:val="16"/>
                <w:lang w:eastAsia="es-MX"/>
              </w:rPr>
              <w:t> </w:t>
            </w:r>
          </w:p>
        </w:tc>
        <w:tc>
          <w:tcPr>
            <w:tcW w:w="2989" w:type="dxa"/>
            <w:tcBorders>
              <w:top w:val="nil"/>
              <w:left w:val="nil"/>
              <w:bottom w:val="dashed" w:sz="4" w:space="0" w:color="13322B"/>
              <w:right w:val="single" w:sz="4" w:space="0" w:color="13322B"/>
            </w:tcBorders>
            <w:shd w:val="clear" w:color="auto" w:fill="auto"/>
            <w:noWrap/>
            <w:vAlign w:val="center"/>
            <w:hideMark/>
          </w:tcPr>
          <w:p w14:paraId="703C958A" w14:textId="77777777" w:rsidR="009A7C7F" w:rsidRPr="009A7C7F" w:rsidRDefault="009A7C7F" w:rsidP="009A7C7F">
            <w:pPr>
              <w:spacing w:after="0" w:line="240" w:lineRule="auto"/>
              <w:rPr>
                <w:rFonts w:ascii="Montserrat" w:eastAsia="Times New Roman" w:hAnsi="Montserrat" w:cs="Times New Roman"/>
                <w:color w:val="000000"/>
                <w:sz w:val="16"/>
                <w:szCs w:val="16"/>
                <w:lang w:eastAsia="es-MX"/>
              </w:rPr>
            </w:pPr>
            <w:r w:rsidRPr="009A7C7F">
              <w:rPr>
                <w:rFonts w:ascii="Montserrat" w:eastAsia="Times New Roman" w:hAnsi="Montserrat" w:cs="Times New Roman"/>
                <w:color w:val="000000"/>
                <w:sz w:val="16"/>
                <w:szCs w:val="16"/>
                <w:lang w:eastAsia="es-MX"/>
              </w:rPr>
              <w:t>Atención social de largo plazo en especie</w:t>
            </w:r>
          </w:p>
        </w:tc>
      </w:tr>
      <w:tr w:rsidR="00E26447" w:rsidRPr="00E26447" w14:paraId="2414EF06" w14:textId="77777777" w:rsidTr="00E26447">
        <w:trPr>
          <w:trHeight w:val="279"/>
          <w:jc w:val="center"/>
        </w:trPr>
        <w:tc>
          <w:tcPr>
            <w:tcW w:w="1031" w:type="dxa"/>
            <w:vMerge/>
            <w:tcBorders>
              <w:top w:val="nil"/>
              <w:left w:val="single" w:sz="4" w:space="0" w:color="13322B"/>
              <w:bottom w:val="single" w:sz="4" w:space="0" w:color="13322B"/>
              <w:right w:val="single" w:sz="4" w:space="0" w:color="13322B"/>
            </w:tcBorders>
            <w:vAlign w:val="center"/>
            <w:hideMark/>
          </w:tcPr>
          <w:p w14:paraId="7AB06881" w14:textId="77777777" w:rsidR="009A7C7F" w:rsidRPr="009A7C7F" w:rsidRDefault="009A7C7F" w:rsidP="009A7C7F">
            <w:pPr>
              <w:spacing w:after="0" w:line="240" w:lineRule="auto"/>
              <w:rPr>
                <w:rFonts w:ascii="Montserrat" w:eastAsia="Times New Roman" w:hAnsi="Montserrat" w:cs="Times New Roman"/>
                <w:b/>
                <w:bCs/>
                <w:color w:val="000000"/>
                <w:sz w:val="16"/>
                <w:szCs w:val="16"/>
                <w:lang w:eastAsia="es-MX"/>
              </w:rPr>
            </w:pPr>
          </w:p>
        </w:tc>
        <w:tc>
          <w:tcPr>
            <w:tcW w:w="1445" w:type="dxa"/>
            <w:tcBorders>
              <w:top w:val="nil"/>
              <w:left w:val="nil"/>
              <w:bottom w:val="dashed" w:sz="4" w:space="0" w:color="13322B"/>
              <w:right w:val="single" w:sz="4" w:space="0" w:color="13322B"/>
            </w:tcBorders>
            <w:shd w:val="clear" w:color="auto" w:fill="auto"/>
            <w:noWrap/>
            <w:vAlign w:val="center"/>
            <w:hideMark/>
          </w:tcPr>
          <w:p w14:paraId="5CA60DB4" w14:textId="77777777" w:rsidR="009A7C7F" w:rsidRPr="009A7C7F" w:rsidRDefault="009A7C7F" w:rsidP="009A7C7F">
            <w:pPr>
              <w:spacing w:after="0" w:line="240" w:lineRule="auto"/>
              <w:jc w:val="right"/>
              <w:rPr>
                <w:rFonts w:ascii="Montserrat" w:eastAsia="Times New Roman" w:hAnsi="Montserrat" w:cs="Times New Roman"/>
                <w:color w:val="000000"/>
                <w:sz w:val="16"/>
                <w:szCs w:val="16"/>
                <w:lang w:eastAsia="es-MX"/>
              </w:rPr>
            </w:pPr>
            <w:r w:rsidRPr="009A7C7F">
              <w:rPr>
                <w:rFonts w:ascii="Montserrat" w:eastAsia="Times New Roman" w:hAnsi="Montserrat" w:cs="Times New Roman"/>
                <w:color w:val="000000"/>
                <w:sz w:val="16"/>
                <w:szCs w:val="16"/>
                <w:lang w:eastAsia="es-MX"/>
              </w:rPr>
              <w:t>2</w:t>
            </w:r>
          </w:p>
        </w:tc>
        <w:tc>
          <w:tcPr>
            <w:tcW w:w="682" w:type="dxa"/>
            <w:tcBorders>
              <w:top w:val="nil"/>
              <w:left w:val="nil"/>
              <w:bottom w:val="dashed" w:sz="4" w:space="0" w:color="13322B"/>
              <w:right w:val="single" w:sz="4" w:space="0" w:color="13322B"/>
            </w:tcBorders>
            <w:shd w:val="clear" w:color="auto" w:fill="auto"/>
            <w:noWrap/>
            <w:vAlign w:val="center"/>
            <w:hideMark/>
          </w:tcPr>
          <w:p w14:paraId="6968A182" w14:textId="77777777" w:rsidR="009A7C7F" w:rsidRPr="009A7C7F" w:rsidRDefault="009A7C7F" w:rsidP="009A7C7F">
            <w:pPr>
              <w:spacing w:after="0" w:line="240" w:lineRule="auto"/>
              <w:jc w:val="right"/>
              <w:rPr>
                <w:rFonts w:ascii="Montserrat" w:eastAsia="Times New Roman" w:hAnsi="Montserrat" w:cs="Times New Roman"/>
                <w:color w:val="000000"/>
                <w:sz w:val="16"/>
                <w:szCs w:val="16"/>
                <w:lang w:eastAsia="es-MX"/>
              </w:rPr>
            </w:pPr>
            <w:r w:rsidRPr="009A7C7F">
              <w:rPr>
                <w:rFonts w:ascii="Montserrat" w:eastAsia="Times New Roman" w:hAnsi="Montserrat" w:cs="Times New Roman"/>
                <w:color w:val="000000"/>
                <w:sz w:val="16"/>
                <w:szCs w:val="16"/>
                <w:lang w:eastAsia="es-MX"/>
              </w:rPr>
              <w:t>3</w:t>
            </w:r>
          </w:p>
        </w:tc>
        <w:tc>
          <w:tcPr>
            <w:tcW w:w="868" w:type="dxa"/>
            <w:tcBorders>
              <w:top w:val="nil"/>
              <w:left w:val="nil"/>
              <w:bottom w:val="dashed" w:sz="4" w:space="0" w:color="13322B"/>
              <w:right w:val="single" w:sz="4" w:space="0" w:color="13322B"/>
            </w:tcBorders>
            <w:shd w:val="clear" w:color="auto" w:fill="auto"/>
            <w:noWrap/>
            <w:vAlign w:val="center"/>
            <w:hideMark/>
          </w:tcPr>
          <w:p w14:paraId="6E08E060" w14:textId="77777777" w:rsidR="009A7C7F" w:rsidRPr="009A7C7F" w:rsidRDefault="009A7C7F" w:rsidP="009A7C7F">
            <w:pPr>
              <w:spacing w:after="0" w:line="240" w:lineRule="auto"/>
              <w:jc w:val="right"/>
              <w:rPr>
                <w:rFonts w:ascii="Montserrat" w:eastAsia="Times New Roman" w:hAnsi="Montserrat" w:cs="Times New Roman"/>
                <w:color w:val="000000"/>
                <w:sz w:val="16"/>
                <w:szCs w:val="16"/>
                <w:lang w:eastAsia="es-MX"/>
              </w:rPr>
            </w:pPr>
            <w:r w:rsidRPr="009A7C7F">
              <w:rPr>
                <w:rFonts w:ascii="Montserrat" w:eastAsia="Times New Roman" w:hAnsi="Montserrat" w:cs="Times New Roman"/>
                <w:color w:val="000000"/>
                <w:sz w:val="16"/>
                <w:szCs w:val="16"/>
                <w:lang w:eastAsia="es-MX"/>
              </w:rPr>
              <w:t> </w:t>
            </w:r>
          </w:p>
        </w:tc>
        <w:tc>
          <w:tcPr>
            <w:tcW w:w="3700" w:type="dxa"/>
            <w:tcBorders>
              <w:top w:val="nil"/>
              <w:left w:val="nil"/>
              <w:bottom w:val="dashed" w:sz="4" w:space="0" w:color="13322B"/>
              <w:right w:val="single" w:sz="4" w:space="0" w:color="13322B"/>
            </w:tcBorders>
            <w:shd w:val="clear" w:color="auto" w:fill="auto"/>
            <w:noWrap/>
            <w:vAlign w:val="center"/>
            <w:hideMark/>
          </w:tcPr>
          <w:p w14:paraId="6594AF25" w14:textId="77777777" w:rsidR="009A7C7F" w:rsidRPr="009A7C7F" w:rsidRDefault="009A7C7F" w:rsidP="009A7C7F">
            <w:pPr>
              <w:spacing w:after="0" w:line="240" w:lineRule="auto"/>
              <w:rPr>
                <w:rFonts w:ascii="Montserrat" w:eastAsia="Times New Roman" w:hAnsi="Montserrat" w:cs="Times New Roman"/>
                <w:color w:val="000000"/>
                <w:sz w:val="16"/>
                <w:szCs w:val="16"/>
                <w:lang w:eastAsia="es-MX"/>
              </w:rPr>
            </w:pPr>
            <w:r w:rsidRPr="009A7C7F">
              <w:rPr>
                <w:rFonts w:ascii="Montserrat" w:eastAsia="Times New Roman" w:hAnsi="Montserrat" w:cs="Times New Roman"/>
                <w:color w:val="000000"/>
                <w:sz w:val="16"/>
                <w:szCs w:val="16"/>
                <w:lang w:eastAsia="es-MX"/>
              </w:rPr>
              <w:t>Eficacia en la atención médica preventiva</w:t>
            </w:r>
          </w:p>
        </w:tc>
        <w:tc>
          <w:tcPr>
            <w:tcW w:w="1178" w:type="dxa"/>
            <w:tcBorders>
              <w:top w:val="nil"/>
              <w:left w:val="nil"/>
              <w:bottom w:val="dashed" w:sz="4" w:space="0" w:color="13322B"/>
              <w:right w:val="single" w:sz="4" w:space="0" w:color="13322B"/>
            </w:tcBorders>
            <w:shd w:val="clear" w:color="auto" w:fill="auto"/>
            <w:noWrap/>
            <w:vAlign w:val="center"/>
            <w:hideMark/>
          </w:tcPr>
          <w:p w14:paraId="14100A6B" w14:textId="77777777" w:rsidR="009A7C7F" w:rsidRPr="009A7C7F" w:rsidRDefault="009A7C7F" w:rsidP="009A7C7F">
            <w:pPr>
              <w:spacing w:after="0" w:line="240" w:lineRule="auto"/>
              <w:jc w:val="right"/>
              <w:rPr>
                <w:rFonts w:ascii="Montserrat" w:eastAsia="Times New Roman" w:hAnsi="Montserrat" w:cs="Times New Roman"/>
                <w:color w:val="000000"/>
                <w:sz w:val="16"/>
                <w:szCs w:val="16"/>
                <w:lang w:eastAsia="es-MX"/>
              </w:rPr>
            </w:pPr>
            <w:r w:rsidRPr="009A7C7F">
              <w:rPr>
                <w:rFonts w:ascii="Montserrat" w:eastAsia="Times New Roman" w:hAnsi="Montserrat" w:cs="Times New Roman"/>
                <w:color w:val="000000"/>
                <w:sz w:val="16"/>
                <w:szCs w:val="16"/>
                <w:lang w:eastAsia="es-MX"/>
              </w:rPr>
              <w:t> </w:t>
            </w:r>
          </w:p>
        </w:tc>
        <w:tc>
          <w:tcPr>
            <w:tcW w:w="888" w:type="dxa"/>
            <w:tcBorders>
              <w:top w:val="nil"/>
              <w:left w:val="nil"/>
              <w:bottom w:val="dashed" w:sz="4" w:space="0" w:color="13322B"/>
              <w:right w:val="single" w:sz="4" w:space="0" w:color="13322B"/>
            </w:tcBorders>
            <w:shd w:val="clear" w:color="auto" w:fill="auto"/>
            <w:noWrap/>
            <w:vAlign w:val="center"/>
            <w:hideMark/>
          </w:tcPr>
          <w:p w14:paraId="466C5488" w14:textId="77777777" w:rsidR="009A7C7F" w:rsidRPr="009A7C7F" w:rsidRDefault="009A7C7F" w:rsidP="009A7C7F">
            <w:pPr>
              <w:spacing w:after="0" w:line="240" w:lineRule="auto"/>
              <w:jc w:val="right"/>
              <w:rPr>
                <w:rFonts w:ascii="Montserrat" w:eastAsia="Times New Roman" w:hAnsi="Montserrat" w:cs="Times New Roman"/>
                <w:color w:val="000000"/>
                <w:sz w:val="16"/>
                <w:szCs w:val="16"/>
                <w:lang w:eastAsia="es-MX"/>
              </w:rPr>
            </w:pPr>
            <w:r w:rsidRPr="009A7C7F">
              <w:rPr>
                <w:rFonts w:ascii="Montserrat" w:eastAsia="Times New Roman" w:hAnsi="Montserrat" w:cs="Times New Roman"/>
                <w:color w:val="000000"/>
                <w:sz w:val="16"/>
                <w:szCs w:val="16"/>
                <w:lang w:eastAsia="es-MX"/>
              </w:rPr>
              <w:t> </w:t>
            </w:r>
          </w:p>
        </w:tc>
        <w:tc>
          <w:tcPr>
            <w:tcW w:w="1273" w:type="dxa"/>
            <w:tcBorders>
              <w:top w:val="nil"/>
              <w:left w:val="nil"/>
              <w:bottom w:val="dashed" w:sz="4" w:space="0" w:color="13322B"/>
              <w:right w:val="single" w:sz="4" w:space="0" w:color="13322B"/>
            </w:tcBorders>
            <w:shd w:val="clear" w:color="auto" w:fill="auto"/>
            <w:noWrap/>
            <w:vAlign w:val="center"/>
            <w:hideMark/>
          </w:tcPr>
          <w:p w14:paraId="44F3BEF2" w14:textId="77777777" w:rsidR="009A7C7F" w:rsidRPr="009A7C7F" w:rsidRDefault="009A7C7F" w:rsidP="009A7C7F">
            <w:pPr>
              <w:spacing w:after="0" w:line="240" w:lineRule="auto"/>
              <w:jc w:val="right"/>
              <w:rPr>
                <w:rFonts w:ascii="Montserrat" w:eastAsia="Times New Roman" w:hAnsi="Montserrat" w:cs="Times New Roman"/>
                <w:color w:val="000000"/>
                <w:sz w:val="16"/>
                <w:szCs w:val="16"/>
                <w:lang w:eastAsia="es-MX"/>
              </w:rPr>
            </w:pPr>
            <w:r w:rsidRPr="009A7C7F">
              <w:rPr>
                <w:rFonts w:ascii="Montserrat" w:eastAsia="Times New Roman" w:hAnsi="Montserrat" w:cs="Times New Roman"/>
                <w:color w:val="000000"/>
                <w:sz w:val="16"/>
                <w:szCs w:val="16"/>
                <w:lang w:eastAsia="es-MX"/>
              </w:rPr>
              <w:t> </w:t>
            </w:r>
          </w:p>
        </w:tc>
        <w:tc>
          <w:tcPr>
            <w:tcW w:w="1567" w:type="dxa"/>
            <w:tcBorders>
              <w:top w:val="nil"/>
              <w:left w:val="nil"/>
              <w:bottom w:val="dashed" w:sz="4" w:space="0" w:color="13322B"/>
              <w:right w:val="single" w:sz="4" w:space="0" w:color="13322B"/>
            </w:tcBorders>
            <w:shd w:val="clear" w:color="auto" w:fill="auto"/>
            <w:noWrap/>
            <w:vAlign w:val="center"/>
            <w:hideMark/>
          </w:tcPr>
          <w:p w14:paraId="55F12613" w14:textId="77777777" w:rsidR="009A7C7F" w:rsidRPr="009A7C7F" w:rsidRDefault="009A7C7F" w:rsidP="009A7C7F">
            <w:pPr>
              <w:spacing w:after="0" w:line="240" w:lineRule="auto"/>
              <w:jc w:val="right"/>
              <w:rPr>
                <w:rFonts w:ascii="Montserrat" w:eastAsia="Times New Roman" w:hAnsi="Montserrat" w:cs="Times New Roman"/>
                <w:color w:val="000000"/>
                <w:sz w:val="16"/>
                <w:szCs w:val="16"/>
                <w:lang w:eastAsia="es-MX"/>
              </w:rPr>
            </w:pPr>
            <w:r w:rsidRPr="009A7C7F">
              <w:rPr>
                <w:rFonts w:ascii="Montserrat" w:eastAsia="Times New Roman" w:hAnsi="Montserrat" w:cs="Times New Roman"/>
                <w:color w:val="000000"/>
                <w:sz w:val="16"/>
                <w:szCs w:val="16"/>
                <w:lang w:eastAsia="es-MX"/>
              </w:rPr>
              <w:t> </w:t>
            </w:r>
          </w:p>
        </w:tc>
        <w:tc>
          <w:tcPr>
            <w:tcW w:w="2989" w:type="dxa"/>
            <w:tcBorders>
              <w:top w:val="nil"/>
              <w:left w:val="nil"/>
              <w:bottom w:val="dashed" w:sz="4" w:space="0" w:color="13322B"/>
              <w:right w:val="single" w:sz="4" w:space="0" w:color="13322B"/>
            </w:tcBorders>
            <w:shd w:val="clear" w:color="auto" w:fill="auto"/>
            <w:noWrap/>
            <w:vAlign w:val="center"/>
            <w:hideMark/>
          </w:tcPr>
          <w:p w14:paraId="1F4E90C7" w14:textId="77777777" w:rsidR="009A7C7F" w:rsidRPr="009A7C7F" w:rsidRDefault="009A7C7F" w:rsidP="009A7C7F">
            <w:pPr>
              <w:spacing w:after="0" w:line="240" w:lineRule="auto"/>
              <w:rPr>
                <w:rFonts w:ascii="Montserrat" w:eastAsia="Times New Roman" w:hAnsi="Montserrat" w:cs="Times New Roman"/>
                <w:color w:val="000000"/>
                <w:sz w:val="16"/>
                <w:szCs w:val="16"/>
                <w:lang w:eastAsia="es-MX"/>
              </w:rPr>
            </w:pPr>
            <w:r w:rsidRPr="009A7C7F">
              <w:rPr>
                <w:rFonts w:ascii="Montserrat" w:eastAsia="Times New Roman" w:hAnsi="Montserrat" w:cs="Times New Roman"/>
                <w:color w:val="000000"/>
                <w:sz w:val="16"/>
                <w:szCs w:val="16"/>
                <w:lang w:eastAsia="es-MX"/>
              </w:rPr>
              <w:t> </w:t>
            </w:r>
          </w:p>
        </w:tc>
      </w:tr>
      <w:tr w:rsidR="00E26447" w:rsidRPr="00E26447" w14:paraId="55A8339D" w14:textId="77777777" w:rsidTr="00E26447">
        <w:trPr>
          <w:trHeight w:val="279"/>
          <w:jc w:val="center"/>
        </w:trPr>
        <w:tc>
          <w:tcPr>
            <w:tcW w:w="1031" w:type="dxa"/>
            <w:vMerge/>
            <w:tcBorders>
              <w:top w:val="nil"/>
              <w:left w:val="single" w:sz="4" w:space="0" w:color="13322B"/>
              <w:bottom w:val="single" w:sz="4" w:space="0" w:color="13322B"/>
              <w:right w:val="single" w:sz="4" w:space="0" w:color="13322B"/>
            </w:tcBorders>
            <w:vAlign w:val="center"/>
            <w:hideMark/>
          </w:tcPr>
          <w:p w14:paraId="52226CA8" w14:textId="77777777" w:rsidR="009A7C7F" w:rsidRPr="009A7C7F" w:rsidRDefault="009A7C7F" w:rsidP="009A7C7F">
            <w:pPr>
              <w:spacing w:after="0" w:line="240" w:lineRule="auto"/>
              <w:rPr>
                <w:rFonts w:ascii="Montserrat" w:eastAsia="Times New Roman" w:hAnsi="Montserrat" w:cs="Times New Roman"/>
                <w:b/>
                <w:bCs/>
                <w:color w:val="000000"/>
                <w:sz w:val="16"/>
                <w:szCs w:val="16"/>
                <w:lang w:eastAsia="es-MX"/>
              </w:rPr>
            </w:pPr>
          </w:p>
        </w:tc>
        <w:tc>
          <w:tcPr>
            <w:tcW w:w="1445" w:type="dxa"/>
            <w:tcBorders>
              <w:top w:val="nil"/>
              <w:left w:val="nil"/>
              <w:bottom w:val="dashed" w:sz="4" w:space="0" w:color="13322B"/>
              <w:right w:val="single" w:sz="4" w:space="0" w:color="13322B"/>
            </w:tcBorders>
            <w:shd w:val="clear" w:color="auto" w:fill="auto"/>
            <w:noWrap/>
            <w:vAlign w:val="center"/>
            <w:hideMark/>
          </w:tcPr>
          <w:p w14:paraId="0DAF3AB5" w14:textId="77777777" w:rsidR="009A7C7F" w:rsidRPr="009A7C7F" w:rsidRDefault="009A7C7F" w:rsidP="009A7C7F">
            <w:pPr>
              <w:spacing w:after="0" w:line="240" w:lineRule="auto"/>
              <w:jc w:val="right"/>
              <w:rPr>
                <w:rFonts w:ascii="Montserrat" w:eastAsia="Times New Roman" w:hAnsi="Montserrat" w:cs="Times New Roman"/>
                <w:color w:val="000000"/>
                <w:sz w:val="16"/>
                <w:szCs w:val="16"/>
                <w:lang w:eastAsia="es-MX"/>
              </w:rPr>
            </w:pPr>
            <w:r w:rsidRPr="009A7C7F">
              <w:rPr>
                <w:rFonts w:ascii="Montserrat" w:eastAsia="Times New Roman" w:hAnsi="Montserrat" w:cs="Times New Roman"/>
                <w:color w:val="000000"/>
                <w:sz w:val="16"/>
                <w:szCs w:val="16"/>
                <w:lang w:eastAsia="es-MX"/>
              </w:rPr>
              <w:t>2</w:t>
            </w:r>
          </w:p>
        </w:tc>
        <w:tc>
          <w:tcPr>
            <w:tcW w:w="682" w:type="dxa"/>
            <w:tcBorders>
              <w:top w:val="nil"/>
              <w:left w:val="nil"/>
              <w:bottom w:val="dashed" w:sz="4" w:space="0" w:color="13322B"/>
              <w:right w:val="single" w:sz="4" w:space="0" w:color="13322B"/>
            </w:tcBorders>
            <w:shd w:val="clear" w:color="auto" w:fill="auto"/>
            <w:noWrap/>
            <w:vAlign w:val="center"/>
            <w:hideMark/>
          </w:tcPr>
          <w:p w14:paraId="166BE4C8" w14:textId="77777777" w:rsidR="009A7C7F" w:rsidRPr="009A7C7F" w:rsidRDefault="009A7C7F" w:rsidP="009A7C7F">
            <w:pPr>
              <w:spacing w:after="0" w:line="240" w:lineRule="auto"/>
              <w:jc w:val="right"/>
              <w:rPr>
                <w:rFonts w:ascii="Montserrat" w:eastAsia="Times New Roman" w:hAnsi="Montserrat" w:cs="Times New Roman"/>
                <w:color w:val="000000"/>
                <w:sz w:val="16"/>
                <w:szCs w:val="16"/>
                <w:lang w:eastAsia="es-MX"/>
              </w:rPr>
            </w:pPr>
            <w:r w:rsidRPr="009A7C7F">
              <w:rPr>
                <w:rFonts w:ascii="Montserrat" w:eastAsia="Times New Roman" w:hAnsi="Montserrat" w:cs="Times New Roman"/>
                <w:color w:val="000000"/>
                <w:sz w:val="16"/>
                <w:szCs w:val="16"/>
                <w:lang w:eastAsia="es-MX"/>
              </w:rPr>
              <w:t>3</w:t>
            </w:r>
          </w:p>
        </w:tc>
        <w:tc>
          <w:tcPr>
            <w:tcW w:w="868" w:type="dxa"/>
            <w:tcBorders>
              <w:top w:val="nil"/>
              <w:left w:val="nil"/>
              <w:bottom w:val="dashed" w:sz="4" w:space="0" w:color="13322B"/>
              <w:right w:val="single" w:sz="4" w:space="0" w:color="13322B"/>
            </w:tcBorders>
            <w:shd w:val="clear" w:color="auto" w:fill="auto"/>
            <w:noWrap/>
            <w:vAlign w:val="center"/>
            <w:hideMark/>
          </w:tcPr>
          <w:p w14:paraId="44349AE2" w14:textId="77777777" w:rsidR="009A7C7F" w:rsidRPr="009A7C7F" w:rsidRDefault="009A7C7F" w:rsidP="009A7C7F">
            <w:pPr>
              <w:spacing w:after="0" w:line="240" w:lineRule="auto"/>
              <w:jc w:val="right"/>
              <w:rPr>
                <w:rFonts w:ascii="Montserrat" w:eastAsia="Times New Roman" w:hAnsi="Montserrat" w:cs="Times New Roman"/>
                <w:color w:val="000000"/>
                <w:sz w:val="16"/>
                <w:szCs w:val="16"/>
                <w:lang w:eastAsia="es-MX"/>
              </w:rPr>
            </w:pPr>
            <w:r w:rsidRPr="009A7C7F">
              <w:rPr>
                <w:rFonts w:ascii="Montserrat" w:eastAsia="Times New Roman" w:hAnsi="Montserrat" w:cs="Times New Roman"/>
                <w:color w:val="000000"/>
                <w:sz w:val="16"/>
                <w:szCs w:val="16"/>
                <w:lang w:eastAsia="es-MX"/>
              </w:rPr>
              <w:t xml:space="preserve">E001 </w:t>
            </w:r>
          </w:p>
        </w:tc>
        <w:tc>
          <w:tcPr>
            <w:tcW w:w="3700" w:type="dxa"/>
            <w:tcBorders>
              <w:top w:val="nil"/>
              <w:left w:val="nil"/>
              <w:bottom w:val="dashed" w:sz="4" w:space="0" w:color="13322B"/>
              <w:right w:val="single" w:sz="4" w:space="0" w:color="13322B"/>
            </w:tcBorders>
            <w:shd w:val="clear" w:color="auto" w:fill="auto"/>
            <w:noWrap/>
            <w:vAlign w:val="center"/>
            <w:hideMark/>
          </w:tcPr>
          <w:p w14:paraId="31269BDB" w14:textId="77777777" w:rsidR="009A7C7F" w:rsidRPr="009A7C7F" w:rsidRDefault="009A7C7F" w:rsidP="009A7C7F">
            <w:pPr>
              <w:spacing w:after="0" w:line="240" w:lineRule="auto"/>
              <w:rPr>
                <w:rFonts w:ascii="Montserrat" w:eastAsia="Times New Roman" w:hAnsi="Montserrat" w:cs="Times New Roman"/>
                <w:color w:val="000000"/>
                <w:sz w:val="16"/>
                <w:szCs w:val="16"/>
                <w:lang w:eastAsia="es-MX"/>
              </w:rPr>
            </w:pPr>
            <w:r w:rsidRPr="009A7C7F">
              <w:rPr>
                <w:rFonts w:ascii="Montserrat" w:eastAsia="Times New Roman" w:hAnsi="Montserrat" w:cs="Times New Roman"/>
                <w:color w:val="000000"/>
                <w:sz w:val="16"/>
                <w:szCs w:val="16"/>
                <w:lang w:eastAsia="es-MX"/>
              </w:rPr>
              <w:t>Prevención y control de enfermedades</w:t>
            </w:r>
          </w:p>
        </w:tc>
        <w:tc>
          <w:tcPr>
            <w:tcW w:w="1178" w:type="dxa"/>
            <w:tcBorders>
              <w:top w:val="nil"/>
              <w:left w:val="nil"/>
              <w:bottom w:val="dashed" w:sz="4" w:space="0" w:color="13322B"/>
              <w:right w:val="single" w:sz="4" w:space="0" w:color="13322B"/>
            </w:tcBorders>
            <w:shd w:val="clear" w:color="auto" w:fill="auto"/>
            <w:noWrap/>
            <w:vAlign w:val="center"/>
            <w:hideMark/>
          </w:tcPr>
          <w:p w14:paraId="3135EC8A" w14:textId="77777777" w:rsidR="009A7C7F" w:rsidRPr="009A7C7F" w:rsidRDefault="009A7C7F" w:rsidP="009A7C7F">
            <w:pPr>
              <w:spacing w:after="0" w:line="240" w:lineRule="auto"/>
              <w:jc w:val="right"/>
              <w:rPr>
                <w:rFonts w:ascii="Montserrat" w:eastAsia="Times New Roman" w:hAnsi="Montserrat" w:cs="Times New Roman"/>
                <w:color w:val="000000"/>
                <w:sz w:val="16"/>
                <w:szCs w:val="16"/>
                <w:lang w:eastAsia="es-MX"/>
              </w:rPr>
            </w:pPr>
            <w:r w:rsidRPr="009A7C7F">
              <w:rPr>
                <w:rFonts w:ascii="Montserrat" w:eastAsia="Times New Roman" w:hAnsi="Montserrat" w:cs="Times New Roman"/>
                <w:color w:val="000000"/>
                <w:sz w:val="16"/>
                <w:szCs w:val="16"/>
                <w:lang w:eastAsia="es-MX"/>
              </w:rPr>
              <w:t>HC.6</w:t>
            </w:r>
          </w:p>
        </w:tc>
        <w:tc>
          <w:tcPr>
            <w:tcW w:w="888" w:type="dxa"/>
            <w:tcBorders>
              <w:top w:val="nil"/>
              <w:left w:val="nil"/>
              <w:bottom w:val="dashed" w:sz="4" w:space="0" w:color="13322B"/>
              <w:right w:val="single" w:sz="4" w:space="0" w:color="13322B"/>
            </w:tcBorders>
            <w:shd w:val="clear" w:color="auto" w:fill="auto"/>
            <w:noWrap/>
            <w:vAlign w:val="center"/>
            <w:hideMark/>
          </w:tcPr>
          <w:p w14:paraId="7CC024A6" w14:textId="77777777" w:rsidR="009A7C7F" w:rsidRPr="009A7C7F" w:rsidRDefault="009A7C7F" w:rsidP="009A7C7F">
            <w:pPr>
              <w:spacing w:after="0" w:line="240" w:lineRule="auto"/>
              <w:jc w:val="right"/>
              <w:rPr>
                <w:rFonts w:ascii="Montserrat" w:eastAsia="Times New Roman" w:hAnsi="Montserrat" w:cs="Times New Roman"/>
                <w:color w:val="000000"/>
                <w:sz w:val="16"/>
                <w:szCs w:val="16"/>
                <w:lang w:eastAsia="es-MX"/>
              </w:rPr>
            </w:pPr>
            <w:r w:rsidRPr="009A7C7F">
              <w:rPr>
                <w:rFonts w:ascii="Montserrat" w:eastAsia="Times New Roman" w:hAnsi="Montserrat" w:cs="Times New Roman"/>
                <w:color w:val="000000"/>
                <w:sz w:val="16"/>
                <w:szCs w:val="16"/>
                <w:lang w:eastAsia="es-MX"/>
              </w:rPr>
              <w:t>HC.6.1</w:t>
            </w:r>
          </w:p>
        </w:tc>
        <w:tc>
          <w:tcPr>
            <w:tcW w:w="1273" w:type="dxa"/>
            <w:tcBorders>
              <w:top w:val="nil"/>
              <w:left w:val="nil"/>
              <w:bottom w:val="dashed" w:sz="4" w:space="0" w:color="13322B"/>
              <w:right w:val="single" w:sz="4" w:space="0" w:color="13322B"/>
            </w:tcBorders>
            <w:shd w:val="clear" w:color="auto" w:fill="auto"/>
            <w:noWrap/>
            <w:vAlign w:val="center"/>
            <w:hideMark/>
          </w:tcPr>
          <w:p w14:paraId="724AEF2F" w14:textId="77777777" w:rsidR="009A7C7F" w:rsidRPr="009A7C7F" w:rsidRDefault="009A7C7F" w:rsidP="009A7C7F">
            <w:pPr>
              <w:spacing w:after="0" w:line="240" w:lineRule="auto"/>
              <w:jc w:val="right"/>
              <w:rPr>
                <w:rFonts w:ascii="Montserrat" w:eastAsia="Times New Roman" w:hAnsi="Montserrat" w:cs="Times New Roman"/>
                <w:color w:val="000000"/>
                <w:sz w:val="16"/>
                <w:szCs w:val="16"/>
                <w:lang w:eastAsia="es-MX"/>
              </w:rPr>
            </w:pPr>
            <w:r w:rsidRPr="009A7C7F">
              <w:rPr>
                <w:rFonts w:ascii="Montserrat" w:eastAsia="Times New Roman" w:hAnsi="Montserrat" w:cs="Times New Roman"/>
                <w:color w:val="000000"/>
                <w:sz w:val="16"/>
                <w:szCs w:val="16"/>
                <w:lang w:eastAsia="es-MX"/>
              </w:rPr>
              <w:t> </w:t>
            </w:r>
          </w:p>
        </w:tc>
        <w:tc>
          <w:tcPr>
            <w:tcW w:w="1567" w:type="dxa"/>
            <w:tcBorders>
              <w:top w:val="nil"/>
              <w:left w:val="nil"/>
              <w:bottom w:val="dashed" w:sz="4" w:space="0" w:color="13322B"/>
              <w:right w:val="single" w:sz="4" w:space="0" w:color="13322B"/>
            </w:tcBorders>
            <w:shd w:val="clear" w:color="auto" w:fill="auto"/>
            <w:noWrap/>
            <w:vAlign w:val="center"/>
            <w:hideMark/>
          </w:tcPr>
          <w:p w14:paraId="3FC6DA15" w14:textId="77777777" w:rsidR="009A7C7F" w:rsidRPr="009A7C7F" w:rsidRDefault="009A7C7F" w:rsidP="009A7C7F">
            <w:pPr>
              <w:spacing w:after="0" w:line="240" w:lineRule="auto"/>
              <w:jc w:val="right"/>
              <w:rPr>
                <w:rFonts w:ascii="Montserrat" w:eastAsia="Times New Roman" w:hAnsi="Montserrat" w:cs="Times New Roman"/>
                <w:color w:val="000000"/>
                <w:sz w:val="16"/>
                <w:szCs w:val="16"/>
                <w:lang w:eastAsia="es-MX"/>
              </w:rPr>
            </w:pPr>
            <w:r w:rsidRPr="009A7C7F">
              <w:rPr>
                <w:rFonts w:ascii="Montserrat" w:eastAsia="Times New Roman" w:hAnsi="Montserrat" w:cs="Times New Roman"/>
                <w:color w:val="000000"/>
                <w:sz w:val="16"/>
                <w:szCs w:val="16"/>
                <w:lang w:eastAsia="es-MX"/>
              </w:rPr>
              <w:t> </w:t>
            </w:r>
          </w:p>
        </w:tc>
        <w:tc>
          <w:tcPr>
            <w:tcW w:w="2989" w:type="dxa"/>
            <w:tcBorders>
              <w:top w:val="nil"/>
              <w:left w:val="nil"/>
              <w:bottom w:val="dashed" w:sz="4" w:space="0" w:color="13322B"/>
              <w:right w:val="single" w:sz="4" w:space="0" w:color="13322B"/>
            </w:tcBorders>
            <w:shd w:val="clear" w:color="auto" w:fill="auto"/>
            <w:noWrap/>
            <w:vAlign w:val="center"/>
            <w:hideMark/>
          </w:tcPr>
          <w:p w14:paraId="4AA922C8" w14:textId="77777777" w:rsidR="009A7C7F" w:rsidRPr="009A7C7F" w:rsidRDefault="009A7C7F" w:rsidP="009A7C7F">
            <w:pPr>
              <w:spacing w:after="0" w:line="240" w:lineRule="auto"/>
              <w:rPr>
                <w:rFonts w:ascii="Montserrat" w:eastAsia="Times New Roman" w:hAnsi="Montserrat" w:cs="Times New Roman"/>
                <w:color w:val="000000"/>
                <w:sz w:val="16"/>
                <w:szCs w:val="16"/>
                <w:lang w:eastAsia="es-MX"/>
              </w:rPr>
            </w:pPr>
            <w:r w:rsidRPr="009A7C7F">
              <w:rPr>
                <w:rFonts w:ascii="Montserrat" w:eastAsia="Times New Roman" w:hAnsi="Montserrat" w:cs="Times New Roman"/>
                <w:color w:val="000000"/>
                <w:sz w:val="16"/>
                <w:szCs w:val="16"/>
                <w:lang w:eastAsia="es-MX"/>
              </w:rPr>
              <w:t>Información, educación y programas de prevención</w:t>
            </w:r>
          </w:p>
        </w:tc>
      </w:tr>
      <w:tr w:rsidR="00E26447" w:rsidRPr="00E26447" w14:paraId="59D5ABD8" w14:textId="77777777" w:rsidTr="00E26447">
        <w:trPr>
          <w:trHeight w:val="279"/>
          <w:jc w:val="center"/>
        </w:trPr>
        <w:tc>
          <w:tcPr>
            <w:tcW w:w="1031" w:type="dxa"/>
            <w:vMerge/>
            <w:tcBorders>
              <w:top w:val="nil"/>
              <w:left w:val="single" w:sz="4" w:space="0" w:color="13322B"/>
              <w:bottom w:val="single" w:sz="4" w:space="0" w:color="13322B"/>
              <w:right w:val="single" w:sz="4" w:space="0" w:color="13322B"/>
            </w:tcBorders>
            <w:vAlign w:val="center"/>
            <w:hideMark/>
          </w:tcPr>
          <w:p w14:paraId="30D0E986" w14:textId="77777777" w:rsidR="009A7C7F" w:rsidRPr="009A7C7F" w:rsidRDefault="009A7C7F" w:rsidP="009A7C7F">
            <w:pPr>
              <w:spacing w:after="0" w:line="240" w:lineRule="auto"/>
              <w:rPr>
                <w:rFonts w:ascii="Montserrat" w:eastAsia="Times New Roman" w:hAnsi="Montserrat" w:cs="Times New Roman"/>
                <w:b/>
                <w:bCs/>
                <w:color w:val="000000"/>
                <w:sz w:val="16"/>
                <w:szCs w:val="16"/>
                <w:lang w:eastAsia="es-MX"/>
              </w:rPr>
            </w:pPr>
          </w:p>
        </w:tc>
        <w:tc>
          <w:tcPr>
            <w:tcW w:w="1445" w:type="dxa"/>
            <w:tcBorders>
              <w:top w:val="nil"/>
              <w:left w:val="nil"/>
              <w:bottom w:val="dashed" w:sz="4" w:space="0" w:color="13322B"/>
              <w:right w:val="single" w:sz="4" w:space="0" w:color="13322B"/>
            </w:tcBorders>
            <w:shd w:val="clear" w:color="auto" w:fill="auto"/>
            <w:noWrap/>
            <w:vAlign w:val="center"/>
            <w:hideMark/>
          </w:tcPr>
          <w:p w14:paraId="599B8B33" w14:textId="77777777" w:rsidR="009A7C7F" w:rsidRPr="009A7C7F" w:rsidRDefault="009A7C7F" w:rsidP="009A7C7F">
            <w:pPr>
              <w:spacing w:after="0" w:line="240" w:lineRule="auto"/>
              <w:jc w:val="right"/>
              <w:rPr>
                <w:rFonts w:ascii="Montserrat" w:eastAsia="Times New Roman" w:hAnsi="Montserrat" w:cs="Times New Roman"/>
                <w:color w:val="000000"/>
                <w:sz w:val="16"/>
                <w:szCs w:val="16"/>
                <w:lang w:eastAsia="es-MX"/>
              </w:rPr>
            </w:pPr>
            <w:r w:rsidRPr="009A7C7F">
              <w:rPr>
                <w:rFonts w:ascii="Montserrat" w:eastAsia="Times New Roman" w:hAnsi="Montserrat" w:cs="Times New Roman"/>
                <w:color w:val="000000"/>
                <w:sz w:val="16"/>
                <w:szCs w:val="16"/>
                <w:lang w:eastAsia="es-MX"/>
              </w:rPr>
              <w:t>2</w:t>
            </w:r>
          </w:p>
        </w:tc>
        <w:tc>
          <w:tcPr>
            <w:tcW w:w="682" w:type="dxa"/>
            <w:tcBorders>
              <w:top w:val="nil"/>
              <w:left w:val="nil"/>
              <w:bottom w:val="dashed" w:sz="4" w:space="0" w:color="13322B"/>
              <w:right w:val="single" w:sz="4" w:space="0" w:color="13322B"/>
            </w:tcBorders>
            <w:shd w:val="clear" w:color="auto" w:fill="auto"/>
            <w:noWrap/>
            <w:vAlign w:val="center"/>
            <w:hideMark/>
          </w:tcPr>
          <w:p w14:paraId="3F381558" w14:textId="77777777" w:rsidR="009A7C7F" w:rsidRPr="009A7C7F" w:rsidRDefault="009A7C7F" w:rsidP="009A7C7F">
            <w:pPr>
              <w:spacing w:after="0" w:line="240" w:lineRule="auto"/>
              <w:jc w:val="right"/>
              <w:rPr>
                <w:rFonts w:ascii="Montserrat" w:eastAsia="Times New Roman" w:hAnsi="Montserrat" w:cs="Times New Roman"/>
                <w:color w:val="000000"/>
                <w:sz w:val="16"/>
                <w:szCs w:val="16"/>
                <w:lang w:eastAsia="es-MX"/>
              </w:rPr>
            </w:pPr>
            <w:r w:rsidRPr="009A7C7F">
              <w:rPr>
                <w:rFonts w:ascii="Montserrat" w:eastAsia="Times New Roman" w:hAnsi="Montserrat" w:cs="Times New Roman"/>
                <w:color w:val="000000"/>
                <w:sz w:val="16"/>
                <w:szCs w:val="16"/>
                <w:lang w:eastAsia="es-MX"/>
              </w:rPr>
              <w:t>4</w:t>
            </w:r>
          </w:p>
        </w:tc>
        <w:tc>
          <w:tcPr>
            <w:tcW w:w="868" w:type="dxa"/>
            <w:tcBorders>
              <w:top w:val="nil"/>
              <w:left w:val="nil"/>
              <w:bottom w:val="dashed" w:sz="4" w:space="0" w:color="13322B"/>
              <w:right w:val="single" w:sz="4" w:space="0" w:color="13322B"/>
            </w:tcBorders>
            <w:shd w:val="clear" w:color="auto" w:fill="auto"/>
            <w:noWrap/>
            <w:vAlign w:val="center"/>
            <w:hideMark/>
          </w:tcPr>
          <w:p w14:paraId="6597A76F" w14:textId="77777777" w:rsidR="009A7C7F" w:rsidRPr="009A7C7F" w:rsidRDefault="009A7C7F" w:rsidP="009A7C7F">
            <w:pPr>
              <w:spacing w:after="0" w:line="240" w:lineRule="auto"/>
              <w:jc w:val="right"/>
              <w:rPr>
                <w:rFonts w:ascii="Montserrat" w:eastAsia="Times New Roman" w:hAnsi="Montserrat" w:cs="Times New Roman"/>
                <w:color w:val="000000"/>
                <w:sz w:val="16"/>
                <w:szCs w:val="16"/>
                <w:lang w:eastAsia="es-MX"/>
              </w:rPr>
            </w:pPr>
            <w:r w:rsidRPr="009A7C7F">
              <w:rPr>
                <w:rFonts w:ascii="Montserrat" w:eastAsia="Times New Roman" w:hAnsi="Montserrat" w:cs="Times New Roman"/>
                <w:color w:val="000000"/>
                <w:sz w:val="16"/>
                <w:szCs w:val="16"/>
                <w:lang w:eastAsia="es-MX"/>
              </w:rPr>
              <w:t> </w:t>
            </w:r>
          </w:p>
        </w:tc>
        <w:tc>
          <w:tcPr>
            <w:tcW w:w="3700" w:type="dxa"/>
            <w:tcBorders>
              <w:top w:val="nil"/>
              <w:left w:val="nil"/>
              <w:bottom w:val="dashed" w:sz="4" w:space="0" w:color="13322B"/>
              <w:right w:val="single" w:sz="4" w:space="0" w:color="13322B"/>
            </w:tcBorders>
            <w:shd w:val="clear" w:color="auto" w:fill="auto"/>
            <w:noWrap/>
            <w:vAlign w:val="center"/>
            <w:hideMark/>
          </w:tcPr>
          <w:p w14:paraId="05FF3EB2" w14:textId="77777777" w:rsidR="009A7C7F" w:rsidRPr="009A7C7F" w:rsidRDefault="009A7C7F" w:rsidP="009A7C7F">
            <w:pPr>
              <w:spacing w:after="0" w:line="240" w:lineRule="auto"/>
              <w:rPr>
                <w:rFonts w:ascii="Montserrat" w:eastAsia="Times New Roman" w:hAnsi="Montserrat" w:cs="Times New Roman"/>
                <w:color w:val="000000"/>
                <w:sz w:val="16"/>
                <w:szCs w:val="16"/>
                <w:lang w:eastAsia="es-MX"/>
              </w:rPr>
            </w:pPr>
            <w:r w:rsidRPr="009A7C7F">
              <w:rPr>
                <w:rFonts w:ascii="Montserrat" w:eastAsia="Times New Roman" w:hAnsi="Montserrat" w:cs="Times New Roman"/>
                <w:color w:val="000000"/>
                <w:sz w:val="16"/>
                <w:szCs w:val="16"/>
                <w:lang w:eastAsia="es-MX"/>
              </w:rPr>
              <w:t>Oportunidad en la atención curativa, quirúrgica, hospitalaria y de rehabilitación</w:t>
            </w:r>
          </w:p>
        </w:tc>
        <w:tc>
          <w:tcPr>
            <w:tcW w:w="1178" w:type="dxa"/>
            <w:tcBorders>
              <w:top w:val="nil"/>
              <w:left w:val="nil"/>
              <w:bottom w:val="dashed" w:sz="4" w:space="0" w:color="13322B"/>
              <w:right w:val="single" w:sz="4" w:space="0" w:color="13322B"/>
            </w:tcBorders>
            <w:shd w:val="clear" w:color="auto" w:fill="auto"/>
            <w:noWrap/>
            <w:vAlign w:val="center"/>
            <w:hideMark/>
          </w:tcPr>
          <w:p w14:paraId="2C14DF53" w14:textId="77777777" w:rsidR="009A7C7F" w:rsidRPr="009A7C7F" w:rsidRDefault="009A7C7F" w:rsidP="009A7C7F">
            <w:pPr>
              <w:spacing w:after="0" w:line="240" w:lineRule="auto"/>
              <w:jc w:val="right"/>
              <w:rPr>
                <w:rFonts w:ascii="Montserrat" w:eastAsia="Times New Roman" w:hAnsi="Montserrat" w:cs="Times New Roman"/>
                <w:color w:val="000000"/>
                <w:sz w:val="16"/>
                <w:szCs w:val="16"/>
                <w:lang w:eastAsia="es-MX"/>
              </w:rPr>
            </w:pPr>
            <w:r w:rsidRPr="009A7C7F">
              <w:rPr>
                <w:rFonts w:ascii="Montserrat" w:eastAsia="Times New Roman" w:hAnsi="Montserrat" w:cs="Times New Roman"/>
                <w:color w:val="000000"/>
                <w:sz w:val="16"/>
                <w:szCs w:val="16"/>
                <w:lang w:eastAsia="es-MX"/>
              </w:rPr>
              <w:t> </w:t>
            </w:r>
          </w:p>
        </w:tc>
        <w:tc>
          <w:tcPr>
            <w:tcW w:w="888" w:type="dxa"/>
            <w:tcBorders>
              <w:top w:val="nil"/>
              <w:left w:val="nil"/>
              <w:bottom w:val="dashed" w:sz="4" w:space="0" w:color="13322B"/>
              <w:right w:val="single" w:sz="4" w:space="0" w:color="13322B"/>
            </w:tcBorders>
            <w:shd w:val="clear" w:color="auto" w:fill="auto"/>
            <w:noWrap/>
            <w:vAlign w:val="center"/>
            <w:hideMark/>
          </w:tcPr>
          <w:p w14:paraId="37C83085" w14:textId="77777777" w:rsidR="009A7C7F" w:rsidRPr="009A7C7F" w:rsidRDefault="009A7C7F" w:rsidP="009A7C7F">
            <w:pPr>
              <w:spacing w:after="0" w:line="240" w:lineRule="auto"/>
              <w:jc w:val="right"/>
              <w:rPr>
                <w:rFonts w:ascii="Montserrat" w:eastAsia="Times New Roman" w:hAnsi="Montserrat" w:cs="Times New Roman"/>
                <w:color w:val="000000"/>
                <w:sz w:val="16"/>
                <w:szCs w:val="16"/>
                <w:lang w:eastAsia="es-MX"/>
              </w:rPr>
            </w:pPr>
            <w:r w:rsidRPr="009A7C7F">
              <w:rPr>
                <w:rFonts w:ascii="Montserrat" w:eastAsia="Times New Roman" w:hAnsi="Montserrat" w:cs="Times New Roman"/>
                <w:color w:val="000000"/>
                <w:sz w:val="16"/>
                <w:szCs w:val="16"/>
                <w:lang w:eastAsia="es-MX"/>
              </w:rPr>
              <w:t> </w:t>
            </w:r>
          </w:p>
        </w:tc>
        <w:tc>
          <w:tcPr>
            <w:tcW w:w="1273" w:type="dxa"/>
            <w:tcBorders>
              <w:top w:val="nil"/>
              <w:left w:val="nil"/>
              <w:bottom w:val="dashed" w:sz="4" w:space="0" w:color="13322B"/>
              <w:right w:val="single" w:sz="4" w:space="0" w:color="13322B"/>
            </w:tcBorders>
            <w:shd w:val="clear" w:color="auto" w:fill="auto"/>
            <w:noWrap/>
            <w:vAlign w:val="center"/>
            <w:hideMark/>
          </w:tcPr>
          <w:p w14:paraId="15FA2F18" w14:textId="77777777" w:rsidR="009A7C7F" w:rsidRPr="009A7C7F" w:rsidRDefault="009A7C7F" w:rsidP="009A7C7F">
            <w:pPr>
              <w:spacing w:after="0" w:line="240" w:lineRule="auto"/>
              <w:jc w:val="right"/>
              <w:rPr>
                <w:rFonts w:ascii="Montserrat" w:eastAsia="Times New Roman" w:hAnsi="Montserrat" w:cs="Times New Roman"/>
                <w:color w:val="000000"/>
                <w:sz w:val="16"/>
                <w:szCs w:val="16"/>
                <w:lang w:eastAsia="es-MX"/>
              </w:rPr>
            </w:pPr>
            <w:r w:rsidRPr="009A7C7F">
              <w:rPr>
                <w:rFonts w:ascii="Montserrat" w:eastAsia="Times New Roman" w:hAnsi="Montserrat" w:cs="Times New Roman"/>
                <w:color w:val="000000"/>
                <w:sz w:val="16"/>
                <w:szCs w:val="16"/>
                <w:lang w:eastAsia="es-MX"/>
              </w:rPr>
              <w:t> </w:t>
            </w:r>
          </w:p>
        </w:tc>
        <w:tc>
          <w:tcPr>
            <w:tcW w:w="1567" w:type="dxa"/>
            <w:tcBorders>
              <w:top w:val="nil"/>
              <w:left w:val="nil"/>
              <w:bottom w:val="dashed" w:sz="4" w:space="0" w:color="13322B"/>
              <w:right w:val="single" w:sz="4" w:space="0" w:color="13322B"/>
            </w:tcBorders>
            <w:shd w:val="clear" w:color="auto" w:fill="auto"/>
            <w:noWrap/>
            <w:vAlign w:val="center"/>
            <w:hideMark/>
          </w:tcPr>
          <w:p w14:paraId="39ED57DA" w14:textId="77777777" w:rsidR="009A7C7F" w:rsidRPr="009A7C7F" w:rsidRDefault="009A7C7F" w:rsidP="009A7C7F">
            <w:pPr>
              <w:spacing w:after="0" w:line="240" w:lineRule="auto"/>
              <w:jc w:val="right"/>
              <w:rPr>
                <w:rFonts w:ascii="Montserrat" w:eastAsia="Times New Roman" w:hAnsi="Montserrat" w:cs="Times New Roman"/>
                <w:color w:val="000000"/>
                <w:sz w:val="16"/>
                <w:szCs w:val="16"/>
                <w:lang w:eastAsia="es-MX"/>
              </w:rPr>
            </w:pPr>
            <w:r w:rsidRPr="009A7C7F">
              <w:rPr>
                <w:rFonts w:ascii="Montserrat" w:eastAsia="Times New Roman" w:hAnsi="Montserrat" w:cs="Times New Roman"/>
                <w:color w:val="000000"/>
                <w:sz w:val="16"/>
                <w:szCs w:val="16"/>
                <w:lang w:eastAsia="es-MX"/>
              </w:rPr>
              <w:t> </w:t>
            </w:r>
          </w:p>
        </w:tc>
        <w:tc>
          <w:tcPr>
            <w:tcW w:w="2989" w:type="dxa"/>
            <w:tcBorders>
              <w:top w:val="nil"/>
              <w:left w:val="nil"/>
              <w:bottom w:val="dashed" w:sz="4" w:space="0" w:color="13322B"/>
              <w:right w:val="single" w:sz="4" w:space="0" w:color="13322B"/>
            </w:tcBorders>
            <w:shd w:val="clear" w:color="auto" w:fill="auto"/>
            <w:noWrap/>
            <w:vAlign w:val="center"/>
            <w:hideMark/>
          </w:tcPr>
          <w:p w14:paraId="61501F82" w14:textId="77777777" w:rsidR="009A7C7F" w:rsidRPr="009A7C7F" w:rsidRDefault="009A7C7F" w:rsidP="009A7C7F">
            <w:pPr>
              <w:spacing w:after="0" w:line="240" w:lineRule="auto"/>
              <w:rPr>
                <w:rFonts w:ascii="Montserrat" w:eastAsia="Times New Roman" w:hAnsi="Montserrat" w:cs="Times New Roman"/>
                <w:color w:val="000000"/>
                <w:sz w:val="16"/>
                <w:szCs w:val="16"/>
                <w:lang w:eastAsia="es-MX"/>
              </w:rPr>
            </w:pPr>
            <w:r w:rsidRPr="009A7C7F">
              <w:rPr>
                <w:rFonts w:ascii="Montserrat" w:eastAsia="Times New Roman" w:hAnsi="Montserrat" w:cs="Times New Roman"/>
                <w:color w:val="000000"/>
                <w:sz w:val="16"/>
                <w:szCs w:val="16"/>
                <w:lang w:eastAsia="es-MX"/>
              </w:rPr>
              <w:t> </w:t>
            </w:r>
          </w:p>
        </w:tc>
      </w:tr>
      <w:tr w:rsidR="00E26447" w:rsidRPr="00E26447" w14:paraId="5E1B1291" w14:textId="77777777" w:rsidTr="00E26447">
        <w:trPr>
          <w:trHeight w:val="279"/>
          <w:jc w:val="center"/>
        </w:trPr>
        <w:tc>
          <w:tcPr>
            <w:tcW w:w="1031" w:type="dxa"/>
            <w:vMerge/>
            <w:tcBorders>
              <w:top w:val="nil"/>
              <w:left w:val="single" w:sz="4" w:space="0" w:color="13322B"/>
              <w:bottom w:val="single" w:sz="4" w:space="0" w:color="13322B"/>
              <w:right w:val="single" w:sz="4" w:space="0" w:color="13322B"/>
            </w:tcBorders>
            <w:vAlign w:val="center"/>
            <w:hideMark/>
          </w:tcPr>
          <w:p w14:paraId="752E73B4" w14:textId="77777777" w:rsidR="009A7C7F" w:rsidRPr="009A7C7F" w:rsidRDefault="009A7C7F" w:rsidP="009A7C7F">
            <w:pPr>
              <w:spacing w:after="0" w:line="240" w:lineRule="auto"/>
              <w:rPr>
                <w:rFonts w:ascii="Montserrat" w:eastAsia="Times New Roman" w:hAnsi="Montserrat" w:cs="Times New Roman"/>
                <w:b/>
                <w:bCs/>
                <w:color w:val="000000"/>
                <w:sz w:val="16"/>
                <w:szCs w:val="16"/>
                <w:lang w:eastAsia="es-MX"/>
              </w:rPr>
            </w:pPr>
          </w:p>
        </w:tc>
        <w:tc>
          <w:tcPr>
            <w:tcW w:w="1445" w:type="dxa"/>
            <w:tcBorders>
              <w:top w:val="nil"/>
              <w:left w:val="nil"/>
              <w:bottom w:val="dashed" w:sz="4" w:space="0" w:color="13322B"/>
              <w:right w:val="single" w:sz="4" w:space="0" w:color="13322B"/>
            </w:tcBorders>
            <w:shd w:val="clear" w:color="auto" w:fill="auto"/>
            <w:noWrap/>
            <w:vAlign w:val="center"/>
            <w:hideMark/>
          </w:tcPr>
          <w:p w14:paraId="1219B25C" w14:textId="77777777" w:rsidR="009A7C7F" w:rsidRPr="009A7C7F" w:rsidRDefault="009A7C7F" w:rsidP="009A7C7F">
            <w:pPr>
              <w:spacing w:after="0" w:line="240" w:lineRule="auto"/>
              <w:jc w:val="right"/>
              <w:rPr>
                <w:rFonts w:ascii="Montserrat" w:eastAsia="Times New Roman" w:hAnsi="Montserrat" w:cs="Times New Roman"/>
                <w:color w:val="000000"/>
                <w:sz w:val="16"/>
                <w:szCs w:val="16"/>
                <w:lang w:eastAsia="es-MX"/>
              </w:rPr>
            </w:pPr>
            <w:r w:rsidRPr="009A7C7F">
              <w:rPr>
                <w:rFonts w:ascii="Montserrat" w:eastAsia="Times New Roman" w:hAnsi="Montserrat" w:cs="Times New Roman"/>
                <w:color w:val="000000"/>
                <w:sz w:val="16"/>
                <w:szCs w:val="16"/>
                <w:lang w:eastAsia="es-MX"/>
              </w:rPr>
              <w:t>2</w:t>
            </w:r>
          </w:p>
        </w:tc>
        <w:tc>
          <w:tcPr>
            <w:tcW w:w="682" w:type="dxa"/>
            <w:tcBorders>
              <w:top w:val="nil"/>
              <w:left w:val="nil"/>
              <w:bottom w:val="dashed" w:sz="4" w:space="0" w:color="13322B"/>
              <w:right w:val="single" w:sz="4" w:space="0" w:color="13322B"/>
            </w:tcBorders>
            <w:shd w:val="clear" w:color="auto" w:fill="auto"/>
            <w:noWrap/>
            <w:vAlign w:val="center"/>
            <w:hideMark/>
          </w:tcPr>
          <w:p w14:paraId="7EDC3189" w14:textId="77777777" w:rsidR="009A7C7F" w:rsidRPr="009A7C7F" w:rsidRDefault="009A7C7F" w:rsidP="009A7C7F">
            <w:pPr>
              <w:spacing w:after="0" w:line="240" w:lineRule="auto"/>
              <w:jc w:val="right"/>
              <w:rPr>
                <w:rFonts w:ascii="Montserrat" w:eastAsia="Times New Roman" w:hAnsi="Montserrat" w:cs="Times New Roman"/>
                <w:color w:val="000000"/>
                <w:sz w:val="16"/>
                <w:szCs w:val="16"/>
                <w:lang w:eastAsia="es-MX"/>
              </w:rPr>
            </w:pPr>
            <w:r w:rsidRPr="009A7C7F">
              <w:rPr>
                <w:rFonts w:ascii="Montserrat" w:eastAsia="Times New Roman" w:hAnsi="Montserrat" w:cs="Times New Roman"/>
                <w:color w:val="000000"/>
                <w:sz w:val="16"/>
                <w:szCs w:val="16"/>
                <w:lang w:eastAsia="es-MX"/>
              </w:rPr>
              <w:t>4</w:t>
            </w:r>
          </w:p>
        </w:tc>
        <w:tc>
          <w:tcPr>
            <w:tcW w:w="868" w:type="dxa"/>
            <w:tcBorders>
              <w:top w:val="nil"/>
              <w:left w:val="nil"/>
              <w:bottom w:val="dashed" w:sz="4" w:space="0" w:color="13322B"/>
              <w:right w:val="single" w:sz="4" w:space="0" w:color="13322B"/>
            </w:tcBorders>
            <w:shd w:val="clear" w:color="auto" w:fill="auto"/>
            <w:noWrap/>
            <w:vAlign w:val="center"/>
            <w:hideMark/>
          </w:tcPr>
          <w:p w14:paraId="606544DC" w14:textId="77777777" w:rsidR="009A7C7F" w:rsidRPr="009A7C7F" w:rsidRDefault="009A7C7F" w:rsidP="009A7C7F">
            <w:pPr>
              <w:spacing w:after="0" w:line="240" w:lineRule="auto"/>
              <w:jc w:val="right"/>
              <w:rPr>
                <w:rFonts w:ascii="Montserrat" w:eastAsia="Times New Roman" w:hAnsi="Montserrat" w:cs="Times New Roman"/>
                <w:color w:val="000000"/>
                <w:sz w:val="16"/>
                <w:szCs w:val="16"/>
                <w:lang w:eastAsia="es-MX"/>
              </w:rPr>
            </w:pPr>
            <w:r w:rsidRPr="009A7C7F">
              <w:rPr>
                <w:rFonts w:ascii="Montserrat" w:eastAsia="Times New Roman" w:hAnsi="Montserrat" w:cs="Times New Roman"/>
                <w:color w:val="000000"/>
                <w:sz w:val="16"/>
                <w:szCs w:val="16"/>
                <w:lang w:eastAsia="es-MX"/>
              </w:rPr>
              <w:t>E003</w:t>
            </w:r>
          </w:p>
        </w:tc>
        <w:tc>
          <w:tcPr>
            <w:tcW w:w="3700" w:type="dxa"/>
            <w:tcBorders>
              <w:top w:val="nil"/>
              <w:left w:val="nil"/>
              <w:bottom w:val="dashed" w:sz="4" w:space="0" w:color="13322B"/>
              <w:right w:val="single" w:sz="4" w:space="0" w:color="13322B"/>
            </w:tcBorders>
            <w:shd w:val="clear" w:color="auto" w:fill="auto"/>
            <w:noWrap/>
            <w:vAlign w:val="center"/>
            <w:hideMark/>
          </w:tcPr>
          <w:p w14:paraId="280FA1F0" w14:textId="77777777" w:rsidR="009A7C7F" w:rsidRPr="009A7C7F" w:rsidRDefault="009A7C7F" w:rsidP="009A7C7F">
            <w:pPr>
              <w:spacing w:after="0" w:line="240" w:lineRule="auto"/>
              <w:rPr>
                <w:rFonts w:ascii="Montserrat" w:eastAsia="Times New Roman" w:hAnsi="Montserrat" w:cs="Times New Roman"/>
                <w:color w:val="000000"/>
                <w:sz w:val="16"/>
                <w:szCs w:val="16"/>
                <w:lang w:eastAsia="es-MX"/>
              </w:rPr>
            </w:pPr>
            <w:r w:rsidRPr="009A7C7F">
              <w:rPr>
                <w:rFonts w:ascii="Montserrat" w:eastAsia="Times New Roman" w:hAnsi="Montserrat" w:cs="Times New Roman"/>
                <w:color w:val="000000"/>
                <w:sz w:val="16"/>
                <w:szCs w:val="16"/>
                <w:lang w:eastAsia="es-MX"/>
              </w:rPr>
              <w:t>Seguro de Riesgos de trabajo</w:t>
            </w:r>
          </w:p>
        </w:tc>
        <w:tc>
          <w:tcPr>
            <w:tcW w:w="1178" w:type="dxa"/>
            <w:tcBorders>
              <w:top w:val="nil"/>
              <w:left w:val="nil"/>
              <w:bottom w:val="dashed" w:sz="4" w:space="0" w:color="13322B"/>
              <w:right w:val="single" w:sz="4" w:space="0" w:color="13322B"/>
            </w:tcBorders>
            <w:shd w:val="clear" w:color="auto" w:fill="auto"/>
            <w:noWrap/>
            <w:vAlign w:val="center"/>
            <w:hideMark/>
          </w:tcPr>
          <w:p w14:paraId="7AC42AE2" w14:textId="77777777" w:rsidR="009A7C7F" w:rsidRPr="009A7C7F" w:rsidRDefault="009A7C7F" w:rsidP="009A7C7F">
            <w:pPr>
              <w:spacing w:after="0" w:line="240" w:lineRule="auto"/>
              <w:jc w:val="right"/>
              <w:rPr>
                <w:rFonts w:ascii="Montserrat" w:eastAsia="Times New Roman" w:hAnsi="Montserrat" w:cs="Times New Roman"/>
                <w:color w:val="000000"/>
                <w:sz w:val="16"/>
                <w:szCs w:val="16"/>
                <w:lang w:eastAsia="es-MX"/>
              </w:rPr>
            </w:pPr>
            <w:r w:rsidRPr="009A7C7F">
              <w:rPr>
                <w:rFonts w:ascii="Montserrat" w:eastAsia="Times New Roman" w:hAnsi="Montserrat" w:cs="Times New Roman"/>
                <w:color w:val="000000"/>
                <w:sz w:val="16"/>
                <w:szCs w:val="16"/>
                <w:lang w:eastAsia="es-MX"/>
              </w:rPr>
              <w:t>HC.1</w:t>
            </w:r>
          </w:p>
        </w:tc>
        <w:tc>
          <w:tcPr>
            <w:tcW w:w="888" w:type="dxa"/>
            <w:tcBorders>
              <w:top w:val="nil"/>
              <w:left w:val="nil"/>
              <w:bottom w:val="dashed" w:sz="4" w:space="0" w:color="13322B"/>
              <w:right w:val="single" w:sz="4" w:space="0" w:color="13322B"/>
            </w:tcBorders>
            <w:shd w:val="clear" w:color="auto" w:fill="auto"/>
            <w:noWrap/>
            <w:vAlign w:val="center"/>
            <w:hideMark/>
          </w:tcPr>
          <w:p w14:paraId="52AE10DE" w14:textId="77777777" w:rsidR="009A7C7F" w:rsidRPr="009A7C7F" w:rsidRDefault="009A7C7F" w:rsidP="009A7C7F">
            <w:pPr>
              <w:spacing w:after="0" w:line="240" w:lineRule="auto"/>
              <w:jc w:val="right"/>
              <w:rPr>
                <w:rFonts w:ascii="Montserrat" w:eastAsia="Times New Roman" w:hAnsi="Montserrat" w:cs="Times New Roman"/>
                <w:color w:val="000000"/>
                <w:sz w:val="16"/>
                <w:szCs w:val="16"/>
                <w:lang w:eastAsia="es-MX"/>
              </w:rPr>
            </w:pPr>
            <w:r w:rsidRPr="009A7C7F">
              <w:rPr>
                <w:rFonts w:ascii="Montserrat" w:eastAsia="Times New Roman" w:hAnsi="Montserrat" w:cs="Times New Roman"/>
                <w:color w:val="000000"/>
                <w:sz w:val="16"/>
                <w:szCs w:val="16"/>
                <w:lang w:eastAsia="es-MX"/>
              </w:rPr>
              <w:t>HC.1.3</w:t>
            </w:r>
          </w:p>
        </w:tc>
        <w:tc>
          <w:tcPr>
            <w:tcW w:w="1273" w:type="dxa"/>
            <w:tcBorders>
              <w:top w:val="nil"/>
              <w:left w:val="nil"/>
              <w:bottom w:val="dashed" w:sz="4" w:space="0" w:color="13322B"/>
              <w:right w:val="single" w:sz="4" w:space="0" w:color="13322B"/>
            </w:tcBorders>
            <w:shd w:val="clear" w:color="auto" w:fill="auto"/>
            <w:noWrap/>
            <w:vAlign w:val="center"/>
            <w:hideMark/>
          </w:tcPr>
          <w:p w14:paraId="7AC9FCB8" w14:textId="77777777" w:rsidR="009A7C7F" w:rsidRPr="009A7C7F" w:rsidRDefault="009A7C7F" w:rsidP="009A7C7F">
            <w:pPr>
              <w:spacing w:after="0" w:line="240" w:lineRule="auto"/>
              <w:jc w:val="right"/>
              <w:rPr>
                <w:rFonts w:ascii="Montserrat" w:eastAsia="Times New Roman" w:hAnsi="Montserrat" w:cs="Times New Roman"/>
                <w:color w:val="000000"/>
                <w:sz w:val="16"/>
                <w:szCs w:val="16"/>
                <w:lang w:eastAsia="es-MX"/>
              </w:rPr>
            </w:pPr>
            <w:r w:rsidRPr="009A7C7F">
              <w:rPr>
                <w:rFonts w:ascii="Montserrat" w:eastAsia="Times New Roman" w:hAnsi="Montserrat" w:cs="Times New Roman"/>
                <w:color w:val="000000"/>
                <w:sz w:val="16"/>
                <w:szCs w:val="16"/>
                <w:lang w:eastAsia="es-MX"/>
              </w:rPr>
              <w:t>HC.1.3.1</w:t>
            </w:r>
          </w:p>
        </w:tc>
        <w:tc>
          <w:tcPr>
            <w:tcW w:w="1567" w:type="dxa"/>
            <w:tcBorders>
              <w:top w:val="nil"/>
              <w:left w:val="nil"/>
              <w:bottom w:val="dashed" w:sz="4" w:space="0" w:color="13322B"/>
              <w:right w:val="single" w:sz="4" w:space="0" w:color="13322B"/>
            </w:tcBorders>
            <w:shd w:val="clear" w:color="auto" w:fill="auto"/>
            <w:noWrap/>
            <w:vAlign w:val="center"/>
            <w:hideMark/>
          </w:tcPr>
          <w:p w14:paraId="31F12A83" w14:textId="77777777" w:rsidR="009A7C7F" w:rsidRPr="009A7C7F" w:rsidRDefault="009A7C7F" w:rsidP="009A7C7F">
            <w:pPr>
              <w:spacing w:after="0" w:line="240" w:lineRule="auto"/>
              <w:jc w:val="right"/>
              <w:rPr>
                <w:rFonts w:ascii="Montserrat" w:eastAsia="Times New Roman" w:hAnsi="Montserrat" w:cs="Times New Roman"/>
                <w:color w:val="000000"/>
                <w:sz w:val="16"/>
                <w:szCs w:val="16"/>
                <w:lang w:eastAsia="es-MX"/>
              </w:rPr>
            </w:pPr>
            <w:r w:rsidRPr="009A7C7F">
              <w:rPr>
                <w:rFonts w:ascii="Montserrat" w:eastAsia="Times New Roman" w:hAnsi="Montserrat" w:cs="Times New Roman"/>
                <w:color w:val="000000"/>
                <w:sz w:val="16"/>
                <w:szCs w:val="16"/>
                <w:lang w:eastAsia="es-MX"/>
              </w:rPr>
              <w:t> </w:t>
            </w:r>
          </w:p>
        </w:tc>
        <w:tc>
          <w:tcPr>
            <w:tcW w:w="2989" w:type="dxa"/>
            <w:tcBorders>
              <w:top w:val="nil"/>
              <w:left w:val="nil"/>
              <w:bottom w:val="dashed" w:sz="4" w:space="0" w:color="13322B"/>
              <w:right w:val="single" w:sz="4" w:space="0" w:color="13322B"/>
            </w:tcBorders>
            <w:shd w:val="clear" w:color="auto" w:fill="auto"/>
            <w:noWrap/>
            <w:vAlign w:val="center"/>
            <w:hideMark/>
          </w:tcPr>
          <w:p w14:paraId="0BF8AD3F" w14:textId="77777777" w:rsidR="009A7C7F" w:rsidRPr="009A7C7F" w:rsidRDefault="009A7C7F" w:rsidP="009A7C7F">
            <w:pPr>
              <w:spacing w:after="0" w:line="240" w:lineRule="auto"/>
              <w:rPr>
                <w:rFonts w:ascii="Montserrat" w:eastAsia="Times New Roman" w:hAnsi="Montserrat" w:cs="Times New Roman"/>
                <w:color w:val="000000"/>
                <w:sz w:val="16"/>
                <w:szCs w:val="16"/>
                <w:lang w:eastAsia="es-MX"/>
              </w:rPr>
            </w:pPr>
            <w:r w:rsidRPr="009A7C7F">
              <w:rPr>
                <w:rFonts w:ascii="Montserrat" w:eastAsia="Times New Roman" w:hAnsi="Montserrat" w:cs="Times New Roman"/>
                <w:color w:val="000000"/>
                <w:sz w:val="16"/>
                <w:szCs w:val="16"/>
                <w:lang w:eastAsia="es-MX"/>
              </w:rPr>
              <w:t>Servicios médicos y de diagnóstico básicos</w:t>
            </w:r>
          </w:p>
        </w:tc>
      </w:tr>
      <w:tr w:rsidR="00E26447" w:rsidRPr="00E26447" w14:paraId="2880015D" w14:textId="77777777" w:rsidTr="00E26447">
        <w:trPr>
          <w:trHeight w:val="328"/>
          <w:jc w:val="center"/>
        </w:trPr>
        <w:tc>
          <w:tcPr>
            <w:tcW w:w="1031" w:type="dxa"/>
            <w:vMerge/>
            <w:tcBorders>
              <w:top w:val="nil"/>
              <w:left w:val="single" w:sz="4" w:space="0" w:color="13322B"/>
              <w:bottom w:val="single" w:sz="4" w:space="0" w:color="13322B"/>
              <w:right w:val="single" w:sz="4" w:space="0" w:color="13322B"/>
            </w:tcBorders>
            <w:vAlign w:val="center"/>
            <w:hideMark/>
          </w:tcPr>
          <w:p w14:paraId="4FA425DB" w14:textId="77777777" w:rsidR="009A7C7F" w:rsidRPr="009A7C7F" w:rsidRDefault="009A7C7F" w:rsidP="009A7C7F">
            <w:pPr>
              <w:spacing w:after="0" w:line="240" w:lineRule="auto"/>
              <w:rPr>
                <w:rFonts w:ascii="Montserrat" w:eastAsia="Times New Roman" w:hAnsi="Montserrat" w:cs="Times New Roman"/>
                <w:b/>
                <w:bCs/>
                <w:color w:val="000000"/>
                <w:sz w:val="16"/>
                <w:szCs w:val="16"/>
                <w:lang w:eastAsia="es-MX"/>
              </w:rPr>
            </w:pPr>
          </w:p>
        </w:tc>
        <w:tc>
          <w:tcPr>
            <w:tcW w:w="1445" w:type="dxa"/>
            <w:tcBorders>
              <w:top w:val="nil"/>
              <w:left w:val="nil"/>
              <w:bottom w:val="dashed" w:sz="4" w:space="0" w:color="13322B"/>
              <w:right w:val="single" w:sz="4" w:space="0" w:color="13322B"/>
            </w:tcBorders>
            <w:shd w:val="clear" w:color="000000" w:fill="EEE6D7"/>
            <w:noWrap/>
            <w:vAlign w:val="center"/>
            <w:hideMark/>
          </w:tcPr>
          <w:p w14:paraId="674D32F3" w14:textId="77777777" w:rsidR="009A7C7F" w:rsidRPr="009A7C7F" w:rsidRDefault="009A7C7F" w:rsidP="009A7C7F">
            <w:pPr>
              <w:spacing w:after="0" w:line="240" w:lineRule="auto"/>
              <w:jc w:val="right"/>
              <w:rPr>
                <w:rFonts w:ascii="Montserrat" w:eastAsia="Times New Roman" w:hAnsi="Montserrat" w:cs="Times New Roman"/>
                <w:color w:val="000000"/>
                <w:sz w:val="16"/>
                <w:szCs w:val="16"/>
                <w:lang w:eastAsia="es-MX"/>
              </w:rPr>
            </w:pPr>
            <w:r w:rsidRPr="009A7C7F">
              <w:rPr>
                <w:rFonts w:ascii="Montserrat" w:eastAsia="Times New Roman" w:hAnsi="Montserrat" w:cs="Times New Roman"/>
                <w:color w:val="000000"/>
                <w:sz w:val="16"/>
                <w:szCs w:val="16"/>
                <w:lang w:eastAsia="es-MX"/>
              </w:rPr>
              <w:t>2</w:t>
            </w:r>
          </w:p>
        </w:tc>
        <w:tc>
          <w:tcPr>
            <w:tcW w:w="682" w:type="dxa"/>
            <w:tcBorders>
              <w:top w:val="nil"/>
              <w:left w:val="nil"/>
              <w:bottom w:val="dashed" w:sz="4" w:space="0" w:color="13322B"/>
              <w:right w:val="single" w:sz="4" w:space="0" w:color="13322B"/>
            </w:tcBorders>
            <w:shd w:val="clear" w:color="000000" w:fill="EEE6D7"/>
            <w:noWrap/>
            <w:vAlign w:val="center"/>
            <w:hideMark/>
          </w:tcPr>
          <w:p w14:paraId="17A87FCD" w14:textId="77777777" w:rsidR="009A7C7F" w:rsidRPr="009A7C7F" w:rsidRDefault="009A7C7F" w:rsidP="009A7C7F">
            <w:pPr>
              <w:spacing w:after="0" w:line="240" w:lineRule="auto"/>
              <w:jc w:val="right"/>
              <w:rPr>
                <w:rFonts w:ascii="Montserrat" w:eastAsia="Times New Roman" w:hAnsi="Montserrat" w:cs="Times New Roman"/>
                <w:color w:val="000000"/>
                <w:sz w:val="16"/>
                <w:szCs w:val="16"/>
                <w:lang w:eastAsia="es-MX"/>
              </w:rPr>
            </w:pPr>
            <w:r w:rsidRPr="009A7C7F">
              <w:rPr>
                <w:rFonts w:ascii="Montserrat" w:eastAsia="Times New Roman" w:hAnsi="Montserrat" w:cs="Times New Roman"/>
                <w:color w:val="000000"/>
                <w:sz w:val="16"/>
                <w:szCs w:val="16"/>
                <w:lang w:eastAsia="es-MX"/>
              </w:rPr>
              <w:t>4</w:t>
            </w:r>
          </w:p>
        </w:tc>
        <w:tc>
          <w:tcPr>
            <w:tcW w:w="868" w:type="dxa"/>
            <w:tcBorders>
              <w:top w:val="nil"/>
              <w:left w:val="nil"/>
              <w:bottom w:val="dashed" w:sz="4" w:space="0" w:color="13322B"/>
              <w:right w:val="single" w:sz="4" w:space="0" w:color="13322B"/>
            </w:tcBorders>
            <w:shd w:val="clear" w:color="000000" w:fill="EEE6D7"/>
            <w:noWrap/>
            <w:vAlign w:val="center"/>
            <w:hideMark/>
          </w:tcPr>
          <w:p w14:paraId="363BA80D" w14:textId="77777777" w:rsidR="009A7C7F" w:rsidRPr="009A7C7F" w:rsidRDefault="009A7C7F" w:rsidP="009A7C7F">
            <w:pPr>
              <w:spacing w:after="0" w:line="240" w:lineRule="auto"/>
              <w:jc w:val="right"/>
              <w:rPr>
                <w:rFonts w:ascii="Montserrat" w:eastAsia="Times New Roman" w:hAnsi="Montserrat" w:cs="Times New Roman"/>
                <w:color w:val="000000"/>
                <w:sz w:val="16"/>
                <w:szCs w:val="16"/>
                <w:lang w:eastAsia="es-MX"/>
              </w:rPr>
            </w:pPr>
            <w:r w:rsidRPr="009A7C7F">
              <w:rPr>
                <w:rFonts w:ascii="Montserrat" w:eastAsia="Times New Roman" w:hAnsi="Montserrat" w:cs="Times New Roman"/>
                <w:color w:val="000000"/>
                <w:sz w:val="16"/>
                <w:szCs w:val="16"/>
                <w:lang w:eastAsia="es-MX"/>
              </w:rPr>
              <w:t xml:space="preserve">E004 </w:t>
            </w:r>
          </w:p>
        </w:tc>
        <w:tc>
          <w:tcPr>
            <w:tcW w:w="3700" w:type="dxa"/>
            <w:tcBorders>
              <w:top w:val="nil"/>
              <w:left w:val="nil"/>
              <w:bottom w:val="dashed" w:sz="4" w:space="0" w:color="13322B"/>
              <w:right w:val="single" w:sz="4" w:space="0" w:color="13322B"/>
            </w:tcBorders>
            <w:shd w:val="clear" w:color="000000" w:fill="EEE6D7"/>
            <w:noWrap/>
            <w:vAlign w:val="center"/>
            <w:hideMark/>
          </w:tcPr>
          <w:p w14:paraId="29AAC6A0" w14:textId="77777777" w:rsidR="009A7C7F" w:rsidRPr="009A7C7F" w:rsidRDefault="009A7C7F" w:rsidP="009A7C7F">
            <w:pPr>
              <w:spacing w:after="0" w:line="240" w:lineRule="auto"/>
              <w:rPr>
                <w:rFonts w:ascii="Montserrat" w:eastAsia="Times New Roman" w:hAnsi="Montserrat" w:cs="Times New Roman"/>
                <w:color w:val="000000"/>
                <w:sz w:val="16"/>
                <w:szCs w:val="16"/>
                <w:lang w:eastAsia="es-MX"/>
              </w:rPr>
            </w:pPr>
            <w:r w:rsidRPr="009A7C7F">
              <w:rPr>
                <w:rFonts w:ascii="Montserrat" w:eastAsia="Times New Roman" w:hAnsi="Montserrat" w:cs="Times New Roman"/>
                <w:color w:val="000000"/>
                <w:sz w:val="16"/>
                <w:szCs w:val="16"/>
                <w:lang w:eastAsia="es-MX"/>
              </w:rPr>
              <w:t>Investigación y desarrollo tecnológico en salud</w:t>
            </w:r>
          </w:p>
        </w:tc>
        <w:tc>
          <w:tcPr>
            <w:tcW w:w="1178" w:type="dxa"/>
            <w:tcBorders>
              <w:top w:val="nil"/>
              <w:left w:val="nil"/>
              <w:bottom w:val="dashed" w:sz="4" w:space="0" w:color="13322B"/>
              <w:right w:val="single" w:sz="4" w:space="0" w:color="13322B"/>
            </w:tcBorders>
            <w:shd w:val="clear" w:color="000000" w:fill="EEE6D7"/>
            <w:noWrap/>
            <w:vAlign w:val="center"/>
            <w:hideMark/>
          </w:tcPr>
          <w:p w14:paraId="1792C20B" w14:textId="77777777" w:rsidR="009A7C7F" w:rsidRPr="009A7C7F" w:rsidRDefault="009A7C7F" w:rsidP="009A7C7F">
            <w:pPr>
              <w:spacing w:after="0" w:line="240" w:lineRule="auto"/>
              <w:jc w:val="right"/>
              <w:rPr>
                <w:rFonts w:ascii="Montserrat" w:eastAsia="Times New Roman" w:hAnsi="Montserrat" w:cs="Times New Roman"/>
                <w:color w:val="000000"/>
                <w:sz w:val="16"/>
                <w:szCs w:val="16"/>
                <w:lang w:eastAsia="es-MX"/>
              </w:rPr>
            </w:pPr>
            <w:r w:rsidRPr="009A7C7F">
              <w:rPr>
                <w:rFonts w:ascii="Montserrat" w:eastAsia="Times New Roman" w:hAnsi="Montserrat" w:cs="Times New Roman"/>
                <w:color w:val="000000"/>
                <w:sz w:val="16"/>
                <w:szCs w:val="16"/>
                <w:lang w:eastAsia="es-MX"/>
              </w:rPr>
              <w:t>HKR.4</w:t>
            </w:r>
          </w:p>
        </w:tc>
        <w:tc>
          <w:tcPr>
            <w:tcW w:w="888" w:type="dxa"/>
            <w:tcBorders>
              <w:top w:val="nil"/>
              <w:left w:val="nil"/>
              <w:bottom w:val="dashed" w:sz="4" w:space="0" w:color="13322B"/>
              <w:right w:val="single" w:sz="4" w:space="0" w:color="13322B"/>
            </w:tcBorders>
            <w:shd w:val="clear" w:color="000000" w:fill="EEE6D7"/>
            <w:noWrap/>
            <w:vAlign w:val="center"/>
            <w:hideMark/>
          </w:tcPr>
          <w:p w14:paraId="742AD245" w14:textId="77777777" w:rsidR="009A7C7F" w:rsidRPr="009A7C7F" w:rsidRDefault="009A7C7F" w:rsidP="009A7C7F">
            <w:pPr>
              <w:spacing w:after="0" w:line="240" w:lineRule="auto"/>
              <w:jc w:val="right"/>
              <w:rPr>
                <w:rFonts w:ascii="Montserrat" w:eastAsia="Times New Roman" w:hAnsi="Montserrat" w:cs="Times New Roman"/>
                <w:color w:val="000000"/>
                <w:sz w:val="16"/>
                <w:szCs w:val="16"/>
                <w:lang w:eastAsia="es-MX"/>
              </w:rPr>
            </w:pPr>
            <w:r w:rsidRPr="009A7C7F">
              <w:rPr>
                <w:rFonts w:ascii="Montserrat" w:eastAsia="Times New Roman" w:hAnsi="Montserrat" w:cs="Times New Roman"/>
                <w:color w:val="000000"/>
                <w:sz w:val="16"/>
                <w:szCs w:val="16"/>
                <w:lang w:eastAsia="es-MX"/>
              </w:rPr>
              <w:t> </w:t>
            </w:r>
          </w:p>
        </w:tc>
        <w:tc>
          <w:tcPr>
            <w:tcW w:w="1273" w:type="dxa"/>
            <w:tcBorders>
              <w:top w:val="nil"/>
              <w:left w:val="nil"/>
              <w:bottom w:val="dashed" w:sz="4" w:space="0" w:color="13322B"/>
              <w:right w:val="single" w:sz="4" w:space="0" w:color="13322B"/>
            </w:tcBorders>
            <w:shd w:val="clear" w:color="000000" w:fill="EEE6D7"/>
            <w:noWrap/>
            <w:vAlign w:val="center"/>
            <w:hideMark/>
          </w:tcPr>
          <w:p w14:paraId="29D19CB3" w14:textId="77777777" w:rsidR="009A7C7F" w:rsidRPr="009A7C7F" w:rsidRDefault="009A7C7F" w:rsidP="009A7C7F">
            <w:pPr>
              <w:spacing w:after="0" w:line="240" w:lineRule="auto"/>
              <w:jc w:val="right"/>
              <w:rPr>
                <w:rFonts w:ascii="Montserrat" w:eastAsia="Times New Roman" w:hAnsi="Montserrat" w:cs="Times New Roman"/>
                <w:color w:val="000000"/>
                <w:sz w:val="16"/>
                <w:szCs w:val="16"/>
                <w:lang w:eastAsia="es-MX"/>
              </w:rPr>
            </w:pPr>
            <w:r w:rsidRPr="009A7C7F">
              <w:rPr>
                <w:rFonts w:ascii="Montserrat" w:eastAsia="Times New Roman" w:hAnsi="Montserrat" w:cs="Times New Roman"/>
                <w:color w:val="000000"/>
                <w:sz w:val="16"/>
                <w:szCs w:val="16"/>
                <w:lang w:eastAsia="es-MX"/>
              </w:rPr>
              <w:t> </w:t>
            </w:r>
          </w:p>
        </w:tc>
        <w:tc>
          <w:tcPr>
            <w:tcW w:w="1567" w:type="dxa"/>
            <w:tcBorders>
              <w:top w:val="nil"/>
              <w:left w:val="nil"/>
              <w:bottom w:val="dashed" w:sz="4" w:space="0" w:color="13322B"/>
              <w:right w:val="single" w:sz="4" w:space="0" w:color="13322B"/>
            </w:tcBorders>
            <w:shd w:val="clear" w:color="000000" w:fill="EEE6D7"/>
            <w:noWrap/>
            <w:vAlign w:val="center"/>
            <w:hideMark/>
          </w:tcPr>
          <w:p w14:paraId="69754DC6" w14:textId="77777777" w:rsidR="009A7C7F" w:rsidRPr="009A7C7F" w:rsidRDefault="009A7C7F" w:rsidP="009A7C7F">
            <w:pPr>
              <w:spacing w:after="0" w:line="240" w:lineRule="auto"/>
              <w:jc w:val="right"/>
              <w:rPr>
                <w:rFonts w:ascii="Montserrat" w:eastAsia="Times New Roman" w:hAnsi="Montserrat" w:cs="Times New Roman"/>
                <w:color w:val="000000"/>
                <w:sz w:val="16"/>
                <w:szCs w:val="16"/>
                <w:lang w:eastAsia="es-MX"/>
              </w:rPr>
            </w:pPr>
            <w:r w:rsidRPr="009A7C7F">
              <w:rPr>
                <w:rFonts w:ascii="Montserrat" w:eastAsia="Times New Roman" w:hAnsi="Montserrat" w:cs="Times New Roman"/>
                <w:color w:val="000000"/>
                <w:sz w:val="16"/>
                <w:szCs w:val="16"/>
                <w:lang w:eastAsia="es-MX"/>
              </w:rPr>
              <w:t> </w:t>
            </w:r>
          </w:p>
        </w:tc>
        <w:tc>
          <w:tcPr>
            <w:tcW w:w="2989" w:type="dxa"/>
            <w:tcBorders>
              <w:top w:val="nil"/>
              <w:left w:val="nil"/>
              <w:bottom w:val="dashed" w:sz="4" w:space="0" w:color="13322B"/>
              <w:right w:val="single" w:sz="4" w:space="0" w:color="13322B"/>
            </w:tcBorders>
            <w:shd w:val="clear" w:color="000000" w:fill="EEE6D7"/>
            <w:noWrap/>
            <w:vAlign w:val="center"/>
            <w:hideMark/>
          </w:tcPr>
          <w:p w14:paraId="5435A176" w14:textId="77777777" w:rsidR="009A7C7F" w:rsidRPr="009A7C7F" w:rsidRDefault="009A7C7F" w:rsidP="009A7C7F">
            <w:pPr>
              <w:spacing w:after="0" w:line="240" w:lineRule="auto"/>
              <w:rPr>
                <w:rFonts w:ascii="Montserrat" w:eastAsia="Times New Roman" w:hAnsi="Montserrat" w:cs="Times New Roman"/>
                <w:color w:val="000000"/>
                <w:sz w:val="16"/>
                <w:szCs w:val="16"/>
                <w:lang w:eastAsia="es-MX"/>
              </w:rPr>
            </w:pPr>
            <w:r w:rsidRPr="009A7C7F">
              <w:rPr>
                <w:rFonts w:ascii="Montserrat" w:eastAsia="Times New Roman" w:hAnsi="Montserrat" w:cs="Times New Roman"/>
                <w:color w:val="000000"/>
                <w:sz w:val="16"/>
                <w:szCs w:val="16"/>
                <w:lang w:eastAsia="es-MX"/>
              </w:rPr>
              <w:t>Investigación y desarrollo en salud</w:t>
            </w:r>
          </w:p>
        </w:tc>
      </w:tr>
      <w:tr w:rsidR="00E26447" w:rsidRPr="00E26447" w14:paraId="7BD332F4" w14:textId="77777777" w:rsidTr="00E26447">
        <w:trPr>
          <w:trHeight w:val="328"/>
          <w:jc w:val="center"/>
        </w:trPr>
        <w:tc>
          <w:tcPr>
            <w:tcW w:w="1031" w:type="dxa"/>
            <w:vMerge/>
            <w:tcBorders>
              <w:top w:val="nil"/>
              <w:left w:val="single" w:sz="4" w:space="0" w:color="13322B"/>
              <w:bottom w:val="single" w:sz="4" w:space="0" w:color="13322B"/>
              <w:right w:val="single" w:sz="4" w:space="0" w:color="13322B"/>
            </w:tcBorders>
            <w:vAlign w:val="center"/>
            <w:hideMark/>
          </w:tcPr>
          <w:p w14:paraId="51C109ED" w14:textId="77777777" w:rsidR="009A7C7F" w:rsidRPr="009A7C7F" w:rsidRDefault="009A7C7F" w:rsidP="009A7C7F">
            <w:pPr>
              <w:spacing w:after="0" w:line="240" w:lineRule="auto"/>
              <w:rPr>
                <w:rFonts w:ascii="Montserrat" w:eastAsia="Times New Roman" w:hAnsi="Montserrat" w:cs="Times New Roman"/>
                <w:b/>
                <w:bCs/>
                <w:color w:val="000000"/>
                <w:sz w:val="16"/>
                <w:szCs w:val="16"/>
                <w:lang w:eastAsia="es-MX"/>
              </w:rPr>
            </w:pPr>
          </w:p>
        </w:tc>
        <w:tc>
          <w:tcPr>
            <w:tcW w:w="1445" w:type="dxa"/>
            <w:tcBorders>
              <w:top w:val="nil"/>
              <w:left w:val="nil"/>
              <w:bottom w:val="dashed" w:sz="4" w:space="0" w:color="13322B"/>
              <w:right w:val="single" w:sz="4" w:space="0" w:color="13322B"/>
            </w:tcBorders>
            <w:shd w:val="clear" w:color="auto" w:fill="auto"/>
            <w:noWrap/>
            <w:vAlign w:val="center"/>
            <w:hideMark/>
          </w:tcPr>
          <w:p w14:paraId="75A6AB53" w14:textId="77777777" w:rsidR="009A7C7F" w:rsidRPr="009A7C7F" w:rsidRDefault="009A7C7F" w:rsidP="009A7C7F">
            <w:pPr>
              <w:spacing w:after="0" w:line="240" w:lineRule="auto"/>
              <w:jc w:val="right"/>
              <w:rPr>
                <w:rFonts w:ascii="Montserrat" w:eastAsia="Times New Roman" w:hAnsi="Montserrat" w:cs="Times New Roman"/>
                <w:color w:val="000000"/>
                <w:sz w:val="16"/>
                <w:szCs w:val="16"/>
                <w:lang w:eastAsia="es-MX"/>
              </w:rPr>
            </w:pPr>
            <w:r w:rsidRPr="009A7C7F">
              <w:rPr>
                <w:rFonts w:ascii="Montserrat" w:eastAsia="Times New Roman" w:hAnsi="Montserrat" w:cs="Times New Roman"/>
                <w:color w:val="000000"/>
                <w:sz w:val="16"/>
                <w:szCs w:val="16"/>
                <w:lang w:eastAsia="es-MX"/>
              </w:rPr>
              <w:t>2</w:t>
            </w:r>
          </w:p>
        </w:tc>
        <w:tc>
          <w:tcPr>
            <w:tcW w:w="682" w:type="dxa"/>
            <w:tcBorders>
              <w:top w:val="nil"/>
              <w:left w:val="nil"/>
              <w:bottom w:val="dashed" w:sz="4" w:space="0" w:color="13322B"/>
              <w:right w:val="single" w:sz="4" w:space="0" w:color="13322B"/>
            </w:tcBorders>
            <w:shd w:val="clear" w:color="auto" w:fill="auto"/>
            <w:noWrap/>
            <w:vAlign w:val="center"/>
            <w:hideMark/>
          </w:tcPr>
          <w:p w14:paraId="16079461" w14:textId="77777777" w:rsidR="009A7C7F" w:rsidRPr="009A7C7F" w:rsidRDefault="009A7C7F" w:rsidP="009A7C7F">
            <w:pPr>
              <w:spacing w:after="0" w:line="240" w:lineRule="auto"/>
              <w:jc w:val="right"/>
              <w:rPr>
                <w:rFonts w:ascii="Montserrat" w:eastAsia="Times New Roman" w:hAnsi="Montserrat" w:cs="Times New Roman"/>
                <w:color w:val="000000"/>
                <w:sz w:val="16"/>
                <w:szCs w:val="16"/>
                <w:lang w:eastAsia="es-MX"/>
              </w:rPr>
            </w:pPr>
            <w:r w:rsidRPr="009A7C7F">
              <w:rPr>
                <w:rFonts w:ascii="Montserrat" w:eastAsia="Times New Roman" w:hAnsi="Montserrat" w:cs="Times New Roman"/>
                <w:color w:val="000000"/>
                <w:sz w:val="16"/>
                <w:szCs w:val="16"/>
                <w:lang w:eastAsia="es-MX"/>
              </w:rPr>
              <w:t>4</w:t>
            </w:r>
          </w:p>
        </w:tc>
        <w:tc>
          <w:tcPr>
            <w:tcW w:w="868" w:type="dxa"/>
            <w:tcBorders>
              <w:top w:val="nil"/>
              <w:left w:val="nil"/>
              <w:bottom w:val="dashed" w:sz="4" w:space="0" w:color="13322B"/>
              <w:right w:val="single" w:sz="4" w:space="0" w:color="13322B"/>
            </w:tcBorders>
            <w:shd w:val="clear" w:color="auto" w:fill="auto"/>
            <w:noWrap/>
            <w:vAlign w:val="center"/>
            <w:hideMark/>
          </w:tcPr>
          <w:p w14:paraId="3BD3FF37" w14:textId="77777777" w:rsidR="009A7C7F" w:rsidRPr="009A7C7F" w:rsidRDefault="009A7C7F" w:rsidP="009A7C7F">
            <w:pPr>
              <w:spacing w:after="0" w:line="240" w:lineRule="auto"/>
              <w:jc w:val="right"/>
              <w:rPr>
                <w:rFonts w:ascii="Montserrat" w:eastAsia="Times New Roman" w:hAnsi="Montserrat" w:cs="Times New Roman"/>
                <w:color w:val="000000"/>
                <w:sz w:val="16"/>
                <w:szCs w:val="16"/>
                <w:lang w:eastAsia="es-MX"/>
              </w:rPr>
            </w:pPr>
            <w:r w:rsidRPr="009A7C7F">
              <w:rPr>
                <w:rFonts w:ascii="Montserrat" w:eastAsia="Times New Roman" w:hAnsi="Montserrat" w:cs="Times New Roman"/>
                <w:color w:val="000000"/>
                <w:sz w:val="16"/>
                <w:szCs w:val="16"/>
                <w:lang w:eastAsia="es-MX"/>
              </w:rPr>
              <w:t xml:space="preserve"> E011 </w:t>
            </w:r>
          </w:p>
        </w:tc>
        <w:tc>
          <w:tcPr>
            <w:tcW w:w="3700" w:type="dxa"/>
            <w:tcBorders>
              <w:top w:val="nil"/>
              <w:left w:val="nil"/>
              <w:bottom w:val="dashed" w:sz="4" w:space="0" w:color="13322B"/>
              <w:right w:val="single" w:sz="4" w:space="0" w:color="13322B"/>
            </w:tcBorders>
            <w:shd w:val="clear" w:color="auto" w:fill="auto"/>
            <w:noWrap/>
            <w:vAlign w:val="center"/>
            <w:hideMark/>
          </w:tcPr>
          <w:p w14:paraId="4EF2C0BD" w14:textId="77777777" w:rsidR="009A7C7F" w:rsidRPr="009A7C7F" w:rsidRDefault="009A7C7F" w:rsidP="009A7C7F">
            <w:pPr>
              <w:spacing w:after="0" w:line="240" w:lineRule="auto"/>
              <w:rPr>
                <w:rFonts w:ascii="Montserrat" w:eastAsia="Times New Roman" w:hAnsi="Montserrat" w:cs="Times New Roman"/>
                <w:color w:val="000000"/>
                <w:sz w:val="16"/>
                <w:szCs w:val="16"/>
                <w:lang w:eastAsia="es-MX"/>
              </w:rPr>
            </w:pPr>
            <w:r w:rsidRPr="009A7C7F">
              <w:rPr>
                <w:rFonts w:ascii="Montserrat" w:eastAsia="Times New Roman" w:hAnsi="Montserrat" w:cs="Times New Roman"/>
                <w:color w:val="000000"/>
                <w:sz w:val="16"/>
                <w:szCs w:val="16"/>
                <w:lang w:eastAsia="es-MX"/>
              </w:rPr>
              <w:t>Atención a la Salud</w:t>
            </w:r>
          </w:p>
        </w:tc>
        <w:tc>
          <w:tcPr>
            <w:tcW w:w="1178" w:type="dxa"/>
            <w:tcBorders>
              <w:top w:val="nil"/>
              <w:left w:val="nil"/>
              <w:bottom w:val="dashed" w:sz="4" w:space="0" w:color="13322B"/>
              <w:right w:val="single" w:sz="4" w:space="0" w:color="13322B"/>
            </w:tcBorders>
            <w:shd w:val="clear" w:color="auto" w:fill="auto"/>
            <w:noWrap/>
            <w:vAlign w:val="center"/>
            <w:hideMark/>
          </w:tcPr>
          <w:p w14:paraId="51D8F1BE" w14:textId="77777777" w:rsidR="009A7C7F" w:rsidRPr="009A7C7F" w:rsidRDefault="009A7C7F" w:rsidP="009A7C7F">
            <w:pPr>
              <w:spacing w:after="0" w:line="240" w:lineRule="auto"/>
              <w:jc w:val="right"/>
              <w:rPr>
                <w:rFonts w:ascii="Montserrat" w:eastAsia="Times New Roman" w:hAnsi="Montserrat" w:cs="Times New Roman"/>
                <w:color w:val="000000"/>
                <w:sz w:val="16"/>
                <w:szCs w:val="16"/>
                <w:lang w:eastAsia="es-MX"/>
              </w:rPr>
            </w:pPr>
            <w:r w:rsidRPr="009A7C7F">
              <w:rPr>
                <w:rFonts w:ascii="Montserrat" w:eastAsia="Times New Roman" w:hAnsi="Montserrat" w:cs="Times New Roman"/>
                <w:color w:val="000000"/>
                <w:sz w:val="16"/>
                <w:szCs w:val="16"/>
                <w:lang w:eastAsia="es-MX"/>
              </w:rPr>
              <w:t>HC.1</w:t>
            </w:r>
          </w:p>
        </w:tc>
        <w:tc>
          <w:tcPr>
            <w:tcW w:w="888" w:type="dxa"/>
            <w:tcBorders>
              <w:top w:val="nil"/>
              <w:left w:val="nil"/>
              <w:bottom w:val="dashed" w:sz="4" w:space="0" w:color="13322B"/>
              <w:right w:val="single" w:sz="4" w:space="0" w:color="13322B"/>
            </w:tcBorders>
            <w:shd w:val="clear" w:color="auto" w:fill="auto"/>
            <w:noWrap/>
            <w:vAlign w:val="center"/>
            <w:hideMark/>
          </w:tcPr>
          <w:p w14:paraId="0ABEF31F" w14:textId="77777777" w:rsidR="009A7C7F" w:rsidRPr="009A7C7F" w:rsidRDefault="009A7C7F" w:rsidP="009A7C7F">
            <w:pPr>
              <w:spacing w:after="0" w:line="240" w:lineRule="auto"/>
              <w:jc w:val="right"/>
              <w:rPr>
                <w:rFonts w:ascii="Montserrat" w:eastAsia="Times New Roman" w:hAnsi="Montserrat" w:cs="Times New Roman"/>
                <w:color w:val="000000"/>
                <w:sz w:val="16"/>
                <w:szCs w:val="16"/>
                <w:lang w:eastAsia="es-MX"/>
              </w:rPr>
            </w:pPr>
            <w:r w:rsidRPr="009A7C7F">
              <w:rPr>
                <w:rFonts w:ascii="Montserrat" w:eastAsia="Times New Roman" w:hAnsi="Montserrat" w:cs="Times New Roman"/>
                <w:color w:val="000000"/>
                <w:sz w:val="16"/>
                <w:szCs w:val="16"/>
                <w:lang w:eastAsia="es-MX"/>
              </w:rPr>
              <w:t>HC.1.3</w:t>
            </w:r>
          </w:p>
        </w:tc>
        <w:tc>
          <w:tcPr>
            <w:tcW w:w="1273" w:type="dxa"/>
            <w:tcBorders>
              <w:top w:val="nil"/>
              <w:left w:val="nil"/>
              <w:bottom w:val="dashed" w:sz="4" w:space="0" w:color="13322B"/>
              <w:right w:val="single" w:sz="4" w:space="0" w:color="13322B"/>
            </w:tcBorders>
            <w:shd w:val="clear" w:color="auto" w:fill="auto"/>
            <w:noWrap/>
            <w:vAlign w:val="center"/>
            <w:hideMark/>
          </w:tcPr>
          <w:p w14:paraId="5A81B1B8" w14:textId="77777777" w:rsidR="009A7C7F" w:rsidRPr="009A7C7F" w:rsidRDefault="009A7C7F" w:rsidP="009A7C7F">
            <w:pPr>
              <w:spacing w:after="0" w:line="240" w:lineRule="auto"/>
              <w:jc w:val="right"/>
              <w:rPr>
                <w:rFonts w:ascii="Montserrat" w:eastAsia="Times New Roman" w:hAnsi="Montserrat" w:cs="Times New Roman"/>
                <w:color w:val="000000"/>
                <w:sz w:val="16"/>
                <w:szCs w:val="16"/>
                <w:lang w:eastAsia="es-MX"/>
              </w:rPr>
            </w:pPr>
            <w:r w:rsidRPr="009A7C7F">
              <w:rPr>
                <w:rFonts w:ascii="Montserrat" w:eastAsia="Times New Roman" w:hAnsi="Montserrat" w:cs="Times New Roman"/>
                <w:color w:val="000000"/>
                <w:sz w:val="16"/>
                <w:szCs w:val="16"/>
                <w:lang w:eastAsia="es-MX"/>
              </w:rPr>
              <w:t>HC.1.3.1</w:t>
            </w:r>
          </w:p>
        </w:tc>
        <w:tc>
          <w:tcPr>
            <w:tcW w:w="1567" w:type="dxa"/>
            <w:tcBorders>
              <w:top w:val="nil"/>
              <w:left w:val="nil"/>
              <w:bottom w:val="dashed" w:sz="4" w:space="0" w:color="13322B"/>
              <w:right w:val="single" w:sz="4" w:space="0" w:color="13322B"/>
            </w:tcBorders>
            <w:shd w:val="clear" w:color="auto" w:fill="auto"/>
            <w:noWrap/>
            <w:vAlign w:val="center"/>
            <w:hideMark/>
          </w:tcPr>
          <w:p w14:paraId="3C8BC84B" w14:textId="77777777" w:rsidR="009A7C7F" w:rsidRPr="009A7C7F" w:rsidRDefault="009A7C7F" w:rsidP="009A7C7F">
            <w:pPr>
              <w:spacing w:after="0" w:line="240" w:lineRule="auto"/>
              <w:jc w:val="right"/>
              <w:rPr>
                <w:rFonts w:ascii="Montserrat" w:eastAsia="Times New Roman" w:hAnsi="Montserrat" w:cs="Times New Roman"/>
                <w:color w:val="000000"/>
                <w:sz w:val="16"/>
                <w:szCs w:val="16"/>
                <w:lang w:eastAsia="es-MX"/>
              </w:rPr>
            </w:pPr>
            <w:r w:rsidRPr="009A7C7F">
              <w:rPr>
                <w:rFonts w:ascii="Montserrat" w:eastAsia="Times New Roman" w:hAnsi="Montserrat" w:cs="Times New Roman"/>
                <w:color w:val="000000"/>
                <w:sz w:val="16"/>
                <w:szCs w:val="16"/>
                <w:lang w:eastAsia="es-MX"/>
              </w:rPr>
              <w:t> </w:t>
            </w:r>
          </w:p>
        </w:tc>
        <w:tc>
          <w:tcPr>
            <w:tcW w:w="2989" w:type="dxa"/>
            <w:tcBorders>
              <w:top w:val="nil"/>
              <w:left w:val="nil"/>
              <w:bottom w:val="dashed" w:sz="4" w:space="0" w:color="13322B"/>
              <w:right w:val="single" w:sz="4" w:space="0" w:color="13322B"/>
            </w:tcBorders>
            <w:shd w:val="clear" w:color="auto" w:fill="auto"/>
            <w:noWrap/>
            <w:vAlign w:val="center"/>
            <w:hideMark/>
          </w:tcPr>
          <w:p w14:paraId="598FC707" w14:textId="77777777" w:rsidR="009A7C7F" w:rsidRPr="009A7C7F" w:rsidRDefault="009A7C7F" w:rsidP="009A7C7F">
            <w:pPr>
              <w:spacing w:after="0" w:line="240" w:lineRule="auto"/>
              <w:rPr>
                <w:rFonts w:ascii="Montserrat" w:eastAsia="Times New Roman" w:hAnsi="Montserrat" w:cs="Times New Roman"/>
                <w:color w:val="000000"/>
                <w:sz w:val="16"/>
                <w:szCs w:val="16"/>
                <w:lang w:eastAsia="es-MX"/>
              </w:rPr>
            </w:pPr>
            <w:r w:rsidRPr="009A7C7F">
              <w:rPr>
                <w:rFonts w:ascii="Montserrat" w:eastAsia="Times New Roman" w:hAnsi="Montserrat" w:cs="Times New Roman"/>
                <w:color w:val="000000"/>
                <w:sz w:val="16"/>
                <w:szCs w:val="16"/>
                <w:lang w:eastAsia="es-MX"/>
              </w:rPr>
              <w:t>Servicios médicos y de diagnóstico básicos</w:t>
            </w:r>
          </w:p>
        </w:tc>
      </w:tr>
      <w:tr w:rsidR="00E26447" w:rsidRPr="00E26447" w14:paraId="1B1EBA74" w14:textId="77777777" w:rsidTr="00E26447">
        <w:trPr>
          <w:trHeight w:val="328"/>
          <w:jc w:val="center"/>
        </w:trPr>
        <w:tc>
          <w:tcPr>
            <w:tcW w:w="1031" w:type="dxa"/>
            <w:vMerge/>
            <w:tcBorders>
              <w:top w:val="nil"/>
              <w:left w:val="single" w:sz="4" w:space="0" w:color="13322B"/>
              <w:bottom w:val="single" w:sz="4" w:space="0" w:color="13322B"/>
              <w:right w:val="single" w:sz="4" w:space="0" w:color="13322B"/>
            </w:tcBorders>
            <w:vAlign w:val="center"/>
            <w:hideMark/>
          </w:tcPr>
          <w:p w14:paraId="7056AB8E" w14:textId="77777777" w:rsidR="009A7C7F" w:rsidRPr="009A7C7F" w:rsidRDefault="009A7C7F" w:rsidP="009A7C7F">
            <w:pPr>
              <w:spacing w:after="0" w:line="240" w:lineRule="auto"/>
              <w:rPr>
                <w:rFonts w:ascii="Montserrat" w:eastAsia="Times New Roman" w:hAnsi="Montserrat" w:cs="Times New Roman"/>
                <w:b/>
                <w:bCs/>
                <w:color w:val="000000"/>
                <w:sz w:val="16"/>
                <w:szCs w:val="16"/>
                <w:lang w:eastAsia="es-MX"/>
              </w:rPr>
            </w:pPr>
          </w:p>
        </w:tc>
        <w:tc>
          <w:tcPr>
            <w:tcW w:w="1445" w:type="dxa"/>
            <w:tcBorders>
              <w:top w:val="nil"/>
              <w:left w:val="nil"/>
              <w:bottom w:val="dashed" w:sz="4" w:space="0" w:color="13322B"/>
              <w:right w:val="single" w:sz="4" w:space="0" w:color="13322B"/>
            </w:tcBorders>
            <w:shd w:val="clear" w:color="000000" w:fill="EEE6D7"/>
            <w:noWrap/>
            <w:vAlign w:val="center"/>
            <w:hideMark/>
          </w:tcPr>
          <w:p w14:paraId="48005C99" w14:textId="77777777" w:rsidR="009A7C7F" w:rsidRPr="009A7C7F" w:rsidRDefault="009A7C7F" w:rsidP="009A7C7F">
            <w:pPr>
              <w:spacing w:after="0" w:line="240" w:lineRule="auto"/>
              <w:jc w:val="right"/>
              <w:rPr>
                <w:rFonts w:ascii="Montserrat" w:eastAsia="Times New Roman" w:hAnsi="Montserrat" w:cs="Times New Roman"/>
                <w:color w:val="000000"/>
                <w:sz w:val="16"/>
                <w:szCs w:val="16"/>
                <w:lang w:eastAsia="es-MX"/>
              </w:rPr>
            </w:pPr>
            <w:r w:rsidRPr="009A7C7F">
              <w:rPr>
                <w:rFonts w:ascii="Montserrat" w:eastAsia="Times New Roman" w:hAnsi="Montserrat" w:cs="Times New Roman"/>
                <w:color w:val="000000"/>
                <w:sz w:val="16"/>
                <w:szCs w:val="16"/>
                <w:lang w:eastAsia="es-MX"/>
              </w:rPr>
              <w:t>2</w:t>
            </w:r>
          </w:p>
        </w:tc>
        <w:tc>
          <w:tcPr>
            <w:tcW w:w="682" w:type="dxa"/>
            <w:tcBorders>
              <w:top w:val="nil"/>
              <w:left w:val="nil"/>
              <w:bottom w:val="dashed" w:sz="4" w:space="0" w:color="13322B"/>
              <w:right w:val="single" w:sz="4" w:space="0" w:color="13322B"/>
            </w:tcBorders>
            <w:shd w:val="clear" w:color="000000" w:fill="EEE6D7"/>
            <w:noWrap/>
            <w:vAlign w:val="center"/>
            <w:hideMark/>
          </w:tcPr>
          <w:p w14:paraId="50ED36B8" w14:textId="77777777" w:rsidR="009A7C7F" w:rsidRPr="009A7C7F" w:rsidRDefault="009A7C7F" w:rsidP="009A7C7F">
            <w:pPr>
              <w:spacing w:after="0" w:line="240" w:lineRule="auto"/>
              <w:jc w:val="right"/>
              <w:rPr>
                <w:rFonts w:ascii="Montserrat" w:eastAsia="Times New Roman" w:hAnsi="Montserrat" w:cs="Times New Roman"/>
                <w:color w:val="000000"/>
                <w:sz w:val="16"/>
                <w:szCs w:val="16"/>
                <w:lang w:eastAsia="es-MX"/>
              </w:rPr>
            </w:pPr>
            <w:r w:rsidRPr="009A7C7F">
              <w:rPr>
                <w:rFonts w:ascii="Montserrat" w:eastAsia="Times New Roman" w:hAnsi="Montserrat" w:cs="Times New Roman"/>
                <w:color w:val="000000"/>
                <w:sz w:val="16"/>
                <w:szCs w:val="16"/>
                <w:lang w:eastAsia="es-MX"/>
              </w:rPr>
              <w:t>4</w:t>
            </w:r>
          </w:p>
        </w:tc>
        <w:tc>
          <w:tcPr>
            <w:tcW w:w="868" w:type="dxa"/>
            <w:tcBorders>
              <w:top w:val="nil"/>
              <w:left w:val="nil"/>
              <w:bottom w:val="dashed" w:sz="4" w:space="0" w:color="13322B"/>
              <w:right w:val="single" w:sz="4" w:space="0" w:color="13322B"/>
            </w:tcBorders>
            <w:shd w:val="clear" w:color="000000" w:fill="EEE6D7"/>
            <w:noWrap/>
            <w:vAlign w:val="center"/>
            <w:hideMark/>
          </w:tcPr>
          <w:p w14:paraId="37590237" w14:textId="77777777" w:rsidR="009A7C7F" w:rsidRPr="009A7C7F" w:rsidRDefault="009A7C7F" w:rsidP="009A7C7F">
            <w:pPr>
              <w:spacing w:after="0" w:line="240" w:lineRule="auto"/>
              <w:jc w:val="right"/>
              <w:rPr>
                <w:rFonts w:ascii="Montserrat" w:eastAsia="Times New Roman" w:hAnsi="Montserrat" w:cs="Times New Roman"/>
                <w:color w:val="000000"/>
                <w:sz w:val="16"/>
                <w:szCs w:val="16"/>
                <w:lang w:eastAsia="es-MX"/>
              </w:rPr>
            </w:pPr>
            <w:r w:rsidRPr="009A7C7F">
              <w:rPr>
                <w:rFonts w:ascii="Montserrat" w:eastAsia="Times New Roman" w:hAnsi="Montserrat" w:cs="Times New Roman"/>
                <w:color w:val="000000"/>
                <w:sz w:val="16"/>
                <w:szCs w:val="16"/>
                <w:lang w:eastAsia="es-MX"/>
              </w:rPr>
              <w:t xml:space="preserve">K012 </w:t>
            </w:r>
          </w:p>
        </w:tc>
        <w:tc>
          <w:tcPr>
            <w:tcW w:w="3700" w:type="dxa"/>
            <w:tcBorders>
              <w:top w:val="nil"/>
              <w:left w:val="nil"/>
              <w:bottom w:val="dashed" w:sz="4" w:space="0" w:color="13322B"/>
              <w:right w:val="single" w:sz="4" w:space="0" w:color="13322B"/>
            </w:tcBorders>
            <w:shd w:val="clear" w:color="000000" w:fill="EEE6D7"/>
            <w:noWrap/>
            <w:vAlign w:val="center"/>
            <w:hideMark/>
          </w:tcPr>
          <w:p w14:paraId="6CB6DBDC" w14:textId="77777777" w:rsidR="009A7C7F" w:rsidRPr="009A7C7F" w:rsidRDefault="009A7C7F" w:rsidP="009A7C7F">
            <w:pPr>
              <w:spacing w:after="0" w:line="240" w:lineRule="auto"/>
              <w:rPr>
                <w:rFonts w:ascii="Montserrat" w:eastAsia="Times New Roman" w:hAnsi="Montserrat" w:cs="Times New Roman"/>
                <w:color w:val="000000"/>
                <w:sz w:val="16"/>
                <w:szCs w:val="16"/>
                <w:lang w:eastAsia="es-MX"/>
              </w:rPr>
            </w:pPr>
            <w:r w:rsidRPr="009A7C7F">
              <w:rPr>
                <w:rFonts w:ascii="Montserrat" w:eastAsia="Times New Roman" w:hAnsi="Montserrat" w:cs="Times New Roman"/>
                <w:color w:val="000000"/>
                <w:sz w:val="16"/>
                <w:szCs w:val="16"/>
                <w:lang w:eastAsia="es-MX"/>
              </w:rPr>
              <w:t>Proyectos de infraestructura social de asistencia y seguridad social</w:t>
            </w:r>
          </w:p>
        </w:tc>
        <w:tc>
          <w:tcPr>
            <w:tcW w:w="1178" w:type="dxa"/>
            <w:tcBorders>
              <w:top w:val="nil"/>
              <w:left w:val="nil"/>
              <w:bottom w:val="dashed" w:sz="4" w:space="0" w:color="13322B"/>
              <w:right w:val="single" w:sz="4" w:space="0" w:color="13322B"/>
            </w:tcBorders>
            <w:shd w:val="clear" w:color="000000" w:fill="EEE6D7"/>
            <w:noWrap/>
            <w:vAlign w:val="center"/>
            <w:hideMark/>
          </w:tcPr>
          <w:p w14:paraId="3E1D65A2" w14:textId="77777777" w:rsidR="009A7C7F" w:rsidRPr="009A7C7F" w:rsidRDefault="009A7C7F" w:rsidP="009A7C7F">
            <w:pPr>
              <w:spacing w:after="0" w:line="240" w:lineRule="auto"/>
              <w:jc w:val="right"/>
              <w:rPr>
                <w:rFonts w:ascii="Montserrat" w:eastAsia="Times New Roman" w:hAnsi="Montserrat" w:cs="Times New Roman"/>
                <w:color w:val="000000"/>
                <w:sz w:val="16"/>
                <w:szCs w:val="16"/>
                <w:lang w:eastAsia="es-MX"/>
              </w:rPr>
            </w:pPr>
            <w:r w:rsidRPr="009A7C7F">
              <w:rPr>
                <w:rFonts w:ascii="Montserrat" w:eastAsia="Times New Roman" w:hAnsi="Montserrat" w:cs="Times New Roman"/>
                <w:color w:val="000000"/>
                <w:sz w:val="16"/>
                <w:szCs w:val="16"/>
                <w:lang w:eastAsia="es-MX"/>
              </w:rPr>
              <w:t>HK.1</w:t>
            </w:r>
          </w:p>
        </w:tc>
        <w:tc>
          <w:tcPr>
            <w:tcW w:w="888" w:type="dxa"/>
            <w:tcBorders>
              <w:top w:val="nil"/>
              <w:left w:val="nil"/>
              <w:bottom w:val="dashed" w:sz="4" w:space="0" w:color="13322B"/>
              <w:right w:val="single" w:sz="4" w:space="0" w:color="13322B"/>
            </w:tcBorders>
            <w:shd w:val="clear" w:color="000000" w:fill="EEE6D7"/>
            <w:noWrap/>
            <w:vAlign w:val="center"/>
            <w:hideMark/>
          </w:tcPr>
          <w:p w14:paraId="08D0C21C" w14:textId="77777777" w:rsidR="009A7C7F" w:rsidRPr="009A7C7F" w:rsidRDefault="009A7C7F" w:rsidP="009A7C7F">
            <w:pPr>
              <w:spacing w:after="0" w:line="240" w:lineRule="auto"/>
              <w:jc w:val="right"/>
              <w:rPr>
                <w:rFonts w:ascii="Montserrat" w:eastAsia="Times New Roman" w:hAnsi="Montserrat" w:cs="Times New Roman"/>
                <w:color w:val="000000"/>
                <w:sz w:val="16"/>
                <w:szCs w:val="16"/>
                <w:lang w:eastAsia="es-MX"/>
              </w:rPr>
            </w:pPr>
            <w:r w:rsidRPr="009A7C7F">
              <w:rPr>
                <w:rFonts w:ascii="Montserrat" w:eastAsia="Times New Roman" w:hAnsi="Montserrat" w:cs="Times New Roman"/>
                <w:color w:val="000000"/>
                <w:sz w:val="16"/>
                <w:szCs w:val="16"/>
                <w:lang w:eastAsia="es-MX"/>
              </w:rPr>
              <w:t>HK.1.1</w:t>
            </w:r>
          </w:p>
        </w:tc>
        <w:tc>
          <w:tcPr>
            <w:tcW w:w="1273" w:type="dxa"/>
            <w:tcBorders>
              <w:top w:val="nil"/>
              <w:left w:val="nil"/>
              <w:bottom w:val="dashed" w:sz="4" w:space="0" w:color="13322B"/>
              <w:right w:val="single" w:sz="4" w:space="0" w:color="13322B"/>
            </w:tcBorders>
            <w:shd w:val="clear" w:color="000000" w:fill="EEE6D7"/>
            <w:noWrap/>
            <w:vAlign w:val="center"/>
            <w:hideMark/>
          </w:tcPr>
          <w:p w14:paraId="4BB35FDF" w14:textId="77777777" w:rsidR="009A7C7F" w:rsidRPr="009A7C7F" w:rsidRDefault="009A7C7F" w:rsidP="009A7C7F">
            <w:pPr>
              <w:spacing w:after="0" w:line="240" w:lineRule="auto"/>
              <w:jc w:val="right"/>
              <w:rPr>
                <w:rFonts w:ascii="Montserrat" w:eastAsia="Times New Roman" w:hAnsi="Montserrat" w:cs="Times New Roman"/>
                <w:color w:val="000000"/>
                <w:sz w:val="16"/>
                <w:szCs w:val="16"/>
                <w:lang w:eastAsia="es-MX"/>
              </w:rPr>
            </w:pPr>
            <w:r w:rsidRPr="009A7C7F">
              <w:rPr>
                <w:rFonts w:ascii="Montserrat" w:eastAsia="Times New Roman" w:hAnsi="Montserrat" w:cs="Times New Roman"/>
                <w:color w:val="000000"/>
                <w:sz w:val="16"/>
                <w:szCs w:val="16"/>
                <w:lang w:eastAsia="es-MX"/>
              </w:rPr>
              <w:t>HK.1.1.1</w:t>
            </w:r>
          </w:p>
        </w:tc>
        <w:tc>
          <w:tcPr>
            <w:tcW w:w="1567" w:type="dxa"/>
            <w:tcBorders>
              <w:top w:val="nil"/>
              <w:left w:val="nil"/>
              <w:bottom w:val="dashed" w:sz="4" w:space="0" w:color="13322B"/>
              <w:right w:val="single" w:sz="4" w:space="0" w:color="13322B"/>
            </w:tcBorders>
            <w:shd w:val="clear" w:color="000000" w:fill="EEE6D7"/>
            <w:noWrap/>
            <w:vAlign w:val="center"/>
            <w:hideMark/>
          </w:tcPr>
          <w:p w14:paraId="3B71D497" w14:textId="77777777" w:rsidR="009A7C7F" w:rsidRPr="009A7C7F" w:rsidRDefault="009A7C7F" w:rsidP="009A7C7F">
            <w:pPr>
              <w:spacing w:after="0" w:line="240" w:lineRule="auto"/>
              <w:jc w:val="right"/>
              <w:rPr>
                <w:rFonts w:ascii="Montserrat" w:eastAsia="Times New Roman" w:hAnsi="Montserrat" w:cs="Times New Roman"/>
                <w:color w:val="000000"/>
                <w:sz w:val="16"/>
                <w:szCs w:val="16"/>
                <w:lang w:eastAsia="es-MX"/>
              </w:rPr>
            </w:pPr>
            <w:r w:rsidRPr="009A7C7F">
              <w:rPr>
                <w:rFonts w:ascii="Montserrat" w:eastAsia="Times New Roman" w:hAnsi="Montserrat" w:cs="Times New Roman"/>
                <w:color w:val="000000"/>
                <w:sz w:val="16"/>
                <w:szCs w:val="16"/>
                <w:lang w:eastAsia="es-MX"/>
              </w:rPr>
              <w:t>HK.1.1.1.2</w:t>
            </w:r>
          </w:p>
        </w:tc>
        <w:tc>
          <w:tcPr>
            <w:tcW w:w="2989" w:type="dxa"/>
            <w:tcBorders>
              <w:top w:val="nil"/>
              <w:left w:val="nil"/>
              <w:bottom w:val="dashed" w:sz="4" w:space="0" w:color="13322B"/>
              <w:right w:val="single" w:sz="4" w:space="0" w:color="13322B"/>
            </w:tcBorders>
            <w:shd w:val="clear" w:color="000000" w:fill="EEE6D7"/>
            <w:noWrap/>
            <w:vAlign w:val="center"/>
            <w:hideMark/>
          </w:tcPr>
          <w:p w14:paraId="18F571E2" w14:textId="77777777" w:rsidR="009A7C7F" w:rsidRPr="009A7C7F" w:rsidRDefault="009A7C7F" w:rsidP="009A7C7F">
            <w:pPr>
              <w:spacing w:after="0" w:line="240" w:lineRule="auto"/>
              <w:rPr>
                <w:rFonts w:ascii="Montserrat" w:eastAsia="Times New Roman" w:hAnsi="Montserrat" w:cs="Times New Roman"/>
                <w:color w:val="000000"/>
                <w:sz w:val="16"/>
                <w:szCs w:val="16"/>
                <w:lang w:eastAsia="es-MX"/>
              </w:rPr>
            </w:pPr>
            <w:r w:rsidRPr="009A7C7F">
              <w:rPr>
                <w:rFonts w:ascii="Montserrat" w:eastAsia="Times New Roman" w:hAnsi="Montserrat" w:cs="Times New Roman"/>
                <w:color w:val="000000"/>
                <w:sz w:val="16"/>
                <w:szCs w:val="16"/>
                <w:lang w:eastAsia="es-MX"/>
              </w:rPr>
              <w:t>Otras estructuras</w:t>
            </w:r>
          </w:p>
        </w:tc>
      </w:tr>
      <w:tr w:rsidR="00E26447" w:rsidRPr="00E26447" w14:paraId="73A2A4C3" w14:textId="77777777" w:rsidTr="00E26447">
        <w:trPr>
          <w:trHeight w:val="328"/>
          <w:jc w:val="center"/>
        </w:trPr>
        <w:tc>
          <w:tcPr>
            <w:tcW w:w="1031" w:type="dxa"/>
            <w:vMerge/>
            <w:tcBorders>
              <w:top w:val="nil"/>
              <w:left w:val="single" w:sz="4" w:space="0" w:color="13322B"/>
              <w:bottom w:val="single" w:sz="4" w:space="0" w:color="13322B"/>
              <w:right w:val="single" w:sz="4" w:space="0" w:color="13322B"/>
            </w:tcBorders>
            <w:vAlign w:val="center"/>
            <w:hideMark/>
          </w:tcPr>
          <w:p w14:paraId="04E3B555" w14:textId="77777777" w:rsidR="009A7C7F" w:rsidRPr="009A7C7F" w:rsidRDefault="009A7C7F" w:rsidP="009A7C7F">
            <w:pPr>
              <w:spacing w:after="0" w:line="240" w:lineRule="auto"/>
              <w:rPr>
                <w:rFonts w:ascii="Montserrat" w:eastAsia="Times New Roman" w:hAnsi="Montserrat" w:cs="Times New Roman"/>
                <w:b/>
                <w:bCs/>
                <w:color w:val="000000"/>
                <w:sz w:val="16"/>
                <w:szCs w:val="16"/>
                <w:lang w:eastAsia="es-MX"/>
              </w:rPr>
            </w:pPr>
          </w:p>
        </w:tc>
        <w:tc>
          <w:tcPr>
            <w:tcW w:w="1445" w:type="dxa"/>
            <w:tcBorders>
              <w:top w:val="nil"/>
              <w:left w:val="nil"/>
              <w:bottom w:val="dashed" w:sz="4" w:space="0" w:color="13322B"/>
              <w:right w:val="single" w:sz="4" w:space="0" w:color="13322B"/>
            </w:tcBorders>
            <w:shd w:val="clear" w:color="000000" w:fill="EEE6D7"/>
            <w:noWrap/>
            <w:vAlign w:val="center"/>
            <w:hideMark/>
          </w:tcPr>
          <w:p w14:paraId="2EB03268" w14:textId="77777777" w:rsidR="009A7C7F" w:rsidRPr="009A7C7F" w:rsidRDefault="009A7C7F" w:rsidP="009A7C7F">
            <w:pPr>
              <w:spacing w:after="0" w:line="240" w:lineRule="auto"/>
              <w:jc w:val="right"/>
              <w:rPr>
                <w:rFonts w:ascii="Montserrat" w:eastAsia="Times New Roman" w:hAnsi="Montserrat" w:cs="Times New Roman"/>
                <w:color w:val="000000"/>
                <w:sz w:val="16"/>
                <w:szCs w:val="16"/>
                <w:lang w:eastAsia="es-MX"/>
              </w:rPr>
            </w:pPr>
            <w:r w:rsidRPr="009A7C7F">
              <w:rPr>
                <w:rFonts w:ascii="Montserrat" w:eastAsia="Times New Roman" w:hAnsi="Montserrat" w:cs="Times New Roman"/>
                <w:color w:val="000000"/>
                <w:sz w:val="16"/>
                <w:szCs w:val="16"/>
                <w:lang w:eastAsia="es-MX"/>
              </w:rPr>
              <w:t>2</w:t>
            </w:r>
          </w:p>
        </w:tc>
        <w:tc>
          <w:tcPr>
            <w:tcW w:w="682" w:type="dxa"/>
            <w:tcBorders>
              <w:top w:val="nil"/>
              <w:left w:val="nil"/>
              <w:bottom w:val="dashed" w:sz="4" w:space="0" w:color="13322B"/>
              <w:right w:val="single" w:sz="4" w:space="0" w:color="13322B"/>
            </w:tcBorders>
            <w:shd w:val="clear" w:color="000000" w:fill="EEE6D7"/>
            <w:noWrap/>
            <w:vAlign w:val="center"/>
            <w:hideMark/>
          </w:tcPr>
          <w:p w14:paraId="388A7FEC" w14:textId="77777777" w:rsidR="009A7C7F" w:rsidRPr="009A7C7F" w:rsidRDefault="009A7C7F" w:rsidP="009A7C7F">
            <w:pPr>
              <w:spacing w:after="0" w:line="240" w:lineRule="auto"/>
              <w:jc w:val="right"/>
              <w:rPr>
                <w:rFonts w:ascii="Montserrat" w:eastAsia="Times New Roman" w:hAnsi="Montserrat" w:cs="Times New Roman"/>
                <w:color w:val="000000"/>
                <w:sz w:val="16"/>
                <w:szCs w:val="16"/>
                <w:lang w:eastAsia="es-MX"/>
              </w:rPr>
            </w:pPr>
            <w:r w:rsidRPr="009A7C7F">
              <w:rPr>
                <w:rFonts w:ascii="Montserrat" w:eastAsia="Times New Roman" w:hAnsi="Montserrat" w:cs="Times New Roman"/>
                <w:color w:val="000000"/>
                <w:sz w:val="16"/>
                <w:szCs w:val="16"/>
                <w:lang w:eastAsia="es-MX"/>
              </w:rPr>
              <w:t>4</w:t>
            </w:r>
          </w:p>
        </w:tc>
        <w:tc>
          <w:tcPr>
            <w:tcW w:w="868" w:type="dxa"/>
            <w:tcBorders>
              <w:top w:val="nil"/>
              <w:left w:val="nil"/>
              <w:bottom w:val="dashed" w:sz="4" w:space="0" w:color="13322B"/>
              <w:right w:val="single" w:sz="4" w:space="0" w:color="13322B"/>
            </w:tcBorders>
            <w:shd w:val="clear" w:color="000000" w:fill="EEE6D7"/>
            <w:noWrap/>
            <w:vAlign w:val="center"/>
            <w:hideMark/>
          </w:tcPr>
          <w:p w14:paraId="345A46CB" w14:textId="77777777" w:rsidR="009A7C7F" w:rsidRPr="009A7C7F" w:rsidRDefault="009A7C7F" w:rsidP="009A7C7F">
            <w:pPr>
              <w:spacing w:after="0" w:line="240" w:lineRule="auto"/>
              <w:jc w:val="right"/>
              <w:rPr>
                <w:rFonts w:ascii="Montserrat" w:eastAsia="Times New Roman" w:hAnsi="Montserrat" w:cs="Times New Roman"/>
                <w:color w:val="000000"/>
                <w:sz w:val="16"/>
                <w:szCs w:val="16"/>
                <w:lang w:eastAsia="es-MX"/>
              </w:rPr>
            </w:pPr>
            <w:r w:rsidRPr="009A7C7F">
              <w:rPr>
                <w:rFonts w:ascii="Montserrat" w:eastAsia="Times New Roman" w:hAnsi="Montserrat" w:cs="Times New Roman"/>
                <w:color w:val="000000"/>
                <w:sz w:val="16"/>
                <w:szCs w:val="16"/>
                <w:lang w:eastAsia="es-MX"/>
              </w:rPr>
              <w:t xml:space="preserve">K027 </w:t>
            </w:r>
          </w:p>
        </w:tc>
        <w:tc>
          <w:tcPr>
            <w:tcW w:w="3700" w:type="dxa"/>
            <w:tcBorders>
              <w:top w:val="nil"/>
              <w:left w:val="nil"/>
              <w:bottom w:val="dashed" w:sz="4" w:space="0" w:color="13322B"/>
              <w:right w:val="single" w:sz="4" w:space="0" w:color="13322B"/>
            </w:tcBorders>
            <w:shd w:val="clear" w:color="000000" w:fill="EEE6D7"/>
            <w:noWrap/>
            <w:vAlign w:val="center"/>
            <w:hideMark/>
          </w:tcPr>
          <w:p w14:paraId="065AAD38" w14:textId="77777777" w:rsidR="009A7C7F" w:rsidRPr="009A7C7F" w:rsidRDefault="009A7C7F" w:rsidP="009A7C7F">
            <w:pPr>
              <w:spacing w:after="0" w:line="240" w:lineRule="auto"/>
              <w:rPr>
                <w:rFonts w:ascii="Montserrat" w:eastAsia="Times New Roman" w:hAnsi="Montserrat" w:cs="Times New Roman"/>
                <w:color w:val="000000"/>
                <w:sz w:val="16"/>
                <w:szCs w:val="16"/>
                <w:lang w:eastAsia="es-MX"/>
              </w:rPr>
            </w:pPr>
            <w:r w:rsidRPr="009A7C7F">
              <w:rPr>
                <w:rFonts w:ascii="Montserrat" w:eastAsia="Times New Roman" w:hAnsi="Montserrat" w:cs="Times New Roman"/>
                <w:color w:val="000000"/>
                <w:sz w:val="16"/>
                <w:szCs w:val="16"/>
                <w:lang w:eastAsia="es-MX"/>
              </w:rPr>
              <w:t>Mantenimiento de Infraestructura</w:t>
            </w:r>
          </w:p>
        </w:tc>
        <w:tc>
          <w:tcPr>
            <w:tcW w:w="1178" w:type="dxa"/>
            <w:tcBorders>
              <w:top w:val="nil"/>
              <w:left w:val="nil"/>
              <w:bottom w:val="dashed" w:sz="4" w:space="0" w:color="13322B"/>
              <w:right w:val="single" w:sz="4" w:space="0" w:color="13322B"/>
            </w:tcBorders>
            <w:shd w:val="clear" w:color="000000" w:fill="EEE6D7"/>
            <w:noWrap/>
            <w:vAlign w:val="center"/>
            <w:hideMark/>
          </w:tcPr>
          <w:p w14:paraId="5FB3FE28" w14:textId="77777777" w:rsidR="009A7C7F" w:rsidRPr="009A7C7F" w:rsidRDefault="009A7C7F" w:rsidP="009A7C7F">
            <w:pPr>
              <w:spacing w:after="0" w:line="240" w:lineRule="auto"/>
              <w:jc w:val="right"/>
              <w:rPr>
                <w:rFonts w:ascii="Montserrat" w:eastAsia="Times New Roman" w:hAnsi="Montserrat" w:cs="Times New Roman"/>
                <w:color w:val="000000"/>
                <w:sz w:val="16"/>
                <w:szCs w:val="16"/>
                <w:lang w:eastAsia="es-MX"/>
              </w:rPr>
            </w:pPr>
            <w:r w:rsidRPr="009A7C7F">
              <w:rPr>
                <w:rFonts w:ascii="Montserrat" w:eastAsia="Times New Roman" w:hAnsi="Montserrat" w:cs="Times New Roman"/>
                <w:color w:val="000000"/>
                <w:sz w:val="16"/>
                <w:szCs w:val="16"/>
                <w:lang w:eastAsia="es-MX"/>
              </w:rPr>
              <w:t>HK.1</w:t>
            </w:r>
          </w:p>
        </w:tc>
        <w:tc>
          <w:tcPr>
            <w:tcW w:w="888" w:type="dxa"/>
            <w:tcBorders>
              <w:top w:val="nil"/>
              <w:left w:val="nil"/>
              <w:bottom w:val="dashed" w:sz="4" w:space="0" w:color="13322B"/>
              <w:right w:val="single" w:sz="4" w:space="0" w:color="13322B"/>
            </w:tcBorders>
            <w:shd w:val="clear" w:color="000000" w:fill="EEE6D7"/>
            <w:noWrap/>
            <w:vAlign w:val="center"/>
            <w:hideMark/>
          </w:tcPr>
          <w:p w14:paraId="172A22F2" w14:textId="77777777" w:rsidR="009A7C7F" w:rsidRPr="009A7C7F" w:rsidRDefault="009A7C7F" w:rsidP="009A7C7F">
            <w:pPr>
              <w:spacing w:after="0" w:line="240" w:lineRule="auto"/>
              <w:jc w:val="right"/>
              <w:rPr>
                <w:rFonts w:ascii="Montserrat" w:eastAsia="Times New Roman" w:hAnsi="Montserrat" w:cs="Times New Roman"/>
                <w:color w:val="000000"/>
                <w:sz w:val="16"/>
                <w:szCs w:val="16"/>
                <w:lang w:eastAsia="es-MX"/>
              </w:rPr>
            </w:pPr>
            <w:r w:rsidRPr="009A7C7F">
              <w:rPr>
                <w:rFonts w:ascii="Montserrat" w:eastAsia="Times New Roman" w:hAnsi="Montserrat" w:cs="Times New Roman"/>
                <w:color w:val="000000"/>
                <w:sz w:val="16"/>
                <w:szCs w:val="16"/>
                <w:lang w:eastAsia="es-MX"/>
              </w:rPr>
              <w:t>HK.1.1</w:t>
            </w:r>
          </w:p>
        </w:tc>
        <w:tc>
          <w:tcPr>
            <w:tcW w:w="1273" w:type="dxa"/>
            <w:tcBorders>
              <w:top w:val="nil"/>
              <w:left w:val="nil"/>
              <w:bottom w:val="dashed" w:sz="4" w:space="0" w:color="13322B"/>
              <w:right w:val="single" w:sz="4" w:space="0" w:color="13322B"/>
            </w:tcBorders>
            <w:shd w:val="clear" w:color="000000" w:fill="EEE6D7"/>
            <w:noWrap/>
            <w:vAlign w:val="center"/>
            <w:hideMark/>
          </w:tcPr>
          <w:p w14:paraId="468B4C4B" w14:textId="77777777" w:rsidR="009A7C7F" w:rsidRPr="009A7C7F" w:rsidRDefault="009A7C7F" w:rsidP="009A7C7F">
            <w:pPr>
              <w:spacing w:after="0" w:line="240" w:lineRule="auto"/>
              <w:jc w:val="right"/>
              <w:rPr>
                <w:rFonts w:ascii="Montserrat" w:eastAsia="Times New Roman" w:hAnsi="Montserrat" w:cs="Times New Roman"/>
                <w:color w:val="000000"/>
                <w:sz w:val="16"/>
                <w:szCs w:val="16"/>
                <w:lang w:eastAsia="es-MX"/>
              </w:rPr>
            </w:pPr>
            <w:r w:rsidRPr="009A7C7F">
              <w:rPr>
                <w:rFonts w:ascii="Montserrat" w:eastAsia="Times New Roman" w:hAnsi="Montserrat" w:cs="Times New Roman"/>
                <w:color w:val="000000"/>
                <w:sz w:val="16"/>
                <w:szCs w:val="16"/>
                <w:lang w:eastAsia="es-MX"/>
              </w:rPr>
              <w:t>HK.1.1.1</w:t>
            </w:r>
          </w:p>
        </w:tc>
        <w:tc>
          <w:tcPr>
            <w:tcW w:w="1567" w:type="dxa"/>
            <w:tcBorders>
              <w:top w:val="nil"/>
              <w:left w:val="nil"/>
              <w:bottom w:val="dashed" w:sz="4" w:space="0" w:color="13322B"/>
              <w:right w:val="single" w:sz="4" w:space="0" w:color="13322B"/>
            </w:tcBorders>
            <w:shd w:val="clear" w:color="000000" w:fill="EEE6D7"/>
            <w:noWrap/>
            <w:vAlign w:val="center"/>
            <w:hideMark/>
          </w:tcPr>
          <w:p w14:paraId="68FAC3CB" w14:textId="77777777" w:rsidR="009A7C7F" w:rsidRPr="009A7C7F" w:rsidRDefault="009A7C7F" w:rsidP="009A7C7F">
            <w:pPr>
              <w:spacing w:after="0" w:line="240" w:lineRule="auto"/>
              <w:jc w:val="right"/>
              <w:rPr>
                <w:rFonts w:ascii="Montserrat" w:eastAsia="Times New Roman" w:hAnsi="Montserrat" w:cs="Times New Roman"/>
                <w:color w:val="000000"/>
                <w:sz w:val="16"/>
                <w:szCs w:val="16"/>
                <w:lang w:eastAsia="es-MX"/>
              </w:rPr>
            </w:pPr>
            <w:r w:rsidRPr="009A7C7F">
              <w:rPr>
                <w:rFonts w:ascii="Montserrat" w:eastAsia="Times New Roman" w:hAnsi="Montserrat" w:cs="Times New Roman"/>
                <w:color w:val="000000"/>
                <w:sz w:val="16"/>
                <w:szCs w:val="16"/>
                <w:lang w:eastAsia="es-MX"/>
              </w:rPr>
              <w:t>HK.1.1.1.2</w:t>
            </w:r>
          </w:p>
        </w:tc>
        <w:tc>
          <w:tcPr>
            <w:tcW w:w="2989" w:type="dxa"/>
            <w:tcBorders>
              <w:top w:val="nil"/>
              <w:left w:val="nil"/>
              <w:bottom w:val="dashed" w:sz="4" w:space="0" w:color="13322B"/>
              <w:right w:val="single" w:sz="4" w:space="0" w:color="13322B"/>
            </w:tcBorders>
            <w:shd w:val="clear" w:color="000000" w:fill="EEE6D7"/>
            <w:noWrap/>
            <w:vAlign w:val="center"/>
            <w:hideMark/>
          </w:tcPr>
          <w:p w14:paraId="773627D2" w14:textId="77777777" w:rsidR="009A7C7F" w:rsidRPr="009A7C7F" w:rsidRDefault="009A7C7F" w:rsidP="009A7C7F">
            <w:pPr>
              <w:spacing w:after="0" w:line="240" w:lineRule="auto"/>
              <w:rPr>
                <w:rFonts w:ascii="Montserrat" w:eastAsia="Times New Roman" w:hAnsi="Montserrat" w:cs="Times New Roman"/>
                <w:color w:val="000000"/>
                <w:sz w:val="16"/>
                <w:szCs w:val="16"/>
                <w:lang w:eastAsia="es-MX"/>
              </w:rPr>
            </w:pPr>
            <w:r w:rsidRPr="009A7C7F">
              <w:rPr>
                <w:rFonts w:ascii="Montserrat" w:eastAsia="Times New Roman" w:hAnsi="Montserrat" w:cs="Times New Roman"/>
                <w:color w:val="000000"/>
                <w:sz w:val="16"/>
                <w:szCs w:val="16"/>
                <w:lang w:eastAsia="es-MX"/>
              </w:rPr>
              <w:t>Otras estructuras</w:t>
            </w:r>
          </w:p>
        </w:tc>
      </w:tr>
      <w:tr w:rsidR="00E26447" w:rsidRPr="00E26447" w14:paraId="6434BB46" w14:textId="77777777" w:rsidTr="00E26447">
        <w:trPr>
          <w:trHeight w:val="328"/>
          <w:jc w:val="center"/>
        </w:trPr>
        <w:tc>
          <w:tcPr>
            <w:tcW w:w="1031" w:type="dxa"/>
            <w:vMerge/>
            <w:tcBorders>
              <w:top w:val="nil"/>
              <w:left w:val="single" w:sz="4" w:space="0" w:color="13322B"/>
              <w:bottom w:val="single" w:sz="4" w:space="0" w:color="13322B"/>
              <w:right w:val="single" w:sz="4" w:space="0" w:color="13322B"/>
            </w:tcBorders>
            <w:vAlign w:val="center"/>
            <w:hideMark/>
          </w:tcPr>
          <w:p w14:paraId="4197C83F" w14:textId="77777777" w:rsidR="009A7C7F" w:rsidRPr="009A7C7F" w:rsidRDefault="009A7C7F" w:rsidP="009A7C7F">
            <w:pPr>
              <w:spacing w:after="0" w:line="240" w:lineRule="auto"/>
              <w:rPr>
                <w:rFonts w:ascii="Montserrat" w:eastAsia="Times New Roman" w:hAnsi="Montserrat" w:cs="Times New Roman"/>
                <w:b/>
                <w:bCs/>
                <w:color w:val="000000"/>
                <w:sz w:val="16"/>
                <w:szCs w:val="16"/>
                <w:lang w:eastAsia="es-MX"/>
              </w:rPr>
            </w:pPr>
          </w:p>
        </w:tc>
        <w:tc>
          <w:tcPr>
            <w:tcW w:w="1445" w:type="dxa"/>
            <w:tcBorders>
              <w:top w:val="nil"/>
              <w:left w:val="nil"/>
              <w:bottom w:val="dashed" w:sz="4" w:space="0" w:color="13322B"/>
              <w:right w:val="single" w:sz="4" w:space="0" w:color="13322B"/>
            </w:tcBorders>
            <w:shd w:val="clear" w:color="000000" w:fill="EEE6D7"/>
            <w:noWrap/>
            <w:vAlign w:val="center"/>
            <w:hideMark/>
          </w:tcPr>
          <w:p w14:paraId="76E9F904" w14:textId="77777777" w:rsidR="009A7C7F" w:rsidRPr="009A7C7F" w:rsidRDefault="009A7C7F" w:rsidP="009A7C7F">
            <w:pPr>
              <w:spacing w:after="0" w:line="240" w:lineRule="auto"/>
              <w:jc w:val="right"/>
              <w:rPr>
                <w:rFonts w:ascii="Montserrat" w:eastAsia="Times New Roman" w:hAnsi="Montserrat" w:cs="Times New Roman"/>
                <w:color w:val="000000"/>
                <w:sz w:val="16"/>
                <w:szCs w:val="16"/>
                <w:lang w:eastAsia="es-MX"/>
              </w:rPr>
            </w:pPr>
            <w:r w:rsidRPr="009A7C7F">
              <w:rPr>
                <w:rFonts w:ascii="Montserrat" w:eastAsia="Times New Roman" w:hAnsi="Montserrat" w:cs="Times New Roman"/>
                <w:color w:val="000000"/>
                <w:sz w:val="16"/>
                <w:szCs w:val="16"/>
                <w:lang w:eastAsia="es-MX"/>
              </w:rPr>
              <w:t>2</w:t>
            </w:r>
          </w:p>
        </w:tc>
        <w:tc>
          <w:tcPr>
            <w:tcW w:w="682" w:type="dxa"/>
            <w:tcBorders>
              <w:top w:val="nil"/>
              <w:left w:val="nil"/>
              <w:bottom w:val="dashed" w:sz="4" w:space="0" w:color="13322B"/>
              <w:right w:val="single" w:sz="4" w:space="0" w:color="13322B"/>
            </w:tcBorders>
            <w:shd w:val="clear" w:color="000000" w:fill="EEE6D7"/>
            <w:noWrap/>
            <w:vAlign w:val="center"/>
            <w:hideMark/>
          </w:tcPr>
          <w:p w14:paraId="09031062" w14:textId="77777777" w:rsidR="009A7C7F" w:rsidRPr="009A7C7F" w:rsidRDefault="009A7C7F" w:rsidP="009A7C7F">
            <w:pPr>
              <w:spacing w:after="0" w:line="240" w:lineRule="auto"/>
              <w:jc w:val="right"/>
              <w:rPr>
                <w:rFonts w:ascii="Montserrat" w:eastAsia="Times New Roman" w:hAnsi="Montserrat" w:cs="Times New Roman"/>
                <w:color w:val="000000"/>
                <w:sz w:val="16"/>
                <w:szCs w:val="16"/>
                <w:lang w:eastAsia="es-MX"/>
              </w:rPr>
            </w:pPr>
            <w:r w:rsidRPr="009A7C7F">
              <w:rPr>
                <w:rFonts w:ascii="Montserrat" w:eastAsia="Times New Roman" w:hAnsi="Montserrat" w:cs="Times New Roman"/>
                <w:color w:val="000000"/>
                <w:sz w:val="16"/>
                <w:szCs w:val="16"/>
                <w:lang w:eastAsia="es-MX"/>
              </w:rPr>
              <w:t>4</w:t>
            </w:r>
          </w:p>
        </w:tc>
        <w:tc>
          <w:tcPr>
            <w:tcW w:w="868" w:type="dxa"/>
            <w:tcBorders>
              <w:top w:val="nil"/>
              <w:left w:val="nil"/>
              <w:bottom w:val="dashed" w:sz="4" w:space="0" w:color="13322B"/>
              <w:right w:val="single" w:sz="4" w:space="0" w:color="13322B"/>
            </w:tcBorders>
            <w:shd w:val="clear" w:color="000000" w:fill="EEE6D7"/>
            <w:noWrap/>
            <w:vAlign w:val="center"/>
            <w:hideMark/>
          </w:tcPr>
          <w:p w14:paraId="559831E1" w14:textId="77777777" w:rsidR="009A7C7F" w:rsidRPr="009A7C7F" w:rsidRDefault="009A7C7F" w:rsidP="009A7C7F">
            <w:pPr>
              <w:spacing w:after="0" w:line="240" w:lineRule="auto"/>
              <w:jc w:val="right"/>
              <w:rPr>
                <w:rFonts w:ascii="Montserrat" w:eastAsia="Times New Roman" w:hAnsi="Montserrat" w:cs="Times New Roman"/>
                <w:color w:val="000000"/>
                <w:sz w:val="16"/>
                <w:szCs w:val="16"/>
                <w:lang w:eastAsia="es-MX"/>
              </w:rPr>
            </w:pPr>
            <w:r w:rsidRPr="009A7C7F">
              <w:rPr>
                <w:rFonts w:ascii="Montserrat" w:eastAsia="Times New Roman" w:hAnsi="Montserrat" w:cs="Times New Roman"/>
                <w:color w:val="000000"/>
                <w:sz w:val="16"/>
                <w:szCs w:val="16"/>
                <w:lang w:eastAsia="es-MX"/>
              </w:rPr>
              <w:t xml:space="preserve">K028 </w:t>
            </w:r>
          </w:p>
        </w:tc>
        <w:tc>
          <w:tcPr>
            <w:tcW w:w="3700" w:type="dxa"/>
            <w:tcBorders>
              <w:top w:val="nil"/>
              <w:left w:val="nil"/>
              <w:bottom w:val="dashed" w:sz="4" w:space="0" w:color="13322B"/>
              <w:right w:val="single" w:sz="4" w:space="0" w:color="13322B"/>
            </w:tcBorders>
            <w:shd w:val="clear" w:color="000000" w:fill="EEE6D7"/>
            <w:noWrap/>
            <w:vAlign w:val="center"/>
            <w:hideMark/>
          </w:tcPr>
          <w:p w14:paraId="4ABE5A02" w14:textId="77777777" w:rsidR="009A7C7F" w:rsidRPr="009A7C7F" w:rsidRDefault="009A7C7F" w:rsidP="009A7C7F">
            <w:pPr>
              <w:spacing w:after="0" w:line="240" w:lineRule="auto"/>
              <w:rPr>
                <w:rFonts w:ascii="Montserrat" w:eastAsia="Times New Roman" w:hAnsi="Montserrat" w:cs="Times New Roman"/>
                <w:color w:val="000000"/>
                <w:sz w:val="16"/>
                <w:szCs w:val="16"/>
                <w:lang w:eastAsia="es-MX"/>
              </w:rPr>
            </w:pPr>
            <w:r w:rsidRPr="009A7C7F">
              <w:rPr>
                <w:rFonts w:ascii="Montserrat" w:eastAsia="Times New Roman" w:hAnsi="Montserrat" w:cs="Times New Roman"/>
                <w:color w:val="000000"/>
                <w:sz w:val="16"/>
                <w:szCs w:val="16"/>
                <w:lang w:eastAsia="es-MX"/>
              </w:rPr>
              <w:t>Estudios de pre-inversión</w:t>
            </w:r>
          </w:p>
        </w:tc>
        <w:tc>
          <w:tcPr>
            <w:tcW w:w="1178" w:type="dxa"/>
            <w:tcBorders>
              <w:top w:val="nil"/>
              <w:left w:val="nil"/>
              <w:bottom w:val="dashed" w:sz="4" w:space="0" w:color="13322B"/>
              <w:right w:val="single" w:sz="4" w:space="0" w:color="13322B"/>
            </w:tcBorders>
            <w:shd w:val="clear" w:color="000000" w:fill="EEE6D7"/>
            <w:noWrap/>
            <w:vAlign w:val="center"/>
            <w:hideMark/>
          </w:tcPr>
          <w:p w14:paraId="038FCD55" w14:textId="77777777" w:rsidR="009A7C7F" w:rsidRPr="009A7C7F" w:rsidRDefault="009A7C7F" w:rsidP="009A7C7F">
            <w:pPr>
              <w:spacing w:after="0" w:line="240" w:lineRule="auto"/>
              <w:jc w:val="right"/>
              <w:rPr>
                <w:rFonts w:ascii="Montserrat" w:eastAsia="Times New Roman" w:hAnsi="Montserrat" w:cs="Times New Roman"/>
                <w:color w:val="000000"/>
                <w:sz w:val="16"/>
                <w:szCs w:val="16"/>
                <w:lang w:eastAsia="es-MX"/>
              </w:rPr>
            </w:pPr>
            <w:r w:rsidRPr="009A7C7F">
              <w:rPr>
                <w:rFonts w:ascii="Montserrat" w:eastAsia="Times New Roman" w:hAnsi="Montserrat" w:cs="Times New Roman"/>
                <w:color w:val="000000"/>
                <w:sz w:val="16"/>
                <w:szCs w:val="16"/>
                <w:lang w:eastAsia="es-MX"/>
              </w:rPr>
              <w:t>HK.1</w:t>
            </w:r>
          </w:p>
        </w:tc>
        <w:tc>
          <w:tcPr>
            <w:tcW w:w="888" w:type="dxa"/>
            <w:tcBorders>
              <w:top w:val="nil"/>
              <w:left w:val="nil"/>
              <w:bottom w:val="dashed" w:sz="4" w:space="0" w:color="13322B"/>
              <w:right w:val="single" w:sz="4" w:space="0" w:color="13322B"/>
            </w:tcBorders>
            <w:shd w:val="clear" w:color="000000" w:fill="EEE6D7"/>
            <w:noWrap/>
            <w:vAlign w:val="center"/>
            <w:hideMark/>
          </w:tcPr>
          <w:p w14:paraId="3EC4D7BF" w14:textId="77777777" w:rsidR="009A7C7F" w:rsidRPr="009A7C7F" w:rsidRDefault="009A7C7F" w:rsidP="009A7C7F">
            <w:pPr>
              <w:spacing w:after="0" w:line="240" w:lineRule="auto"/>
              <w:jc w:val="right"/>
              <w:rPr>
                <w:rFonts w:ascii="Montserrat" w:eastAsia="Times New Roman" w:hAnsi="Montserrat" w:cs="Times New Roman"/>
                <w:color w:val="000000"/>
                <w:sz w:val="16"/>
                <w:szCs w:val="16"/>
                <w:lang w:eastAsia="es-MX"/>
              </w:rPr>
            </w:pPr>
            <w:r w:rsidRPr="009A7C7F">
              <w:rPr>
                <w:rFonts w:ascii="Montserrat" w:eastAsia="Times New Roman" w:hAnsi="Montserrat" w:cs="Times New Roman"/>
                <w:color w:val="000000"/>
                <w:sz w:val="16"/>
                <w:szCs w:val="16"/>
                <w:lang w:eastAsia="es-MX"/>
              </w:rPr>
              <w:t>HK.1.1</w:t>
            </w:r>
          </w:p>
        </w:tc>
        <w:tc>
          <w:tcPr>
            <w:tcW w:w="1273" w:type="dxa"/>
            <w:tcBorders>
              <w:top w:val="nil"/>
              <w:left w:val="nil"/>
              <w:bottom w:val="dashed" w:sz="4" w:space="0" w:color="13322B"/>
              <w:right w:val="single" w:sz="4" w:space="0" w:color="13322B"/>
            </w:tcBorders>
            <w:shd w:val="clear" w:color="000000" w:fill="EEE6D7"/>
            <w:noWrap/>
            <w:vAlign w:val="center"/>
            <w:hideMark/>
          </w:tcPr>
          <w:p w14:paraId="20959820" w14:textId="77777777" w:rsidR="009A7C7F" w:rsidRPr="009A7C7F" w:rsidRDefault="009A7C7F" w:rsidP="009A7C7F">
            <w:pPr>
              <w:spacing w:after="0" w:line="240" w:lineRule="auto"/>
              <w:jc w:val="right"/>
              <w:rPr>
                <w:rFonts w:ascii="Montserrat" w:eastAsia="Times New Roman" w:hAnsi="Montserrat" w:cs="Times New Roman"/>
                <w:color w:val="000000"/>
                <w:sz w:val="16"/>
                <w:szCs w:val="16"/>
                <w:lang w:eastAsia="es-MX"/>
              </w:rPr>
            </w:pPr>
            <w:r w:rsidRPr="009A7C7F">
              <w:rPr>
                <w:rFonts w:ascii="Montserrat" w:eastAsia="Times New Roman" w:hAnsi="Montserrat" w:cs="Times New Roman"/>
                <w:color w:val="000000"/>
                <w:sz w:val="16"/>
                <w:szCs w:val="16"/>
                <w:lang w:eastAsia="es-MX"/>
              </w:rPr>
              <w:t>HK.1.1.1</w:t>
            </w:r>
          </w:p>
        </w:tc>
        <w:tc>
          <w:tcPr>
            <w:tcW w:w="1567" w:type="dxa"/>
            <w:tcBorders>
              <w:top w:val="nil"/>
              <w:left w:val="nil"/>
              <w:bottom w:val="dashed" w:sz="4" w:space="0" w:color="13322B"/>
              <w:right w:val="single" w:sz="4" w:space="0" w:color="13322B"/>
            </w:tcBorders>
            <w:shd w:val="clear" w:color="000000" w:fill="EEE6D7"/>
            <w:noWrap/>
            <w:vAlign w:val="center"/>
            <w:hideMark/>
          </w:tcPr>
          <w:p w14:paraId="25F9C005" w14:textId="77777777" w:rsidR="009A7C7F" w:rsidRPr="009A7C7F" w:rsidRDefault="009A7C7F" w:rsidP="009A7C7F">
            <w:pPr>
              <w:spacing w:after="0" w:line="240" w:lineRule="auto"/>
              <w:jc w:val="right"/>
              <w:rPr>
                <w:rFonts w:ascii="Montserrat" w:eastAsia="Times New Roman" w:hAnsi="Montserrat" w:cs="Times New Roman"/>
                <w:color w:val="000000"/>
                <w:sz w:val="16"/>
                <w:szCs w:val="16"/>
                <w:lang w:eastAsia="es-MX"/>
              </w:rPr>
            </w:pPr>
            <w:r w:rsidRPr="009A7C7F">
              <w:rPr>
                <w:rFonts w:ascii="Montserrat" w:eastAsia="Times New Roman" w:hAnsi="Montserrat" w:cs="Times New Roman"/>
                <w:color w:val="000000"/>
                <w:sz w:val="16"/>
                <w:szCs w:val="16"/>
                <w:lang w:eastAsia="es-MX"/>
              </w:rPr>
              <w:t>HK.1.1.1.2</w:t>
            </w:r>
          </w:p>
        </w:tc>
        <w:tc>
          <w:tcPr>
            <w:tcW w:w="2989" w:type="dxa"/>
            <w:tcBorders>
              <w:top w:val="nil"/>
              <w:left w:val="nil"/>
              <w:bottom w:val="dashed" w:sz="4" w:space="0" w:color="13322B"/>
              <w:right w:val="single" w:sz="4" w:space="0" w:color="13322B"/>
            </w:tcBorders>
            <w:shd w:val="clear" w:color="000000" w:fill="EEE6D7"/>
            <w:noWrap/>
            <w:vAlign w:val="center"/>
            <w:hideMark/>
          </w:tcPr>
          <w:p w14:paraId="794842B9" w14:textId="77777777" w:rsidR="009A7C7F" w:rsidRPr="009A7C7F" w:rsidRDefault="009A7C7F" w:rsidP="009A7C7F">
            <w:pPr>
              <w:spacing w:after="0" w:line="240" w:lineRule="auto"/>
              <w:rPr>
                <w:rFonts w:ascii="Montserrat" w:eastAsia="Times New Roman" w:hAnsi="Montserrat" w:cs="Times New Roman"/>
                <w:color w:val="000000"/>
                <w:sz w:val="16"/>
                <w:szCs w:val="16"/>
                <w:lang w:eastAsia="es-MX"/>
              </w:rPr>
            </w:pPr>
            <w:r w:rsidRPr="009A7C7F">
              <w:rPr>
                <w:rFonts w:ascii="Montserrat" w:eastAsia="Times New Roman" w:hAnsi="Montserrat" w:cs="Times New Roman"/>
                <w:color w:val="000000"/>
                <w:sz w:val="16"/>
                <w:szCs w:val="16"/>
                <w:lang w:eastAsia="es-MX"/>
              </w:rPr>
              <w:t>Otras estructuras</w:t>
            </w:r>
          </w:p>
        </w:tc>
      </w:tr>
      <w:tr w:rsidR="00E26447" w:rsidRPr="00E26447" w14:paraId="451876B6" w14:textId="77777777" w:rsidTr="00E26447">
        <w:trPr>
          <w:trHeight w:val="328"/>
          <w:jc w:val="center"/>
        </w:trPr>
        <w:tc>
          <w:tcPr>
            <w:tcW w:w="1031" w:type="dxa"/>
            <w:vMerge/>
            <w:tcBorders>
              <w:top w:val="nil"/>
              <w:left w:val="single" w:sz="4" w:space="0" w:color="13322B"/>
              <w:bottom w:val="single" w:sz="4" w:space="0" w:color="13322B"/>
              <w:right w:val="single" w:sz="4" w:space="0" w:color="13322B"/>
            </w:tcBorders>
            <w:vAlign w:val="center"/>
            <w:hideMark/>
          </w:tcPr>
          <w:p w14:paraId="5601673C" w14:textId="77777777" w:rsidR="009A7C7F" w:rsidRPr="009A7C7F" w:rsidRDefault="009A7C7F" w:rsidP="009A7C7F">
            <w:pPr>
              <w:spacing w:after="0" w:line="240" w:lineRule="auto"/>
              <w:rPr>
                <w:rFonts w:ascii="Montserrat" w:eastAsia="Times New Roman" w:hAnsi="Montserrat" w:cs="Times New Roman"/>
                <w:b/>
                <w:bCs/>
                <w:color w:val="000000"/>
                <w:sz w:val="16"/>
                <w:szCs w:val="16"/>
                <w:lang w:eastAsia="es-MX"/>
              </w:rPr>
            </w:pPr>
          </w:p>
        </w:tc>
        <w:tc>
          <w:tcPr>
            <w:tcW w:w="1445" w:type="dxa"/>
            <w:tcBorders>
              <w:top w:val="nil"/>
              <w:left w:val="nil"/>
              <w:bottom w:val="dashed" w:sz="4" w:space="0" w:color="13322B"/>
              <w:right w:val="single" w:sz="4" w:space="0" w:color="13322B"/>
            </w:tcBorders>
            <w:shd w:val="clear" w:color="000000" w:fill="EEE6D7"/>
            <w:noWrap/>
            <w:vAlign w:val="center"/>
            <w:hideMark/>
          </w:tcPr>
          <w:p w14:paraId="0EE25DD7" w14:textId="77777777" w:rsidR="009A7C7F" w:rsidRPr="009A7C7F" w:rsidRDefault="009A7C7F" w:rsidP="009A7C7F">
            <w:pPr>
              <w:spacing w:after="0" w:line="240" w:lineRule="auto"/>
              <w:jc w:val="right"/>
              <w:rPr>
                <w:rFonts w:ascii="Montserrat" w:eastAsia="Times New Roman" w:hAnsi="Montserrat" w:cs="Times New Roman"/>
                <w:color w:val="000000"/>
                <w:sz w:val="16"/>
                <w:szCs w:val="16"/>
                <w:lang w:eastAsia="es-MX"/>
              </w:rPr>
            </w:pPr>
            <w:r w:rsidRPr="009A7C7F">
              <w:rPr>
                <w:rFonts w:ascii="Montserrat" w:eastAsia="Times New Roman" w:hAnsi="Montserrat" w:cs="Times New Roman"/>
                <w:color w:val="000000"/>
                <w:sz w:val="16"/>
                <w:szCs w:val="16"/>
                <w:lang w:eastAsia="es-MX"/>
              </w:rPr>
              <w:t>2</w:t>
            </w:r>
          </w:p>
        </w:tc>
        <w:tc>
          <w:tcPr>
            <w:tcW w:w="682" w:type="dxa"/>
            <w:tcBorders>
              <w:top w:val="nil"/>
              <w:left w:val="nil"/>
              <w:bottom w:val="dashed" w:sz="4" w:space="0" w:color="13322B"/>
              <w:right w:val="single" w:sz="4" w:space="0" w:color="13322B"/>
            </w:tcBorders>
            <w:shd w:val="clear" w:color="000000" w:fill="EEE6D7"/>
            <w:noWrap/>
            <w:vAlign w:val="center"/>
            <w:hideMark/>
          </w:tcPr>
          <w:p w14:paraId="1D36A9F2" w14:textId="77777777" w:rsidR="009A7C7F" w:rsidRPr="009A7C7F" w:rsidRDefault="009A7C7F" w:rsidP="009A7C7F">
            <w:pPr>
              <w:spacing w:after="0" w:line="240" w:lineRule="auto"/>
              <w:jc w:val="right"/>
              <w:rPr>
                <w:rFonts w:ascii="Montserrat" w:eastAsia="Times New Roman" w:hAnsi="Montserrat" w:cs="Times New Roman"/>
                <w:color w:val="000000"/>
                <w:sz w:val="16"/>
                <w:szCs w:val="16"/>
                <w:lang w:eastAsia="es-MX"/>
              </w:rPr>
            </w:pPr>
            <w:r w:rsidRPr="009A7C7F">
              <w:rPr>
                <w:rFonts w:ascii="Montserrat" w:eastAsia="Times New Roman" w:hAnsi="Montserrat" w:cs="Times New Roman"/>
                <w:color w:val="000000"/>
                <w:sz w:val="16"/>
                <w:szCs w:val="16"/>
                <w:lang w:eastAsia="es-MX"/>
              </w:rPr>
              <w:t>4</w:t>
            </w:r>
          </w:p>
        </w:tc>
        <w:tc>
          <w:tcPr>
            <w:tcW w:w="868" w:type="dxa"/>
            <w:tcBorders>
              <w:top w:val="nil"/>
              <w:left w:val="nil"/>
              <w:bottom w:val="dashed" w:sz="4" w:space="0" w:color="13322B"/>
              <w:right w:val="single" w:sz="4" w:space="0" w:color="13322B"/>
            </w:tcBorders>
            <w:shd w:val="clear" w:color="000000" w:fill="EEE6D7"/>
            <w:noWrap/>
            <w:vAlign w:val="center"/>
            <w:hideMark/>
          </w:tcPr>
          <w:p w14:paraId="55225C2A" w14:textId="77777777" w:rsidR="009A7C7F" w:rsidRPr="009A7C7F" w:rsidRDefault="009A7C7F" w:rsidP="009A7C7F">
            <w:pPr>
              <w:spacing w:after="0" w:line="240" w:lineRule="auto"/>
              <w:jc w:val="right"/>
              <w:rPr>
                <w:rFonts w:ascii="Montserrat" w:eastAsia="Times New Roman" w:hAnsi="Montserrat" w:cs="Times New Roman"/>
                <w:color w:val="000000"/>
                <w:sz w:val="16"/>
                <w:szCs w:val="16"/>
                <w:lang w:eastAsia="es-MX"/>
              </w:rPr>
            </w:pPr>
            <w:r w:rsidRPr="009A7C7F">
              <w:rPr>
                <w:rFonts w:ascii="Montserrat" w:eastAsia="Times New Roman" w:hAnsi="Montserrat" w:cs="Times New Roman"/>
                <w:color w:val="000000"/>
                <w:sz w:val="16"/>
                <w:szCs w:val="16"/>
                <w:lang w:eastAsia="es-MX"/>
              </w:rPr>
              <w:t>K029</w:t>
            </w:r>
          </w:p>
        </w:tc>
        <w:tc>
          <w:tcPr>
            <w:tcW w:w="3700" w:type="dxa"/>
            <w:tcBorders>
              <w:top w:val="nil"/>
              <w:left w:val="nil"/>
              <w:bottom w:val="dashed" w:sz="4" w:space="0" w:color="13322B"/>
              <w:right w:val="single" w:sz="4" w:space="0" w:color="13322B"/>
            </w:tcBorders>
            <w:shd w:val="clear" w:color="000000" w:fill="EEE6D7"/>
            <w:noWrap/>
            <w:vAlign w:val="center"/>
            <w:hideMark/>
          </w:tcPr>
          <w:p w14:paraId="22369A64" w14:textId="77777777" w:rsidR="009A7C7F" w:rsidRPr="009A7C7F" w:rsidRDefault="009A7C7F" w:rsidP="009A7C7F">
            <w:pPr>
              <w:spacing w:after="0" w:line="240" w:lineRule="auto"/>
              <w:rPr>
                <w:rFonts w:ascii="Montserrat" w:eastAsia="Times New Roman" w:hAnsi="Montserrat" w:cs="Times New Roman"/>
                <w:color w:val="000000"/>
                <w:sz w:val="16"/>
                <w:szCs w:val="16"/>
                <w:lang w:eastAsia="es-MX"/>
              </w:rPr>
            </w:pPr>
            <w:r w:rsidRPr="009A7C7F">
              <w:rPr>
                <w:rFonts w:ascii="Montserrat" w:eastAsia="Times New Roman" w:hAnsi="Montserrat" w:cs="Times New Roman"/>
                <w:color w:val="000000"/>
                <w:sz w:val="16"/>
                <w:szCs w:val="16"/>
                <w:lang w:eastAsia="es-MX"/>
              </w:rPr>
              <w:t>Programas de adquisiciones</w:t>
            </w:r>
          </w:p>
        </w:tc>
        <w:tc>
          <w:tcPr>
            <w:tcW w:w="1178" w:type="dxa"/>
            <w:tcBorders>
              <w:top w:val="nil"/>
              <w:left w:val="nil"/>
              <w:bottom w:val="dashed" w:sz="4" w:space="0" w:color="13322B"/>
              <w:right w:val="single" w:sz="4" w:space="0" w:color="13322B"/>
            </w:tcBorders>
            <w:shd w:val="clear" w:color="000000" w:fill="EEE6D7"/>
            <w:noWrap/>
            <w:vAlign w:val="center"/>
            <w:hideMark/>
          </w:tcPr>
          <w:p w14:paraId="23CDADB8" w14:textId="77777777" w:rsidR="009A7C7F" w:rsidRPr="009A7C7F" w:rsidRDefault="009A7C7F" w:rsidP="009A7C7F">
            <w:pPr>
              <w:spacing w:after="0" w:line="240" w:lineRule="auto"/>
              <w:jc w:val="right"/>
              <w:rPr>
                <w:rFonts w:ascii="Montserrat" w:eastAsia="Times New Roman" w:hAnsi="Montserrat" w:cs="Times New Roman"/>
                <w:color w:val="000000"/>
                <w:sz w:val="16"/>
                <w:szCs w:val="16"/>
                <w:lang w:eastAsia="es-MX"/>
              </w:rPr>
            </w:pPr>
            <w:r w:rsidRPr="009A7C7F">
              <w:rPr>
                <w:rFonts w:ascii="Montserrat" w:eastAsia="Times New Roman" w:hAnsi="Montserrat" w:cs="Times New Roman"/>
                <w:color w:val="000000"/>
                <w:sz w:val="16"/>
                <w:szCs w:val="16"/>
                <w:lang w:eastAsia="es-MX"/>
              </w:rPr>
              <w:t>HK.1</w:t>
            </w:r>
          </w:p>
        </w:tc>
        <w:tc>
          <w:tcPr>
            <w:tcW w:w="888" w:type="dxa"/>
            <w:tcBorders>
              <w:top w:val="nil"/>
              <w:left w:val="nil"/>
              <w:bottom w:val="dashed" w:sz="4" w:space="0" w:color="13322B"/>
              <w:right w:val="single" w:sz="4" w:space="0" w:color="13322B"/>
            </w:tcBorders>
            <w:shd w:val="clear" w:color="000000" w:fill="EEE6D7"/>
            <w:noWrap/>
            <w:vAlign w:val="center"/>
            <w:hideMark/>
          </w:tcPr>
          <w:p w14:paraId="248E38F2" w14:textId="77777777" w:rsidR="009A7C7F" w:rsidRPr="009A7C7F" w:rsidRDefault="009A7C7F" w:rsidP="009A7C7F">
            <w:pPr>
              <w:spacing w:after="0" w:line="240" w:lineRule="auto"/>
              <w:jc w:val="right"/>
              <w:rPr>
                <w:rFonts w:ascii="Montserrat" w:eastAsia="Times New Roman" w:hAnsi="Montserrat" w:cs="Times New Roman"/>
                <w:color w:val="000000"/>
                <w:sz w:val="16"/>
                <w:szCs w:val="16"/>
                <w:lang w:eastAsia="es-MX"/>
              </w:rPr>
            </w:pPr>
            <w:r w:rsidRPr="009A7C7F">
              <w:rPr>
                <w:rFonts w:ascii="Montserrat" w:eastAsia="Times New Roman" w:hAnsi="Montserrat" w:cs="Times New Roman"/>
                <w:color w:val="000000"/>
                <w:sz w:val="16"/>
                <w:szCs w:val="16"/>
                <w:lang w:eastAsia="es-MX"/>
              </w:rPr>
              <w:t>HK.1.2</w:t>
            </w:r>
          </w:p>
        </w:tc>
        <w:tc>
          <w:tcPr>
            <w:tcW w:w="1273" w:type="dxa"/>
            <w:tcBorders>
              <w:top w:val="nil"/>
              <w:left w:val="nil"/>
              <w:bottom w:val="dashed" w:sz="4" w:space="0" w:color="13322B"/>
              <w:right w:val="single" w:sz="4" w:space="0" w:color="13322B"/>
            </w:tcBorders>
            <w:shd w:val="clear" w:color="000000" w:fill="EEE6D7"/>
            <w:noWrap/>
            <w:vAlign w:val="center"/>
            <w:hideMark/>
          </w:tcPr>
          <w:p w14:paraId="7F2B723A" w14:textId="77777777" w:rsidR="009A7C7F" w:rsidRPr="009A7C7F" w:rsidRDefault="009A7C7F" w:rsidP="009A7C7F">
            <w:pPr>
              <w:spacing w:after="0" w:line="240" w:lineRule="auto"/>
              <w:jc w:val="right"/>
              <w:rPr>
                <w:rFonts w:ascii="Montserrat" w:eastAsia="Times New Roman" w:hAnsi="Montserrat" w:cs="Times New Roman"/>
                <w:color w:val="000000"/>
                <w:sz w:val="16"/>
                <w:szCs w:val="16"/>
                <w:lang w:eastAsia="es-MX"/>
              </w:rPr>
            </w:pPr>
            <w:r w:rsidRPr="009A7C7F">
              <w:rPr>
                <w:rFonts w:ascii="Montserrat" w:eastAsia="Times New Roman" w:hAnsi="Montserrat" w:cs="Times New Roman"/>
                <w:color w:val="000000"/>
                <w:sz w:val="16"/>
                <w:szCs w:val="16"/>
                <w:lang w:eastAsia="es-MX"/>
              </w:rPr>
              <w:t> </w:t>
            </w:r>
          </w:p>
        </w:tc>
        <w:tc>
          <w:tcPr>
            <w:tcW w:w="1567" w:type="dxa"/>
            <w:tcBorders>
              <w:top w:val="nil"/>
              <w:left w:val="nil"/>
              <w:bottom w:val="dashed" w:sz="4" w:space="0" w:color="13322B"/>
              <w:right w:val="single" w:sz="4" w:space="0" w:color="13322B"/>
            </w:tcBorders>
            <w:shd w:val="clear" w:color="000000" w:fill="EEE6D7"/>
            <w:noWrap/>
            <w:vAlign w:val="center"/>
            <w:hideMark/>
          </w:tcPr>
          <w:p w14:paraId="40CA24DD" w14:textId="77777777" w:rsidR="009A7C7F" w:rsidRPr="009A7C7F" w:rsidRDefault="009A7C7F" w:rsidP="009A7C7F">
            <w:pPr>
              <w:spacing w:after="0" w:line="240" w:lineRule="auto"/>
              <w:jc w:val="right"/>
              <w:rPr>
                <w:rFonts w:ascii="Montserrat" w:eastAsia="Times New Roman" w:hAnsi="Montserrat" w:cs="Times New Roman"/>
                <w:color w:val="000000"/>
                <w:sz w:val="16"/>
                <w:szCs w:val="16"/>
                <w:lang w:eastAsia="es-MX"/>
              </w:rPr>
            </w:pPr>
            <w:r w:rsidRPr="009A7C7F">
              <w:rPr>
                <w:rFonts w:ascii="Montserrat" w:eastAsia="Times New Roman" w:hAnsi="Montserrat" w:cs="Times New Roman"/>
                <w:color w:val="000000"/>
                <w:sz w:val="16"/>
                <w:szCs w:val="16"/>
                <w:lang w:eastAsia="es-MX"/>
              </w:rPr>
              <w:t> </w:t>
            </w:r>
          </w:p>
        </w:tc>
        <w:tc>
          <w:tcPr>
            <w:tcW w:w="2989" w:type="dxa"/>
            <w:tcBorders>
              <w:top w:val="nil"/>
              <w:left w:val="nil"/>
              <w:bottom w:val="dashed" w:sz="4" w:space="0" w:color="13322B"/>
              <w:right w:val="single" w:sz="4" w:space="0" w:color="13322B"/>
            </w:tcBorders>
            <w:shd w:val="clear" w:color="000000" w:fill="EEE6D7"/>
            <w:noWrap/>
            <w:vAlign w:val="center"/>
            <w:hideMark/>
          </w:tcPr>
          <w:p w14:paraId="25F50DA0" w14:textId="77777777" w:rsidR="009A7C7F" w:rsidRPr="009A7C7F" w:rsidRDefault="009A7C7F" w:rsidP="009A7C7F">
            <w:pPr>
              <w:spacing w:after="0" w:line="240" w:lineRule="auto"/>
              <w:rPr>
                <w:rFonts w:ascii="Montserrat" w:eastAsia="Times New Roman" w:hAnsi="Montserrat" w:cs="Times New Roman"/>
                <w:color w:val="000000"/>
                <w:sz w:val="16"/>
                <w:szCs w:val="16"/>
                <w:lang w:eastAsia="es-MX"/>
              </w:rPr>
            </w:pPr>
            <w:r w:rsidRPr="009A7C7F">
              <w:rPr>
                <w:rFonts w:ascii="Montserrat" w:eastAsia="Times New Roman" w:hAnsi="Montserrat" w:cs="Times New Roman"/>
                <w:color w:val="000000"/>
                <w:sz w:val="16"/>
                <w:szCs w:val="16"/>
                <w:lang w:eastAsia="es-MX"/>
              </w:rPr>
              <w:t>Cambio en inventarios</w:t>
            </w:r>
          </w:p>
        </w:tc>
      </w:tr>
      <w:tr w:rsidR="00E26447" w:rsidRPr="00E26447" w14:paraId="3EC4C3BA" w14:textId="77777777" w:rsidTr="00E26447">
        <w:trPr>
          <w:trHeight w:val="328"/>
          <w:jc w:val="center"/>
        </w:trPr>
        <w:tc>
          <w:tcPr>
            <w:tcW w:w="1031" w:type="dxa"/>
            <w:vMerge/>
            <w:tcBorders>
              <w:top w:val="nil"/>
              <w:left w:val="single" w:sz="4" w:space="0" w:color="13322B"/>
              <w:bottom w:val="single" w:sz="4" w:space="0" w:color="13322B"/>
              <w:right w:val="single" w:sz="4" w:space="0" w:color="13322B"/>
            </w:tcBorders>
            <w:vAlign w:val="center"/>
            <w:hideMark/>
          </w:tcPr>
          <w:p w14:paraId="568EF7D0" w14:textId="77777777" w:rsidR="009A7C7F" w:rsidRPr="009A7C7F" w:rsidRDefault="009A7C7F" w:rsidP="009A7C7F">
            <w:pPr>
              <w:spacing w:after="0" w:line="240" w:lineRule="auto"/>
              <w:rPr>
                <w:rFonts w:ascii="Montserrat" w:eastAsia="Times New Roman" w:hAnsi="Montserrat" w:cs="Times New Roman"/>
                <w:b/>
                <w:bCs/>
                <w:color w:val="000000"/>
                <w:sz w:val="16"/>
                <w:szCs w:val="16"/>
                <w:lang w:eastAsia="es-MX"/>
              </w:rPr>
            </w:pPr>
          </w:p>
        </w:tc>
        <w:tc>
          <w:tcPr>
            <w:tcW w:w="1445" w:type="dxa"/>
            <w:tcBorders>
              <w:top w:val="nil"/>
              <w:left w:val="nil"/>
              <w:bottom w:val="dashed" w:sz="4" w:space="0" w:color="13322B"/>
              <w:right w:val="single" w:sz="4" w:space="0" w:color="13322B"/>
            </w:tcBorders>
            <w:shd w:val="clear" w:color="auto" w:fill="auto"/>
            <w:noWrap/>
            <w:vAlign w:val="center"/>
            <w:hideMark/>
          </w:tcPr>
          <w:p w14:paraId="45C5BC48" w14:textId="77777777" w:rsidR="009A7C7F" w:rsidRPr="009A7C7F" w:rsidRDefault="009A7C7F" w:rsidP="009A7C7F">
            <w:pPr>
              <w:spacing w:after="0" w:line="240" w:lineRule="auto"/>
              <w:jc w:val="right"/>
              <w:rPr>
                <w:rFonts w:ascii="Montserrat" w:eastAsia="Times New Roman" w:hAnsi="Montserrat" w:cs="Times New Roman"/>
                <w:color w:val="000000"/>
                <w:sz w:val="16"/>
                <w:szCs w:val="16"/>
                <w:lang w:eastAsia="es-MX"/>
              </w:rPr>
            </w:pPr>
            <w:r w:rsidRPr="009A7C7F">
              <w:rPr>
                <w:rFonts w:ascii="Montserrat" w:eastAsia="Times New Roman" w:hAnsi="Montserrat" w:cs="Times New Roman"/>
                <w:color w:val="000000"/>
                <w:sz w:val="16"/>
                <w:szCs w:val="16"/>
                <w:lang w:eastAsia="es-MX"/>
              </w:rPr>
              <w:t>2</w:t>
            </w:r>
          </w:p>
        </w:tc>
        <w:tc>
          <w:tcPr>
            <w:tcW w:w="682" w:type="dxa"/>
            <w:tcBorders>
              <w:top w:val="nil"/>
              <w:left w:val="nil"/>
              <w:bottom w:val="dashed" w:sz="4" w:space="0" w:color="13322B"/>
              <w:right w:val="single" w:sz="4" w:space="0" w:color="13322B"/>
            </w:tcBorders>
            <w:shd w:val="clear" w:color="auto" w:fill="auto"/>
            <w:noWrap/>
            <w:vAlign w:val="center"/>
            <w:hideMark/>
          </w:tcPr>
          <w:p w14:paraId="4DD4E834" w14:textId="77777777" w:rsidR="009A7C7F" w:rsidRPr="009A7C7F" w:rsidRDefault="009A7C7F" w:rsidP="009A7C7F">
            <w:pPr>
              <w:spacing w:after="0" w:line="240" w:lineRule="auto"/>
              <w:jc w:val="right"/>
              <w:rPr>
                <w:rFonts w:ascii="Montserrat" w:eastAsia="Times New Roman" w:hAnsi="Montserrat" w:cs="Times New Roman"/>
                <w:color w:val="000000"/>
                <w:sz w:val="16"/>
                <w:szCs w:val="16"/>
                <w:lang w:eastAsia="es-MX"/>
              </w:rPr>
            </w:pPr>
            <w:r w:rsidRPr="009A7C7F">
              <w:rPr>
                <w:rFonts w:ascii="Montserrat" w:eastAsia="Times New Roman" w:hAnsi="Montserrat" w:cs="Times New Roman"/>
                <w:color w:val="000000"/>
                <w:sz w:val="16"/>
                <w:szCs w:val="16"/>
                <w:lang w:eastAsia="es-MX"/>
              </w:rPr>
              <w:t>4</w:t>
            </w:r>
          </w:p>
        </w:tc>
        <w:tc>
          <w:tcPr>
            <w:tcW w:w="868" w:type="dxa"/>
            <w:tcBorders>
              <w:top w:val="nil"/>
              <w:left w:val="nil"/>
              <w:bottom w:val="dashed" w:sz="4" w:space="0" w:color="13322B"/>
              <w:right w:val="single" w:sz="4" w:space="0" w:color="13322B"/>
            </w:tcBorders>
            <w:shd w:val="clear" w:color="auto" w:fill="auto"/>
            <w:noWrap/>
            <w:vAlign w:val="center"/>
            <w:hideMark/>
          </w:tcPr>
          <w:p w14:paraId="7BDCE8C1" w14:textId="77777777" w:rsidR="009A7C7F" w:rsidRPr="009A7C7F" w:rsidRDefault="009A7C7F" w:rsidP="009A7C7F">
            <w:pPr>
              <w:spacing w:after="0" w:line="240" w:lineRule="auto"/>
              <w:jc w:val="right"/>
              <w:rPr>
                <w:rFonts w:ascii="Montserrat" w:eastAsia="Times New Roman" w:hAnsi="Montserrat" w:cs="Times New Roman"/>
                <w:color w:val="000000"/>
                <w:sz w:val="16"/>
                <w:szCs w:val="16"/>
                <w:lang w:eastAsia="es-MX"/>
              </w:rPr>
            </w:pPr>
            <w:r w:rsidRPr="009A7C7F">
              <w:rPr>
                <w:rFonts w:ascii="Montserrat" w:eastAsia="Times New Roman" w:hAnsi="Montserrat" w:cs="Times New Roman"/>
                <w:color w:val="000000"/>
                <w:sz w:val="16"/>
                <w:szCs w:val="16"/>
                <w:lang w:eastAsia="es-MX"/>
              </w:rPr>
              <w:t xml:space="preserve">M001 </w:t>
            </w:r>
          </w:p>
        </w:tc>
        <w:tc>
          <w:tcPr>
            <w:tcW w:w="3700" w:type="dxa"/>
            <w:tcBorders>
              <w:top w:val="nil"/>
              <w:left w:val="nil"/>
              <w:bottom w:val="dashed" w:sz="4" w:space="0" w:color="13322B"/>
              <w:right w:val="single" w:sz="4" w:space="0" w:color="13322B"/>
            </w:tcBorders>
            <w:shd w:val="clear" w:color="auto" w:fill="auto"/>
            <w:noWrap/>
            <w:vAlign w:val="center"/>
            <w:hideMark/>
          </w:tcPr>
          <w:p w14:paraId="64DA3A75" w14:textId="77777777" w:rsidR="009A7C7F" w:rsidRPr="009A7C7F" w:rsidRDefault="009A7C7F" w:rsidP="009A7C7F">
            <w:pPr>
              <w:spacing w:after="0" w:line="240" w:lineRule="auto"/>
              <w:rPr>
                <w:rFonts w:ascii="Montserrat" w:eastAsia="Times New Roman" w:hAnsi="Montserrat" w:cs="Times New Roman"/>
                <w:color w:val="000000"/>
                <w:sz w:val="16"/>
                <w:szCs w:val="16"/>
                <w:lang w:eastAsia="es-MX"/>
              </w:rPr>
            </w:pPr>
            <w:r w:rsidRPr="009A7C7F">
              <w:rPr>
                <w:rFonts w:ascii="Montserrat" w:eastAsia="Times New Roman" w:hAnsi="Montserrat" w:cs="Times New Roman"/>
                <w:color w:val="000000"/>
                <w:sz w:val="16"/>
                <w:szCs w:val="16"/>
                <w:lang w:eastAsia="es-MX"/>
              </w:rPr>
              <w:t>Actividades de apoyo administrativo</w:t>
            </w:r>
          </w:p>
        </w:tc>
        <w:tc>
          <w:tcPr>
            <w:tcW w:w="1178" w:type="dxa"/>
            <w:tcBorders>
              <w:top w:val="nil"/>
              <w:left w:val="nil"/>
              <w:bottom w:val="dashed" w:sz="4" w:space="0" w:color="13322B"/>
              <w:right w:val="single" w:sz="4" w:space="0" w:color="13322B"/>
            </w:tcBorders>
            <w:shd w:val="clear" w:color="auto" w:fill="auto"/>
            <w:noWrap/>
            <w:vAlign w:val="center"/>
            <w:hideMark/>
          </w:tcPr>
          <w:p w14:paraId="23018E92" w14:textId="77777777" w:rsidR="009A7C7F" w:rsidRPr="009A7C7F" w:rsidRDefault="009A7C7F" w:rsidP="009A7C7F">
            <w:pPr>
              <w:spacing w:after="0" w:line="240" w:lineRule="auto"/>
              <w:jc w:val="right"/>
              <w:rPr>
                <w:rFonts w:ascii="Montserrat" w:eastAsia="Times New Roman" w:hAnsi="Montserrat" w:cs="Times New Roman"/>
                <w:color w:val="000000"/>
                <w:sz w:val="16"/>
                <w:szCs w:val="16"/>
                <w:lang w:eastAsia="es-MX"/>
              </w:rPr>
            </w:pPr>
            <w:r w:rsidRPr="009A7C7F">
              <w:rPr>
                <w:rFonts w:ascii="Montserrat" w:eastAsia="Times New Roman" w:hAnsi="Montserrat" w:cs="Times New Roman"/>
                <w:color w:val="000000"/>
                <w:sz w:val="16"/>
                <w:szCs w:val="16"/>
                <w:lang w:eastAsia="es-MX"/>
              </w:rPr>
              <w:t>HCR.1</w:t>
            </w:r>
          </w:p>
        </w:tc>
        <w:tc>
          <w:tcPr>
            <w:tcW w:w="888" w:type="dxa"/>
            <w:tcBorders>
              <w:top w:val="nil"/>
              <w:left w:val="nil"/>
              <w:bottom w:val="dashed" w:sz="4" w:space="0" w:color="13322B"/>
              <w:right w:val="single" w:sz="4" w:space="0" w:color="13322B"/>
            </w:tcBorders>
            <w:shd w:val="clear" w:color="auto" w:fill="auto"/>
            <w:noWrap/>
            <w:vAlign w:val="center"/>
            <w:hideMark/>
          </w:tcPr>
          <w:p w14:paraId="0DC73861" w14:textId="77777777" w:rsidR="009A7C7F" w:rsidRPr="009A7C7F" w:rsidRDefault="009A7C7F" w:rsidP="009A7C7F">
            <w:pPr>
              <w:spacing w:after="0" w:line="240" w:lineRule="auto"/>
              <w:jc w:val="right"/>
              <w:rPr>
                <w:rFonts w:ascii="Montserrat" w:eastAsia="Times New Roman" w:hAnsi="Montserrat" w:cs="Times New Roman"/>
                <w:color w:val="000000"/>
                <w:sz w:val="16"/>
                <w:szCs w:val="16"/>
                <w:lang w:eastAsia="es-MX"/>
              </w:rPr>
            </w:pPr>
            <w:r w:rsidRPr="009A7C7F">
              <w:rPr>
                <w:rFonts w:ascii="Montserrat" w:eastAsia="Times New Roman" w:hAnsi="Montserrat" w:cs="Times New Roman"/>
                <w:color w:val="000000"/>
                <w:sz w:val="16"/>
                <w:szCs w:val="16"/>
                <w:lang w:eastAsia="es-MX"/>
              </w:rPr>
              <w:t>HCR.1.1</w:t>
            </w:r>
          </w:p>
        </w:tc>
        <w:tc>
          <w:tcPr>
            <w:tcW w:w="1273" w:type="dxa"/>
            <w:tcBorders>
              <w:top w:val="nil"/>
              <w:left w:val="nil"/>
              <w:bottom w:val="dashed" w:sz="4" w:space="0" w:color="13322B"/>
              <w:right w:val="single" w:sz="4" w:space="0" w:color="13322B"/>
            </w:tcBorders>
            <w:shd w:val="clear" w:color="auto" w:fill="auto"/>
            <w:noWrap/>
            <w:vAlign w:val="center"/>
            <w:hideMark/>
          </w:tcPr>
          <w:p w14:paraId="2ECAA3B3" w14:textId="77777777" w:rsidR="009A7C7F" w:rsidRPr="009A7C7F" w:rsidRDefault="009A7C7F" w:rsidP="009A7C7F">
            <w:pPr>
              <w:spacing w:after="0" w:line="240" w:lineRule="auto"/>
              <w:jc w:val="right"/>
              <w:rPr>
                <w:rFonts w:ascii="Montserrat" w:eastAsia="Times New Roman" w:hAnsi="Montserrat" w:cs="Times New Roman"/>
                <w:color w:val="000000"/>
                <w:sz w:val="16"/>
                <w:szCs w:val="16"/>
                <w:lang w:eastAsia="es-MX"/>
              </w:rPr>
            </w:pPr>
            <w:r w:rsidRPr="009A7C7F">
              <w:rPr>
                <w:rFonts w:ascii="Montserrat" w:eastAsia="Times New Roman" w:hAnsi="Montserrat" w:cs="Times New Roman"/>
                <w:color w:val="000000"/>
                <w:sz w:val="16"/>
                <w:szCs w:val="16"/>
                <w:lang w:eastAsia="es-MX"/>
              </w:rPr>
              <w:t> </w:t>
            </w:r>
          </w:p>
        </w:tc>
        <w:tc>
          <w:tcPr>
            <w:tcW w:w="1567" w:type="dxa"/>
            <w:tcBorders>
              <w:top w:val="nil"/>
              <w:left w:val="nil"/>
              <w:bottom w:val="dashed" w:sz="4" w:space="0" w:color="13322B"/>
              <w:right w:val="single" w:sz="4" w:space="0" w:color="13322B"/>
            </w:tcBorders>
            <w:shd w:val="clear" w:color="auto" w:fill="auto"/>
            <w:noWrap/>
            <w:vAlign w:val="center"/>
            <w:hideMark/>
          </w:tcPr>
          <w:p w14:paraId="2EF6E84A" w14:textId="77777777" w:rsidR="009A7C7F" w:rsidRPr="009A7C7F" w:rsidRDefault="009A7C7F" w:rsidP="009A7C7F">
            <w:pPr>
              <w:spacing w:after="0" w:line="240" w:lineRule="auto"/>
              <w:jc w:val="right"/>
              <w:rPr>
                <w:rFonts w:ascii="Montserrat" w:eastAsia="Times New Roman" w:hAnsi="Montserrat" w:cs="Times New Roman"/>
                <w:color w:val="000000"/>
                <w:sz w:val="16"/>
                <w:szCs w:val="16"/>
                <w:lang w:eastAsia="es-MX"/>
              </w:rPr>
            </w:pPr>
            <w:r w:rsidRPr="009A7C7F">
              <w:rPr>
                <w:rFonts w:ascii="Montserrat" w:eastAsia="Times New Roman" w:hAnsi="Montserrat" w:cs="Times New Roman"/>
                <w:color w:val="000000"/>
                <w:sz w:val="16"/>
                <w:szCs w:val="16"/>
                <w:lang w:eastAsia="es-MX"/>
              </w:rPr>
              <w:t> </w:t>
            </w:r>
          </w:p>
        </w:tc>
        <w:tc>
          <w:tcPr>
            <w:tcW w:w="2989" w:type="dxa"/>
            <w:tcBorders>
              <w:top w:val="nil"/>
              <w:left w:val="nil"/>
              <w:bottom w:val="dashed" w:sz="4" w:space="0" w:color="13322B"/>
              <w:right w:val="single" w:sz="4" w:space="0" w:color="13322B"/>
            </w:tcBorders>
            <w:shd w:val="clear" w:color="auto" w:fill="auto"/>
            <w:noWrap/>
            <w:vAlign w:val="center"/>
            <w:hideMark/>
          </w:tcPr>
          <w:p w14:paraId="513A25B0" w14:textId="77777777" w:rsidR="009A7C7F" w:rsidRPr="009A7C7F" w:rsidRDefault="009A7C7F" w:rsidP="009A7C7F">
            <w:pPr>
              <w:spacing w:after="0" w:line="240" w:lineRule="auto"/>
              <w:rPr>
                <w:rFonts w:ascii="Montserrat" w:eastAsia="Times New Roman" w:hAnsi="Montserrat" w:cs="Times New Roman"/>
                <w:color w:val="000000"/>
                <w:sz w:val="16"/>
                <w:szCs w:val="16"/>
                <w:lang w:eastAsia="es-MX"/>
              </w:rPr>
            </w:pPr>
            <w:r w:rsidRPr="009A7C7F">
              <w:rPr>
                <w:rFonts w:ascii="Montserrat" w:eastAsia="Times New Roman" w:hAnsi="Montserrat" w:cs="Times New Roman"/>
                <w:color w:val="000000"/>
                <w:sz w:val="16"/>
                <w:szCs w:val="16"/>
                <w:lang w:eastAsia="es-MX"/>
              </w:rPr>
              <w:t>Atención social de largo plazo en especie</w:t>
            </w:r>
          </w:p>
        </w:tc>
      </w:tr>
      <w:tr w:rsidR="00E26447" w:rsidRPr="00E26447" w14:paraId="275E240C" w14:textId="77777777" w:rsidTr="00E26447">
        <w:trPr>
          <w:trHeight w:val="328"/>
          <w:jc w:val="center"/>
        </w:trPr>
        <w:tc>
          <w:tcPr>
            <w:tcW w:w="1031" w:type="dxa"/>
            <w:vMerge/>
            <w:tcBorders>
              <w:top w:val="nil"/>
              <w:left w:val="single" w:sz="4" w:space="0" w:color="13322B"/>
              <w:bottom w:val="single" w:sz="4" w:space="0" w:color="13322B"/>
              <w:right w:val="single" w:sz="4" w:space="0" w:color="13322B"/>
            </w:tcBorders>
            <w:vAlign w:val="center"/>
            <w:hideMark/>
          </w:tcPr>
          <w:p w14:paraId="1D959AE7" w14:textId="77777777" w:rsidR="009A7C7F" w:rsidRPr="009A7C7F" w:rsidRDefault="009A7C7F" w:rsidP="009A7C7F">
            <w:pPr>
              <w:spacing w:after="0" w:line="240" w:lineRule="auto"/>
              <w:rPr>
                <w:rFonts w:ascii="Montserrat" w:eastAsia="Times New Roman" w:hAnsi="Montserrat" w:cs="Times New Roman"/>
                <w:b/>
                <w:bCs/>
                <w:color w:val="000000"/>
                <w:sz w:val="16"/>
                <w:szCs w:val="16"/>
                <w:lang w:eastAsia="es-MX"/>
              </w:rPr>
            </w:pPr>
          </w:p>
        </w:tc>
        <w:tc>
          <w:tcPr>
            <w:tcW w:w="1445" w:type="dxa"/>
            <w:tcBorders>
              <w:top w:val="nil"/>
              <w:left w:val="nil"/>
              <w:bottom w:val="dashed" w:sz="4" w:space="0" w:color="13322B"/>
              <w:right w:val="single" w:sz="4" w:space="0" w:color="13322B"/>
            </w:tcBorders>
            <w:shd w:val="clear" w:color="auto" w:fill="auto"/>
            <w:noWrap/>
            <w:vAlign w:val="center"/>
            <w:hideMark/>
          </w:tcPr>
          <w:p w14:paraId="0F644BB7" w14:textId="77777777" w:rsidR="009A7C7F" w:rsidRPr="009A7C7F" w:rsidRDefault="009A7C7F" w:rsidP="009A7C7F">
            <w:pPr>
              <w:spacing w:after="0" w:line="240" w:lineRule="auto"/>
              <w:jc w:val="right"/>
              <w:rPr>
                <w:rFonts w:ascii="Montserrat" w:eastAsia="Times New Roman" w:hAnsi="Montserrat" w:cs="Times New Roman"/>
                <w:b/>
                <w:bCs/>
                <w:color w:val="000000"/>
                <w:sz w:val="16"/>
                <w:szCs w:val="16"/>
                <w:lang w:eastAsia="es-MX"/>
              </w:rPr>
            </w:pPr>
            <w:r w:rsidRPr="009A7C7F">
              <w:rPr>
                <w:rFonts w:ascii="Montserrat" w:eastAsia="Times New Roman" w:hAnsi="Montserrat" w:cs="Times New Roman"/>
                <w:b/>
                <w:bCs/>
                <w:color w:val="000000"/>
                <w:sz w:val="16"/>
                <w:szCs w:val="16"/>
                <w:lang w:eastAsia="es-MX"/>
              </w:rPr>
              <w:t>3</w:t>
            </w:r>
          </w:p>
        </w:tc>
        <w:tc>
          <w:tcPr>
            <w:tcW w:w="682" w:type="dxa"/>
            <w:tcBorders>
              <w:top w:val="nil"/>
              <w:left w:val="nil"/>
              <w:bottom w:val="dashed" w:sz="4" w:space="0" w:color="13322B"/>
              <w:right w:val="single" w:sz="4" w:space="0" w:color="13322B"/>
            </w:tcBorders>
            <w:shd w:val="clear" w:color="auto" w:fill="auto"/>
            <w:noWrap/>
            <w:vAlign w:val="center"/>
            <w:hideMark/>
          </w:tcPr>
          <w:p w14:paraId="15B95D03" w14:textId="77777777" w:rsidR="009A7C7F" w:rsidRPr="009A7C7F" w:rsidRDefault="009A7C7F" w:rsidP="009A7C7F">
            <w:pPr>
              <w:spacing w:after="0" w:line="240" w:lineRule="auto"/>
              <w:rPr>
                <w:rFonts w:ascii="Montserrat" w:eastAsia="Times New Roman" w:hAnsi="Montserrat" w:cs="Times New Roman"/>
                <w:b/>
                <w:bCs/>
                <w:color w:val="000000"/>
                <w:sz w:val="16"/>
                <w:szCs w:val="16"/>
                <w:lang w:eastAsia="es-MX"/>
              </w:rPr>
            </w:pPr>
            <w:r w:rsidRPr="009A7C7F">
              <w:rPr>
                <w:rFonts w:ascii="Montserrat" w:eastAsia="Times New Roman" w:hAnsi="Montserrat" w:cs="Times New Roman"/>
                <w:b/>
                <w:bCs/>
                <w:color w:val="000000"/>
                <w:sz w:val="16"/>
                <w:szCs w:val="16"/>
                <w:lang w:eastAsia="es-MX"/>
              </w:rPr>
              <w:t> </w:t>
            </w:r>
          </w:p>
        </w:tc>
        <w:tc>
          <w:tcPr>
            <w:tcW w:w="868" w:type="dxa"/>
            <w:tcBorders>
              <w:top w:val="nil"/>
              <w:left w:val="nil"/>
              <w:bottom w:val="dashed" w:sz="4" w:space="0" w:color="13322B"/>
              <w:right w:val="single" w:sz="4" w:space="0" w:color="13322B"/>
            </w:tcBorders>
            <w:shd w:val="clear" w:color="auto" w:fill="auto"/>
            <w:noWrap/>
            <w:vAlign w:val="center"/>
            <w:hideMark/>
          </w:tcPr>
          <w:p w14:paraId="0331F20B" w14:textId="77777777" w:rsidR="009A7C7F" w:rsidRPr="009A7C7F" w:rsidRDefault="009A7C7F" w:rsidP="009A7C7F">
            <w:pPr>
              <w:spacing w:after="0" w:line="240" w:lineRule="auto"/>
              <w:jc w:val="right"/>
              <w:rPr>
                <w:rFonts w:ascii="Montserrat" w:eastAsia="Times New Roman" w:hAnsi="Montserrat" w:cs="Times New Roman"/>
                <w:b/>
                <w:bCs/>
                <w:color w:val="000000"/>
                <w:sz w:val="16"/>
                <w:szCs w:val="16"/>
                <w:lang w:eastAsia="es-MX"/>
              </w:rPr>
            </w:pPr>
            <w:r w:rsidRPr="009A7C7F">
              <w:rPr>
                <w:rFonts w:ascii="Montserrat" w:eastAsia="Times New Roman" w:hAnsi="Montserrat" w:cs="Times New Roman"/>
                <w:b/>
                <w:bCs/>
                <w:color w:val="000000"/>
                <w:sz w:val="16"/>
                <w:szCs w:val="16"/>
                <w:lang w:eastAsia="es-MX"/>
              </w:rPr>
              <w:t> </w:t>
            </w:r>
          </w:p>
        </w:tc>
        <w:tc>
          <w:tcPr>
            <w:tcW w:w="3700" w:type="dxa"/>
            <w:tcBorders>
              <w:top w:val="nil"/>
              <w:left w:val="nil"/>
              <w:bottom w:val="dashed" w:sz="4" w:space="0" w:color="13322B"/>
              <w:right w:val="single" w:sz="4" w:space="0" w:color="13322B"/>
            </w:tcBorders>
            <w:shd w:val="clear" w:color="auto" w:fill="auto"/>
            <w:noWrap/>
            <w:vAlign w:val="center"/>
            <w:hideMark/>
          </w:tcPr>
          <w:p w14:paraId="2E1F3B15" w14:textId="77777777" w:rsidR="009A7C7F" w:rsidRPr="009A7C7F" w:rsidRDefault="009A7C7F" w:rsidP="009A7C7F">
            <w:pPr>
              <w:spacing w:after="0" w:line="240" w:lineRule="auto"/>
              <w:rPr>
                <w:rFonts w:ascii="Montserrat" w:eastAsia="Times New Roman" w:hAnsi="Montserrat" w:cs="Times New Roman"/>
                <w:b/>
                <w:bCs/>
                <w:color w:val="000000"/>
                <w:sz w:val="16"/>
                <w:szCs w:val="16"/>
                <w:lang w:eastAsia="es-MX"/>
              </w:rPr>
            </w:pPr>
            <w:r w:rsidRPr="009A7C7F">
              <w:rPr>
                <w:rFonts w:ascii="Montserrat" w:eastAsia="Times New Roman" w:hAnsi="Montserrat" w:cs="Times New Roman"/>
                <w:b/>
                <w:bCs/>
                <w:color w:val="000000"/>
                <w:sz w:val="16"/>
                <w:szCs w:val="16"/>
                <w:lang w:eastAsia="es-MX"/>
              </w:rPr>
              <w:t>Generación de Recursos para la Salud</w:t>
            </w:r>
          </w:p>
        </w:tc>
        <w:tc>
          <w:tcPr>
            <w:tcW w:w="1178" w:type="dxa"/>
            <w:tcBorders>
              <w:top w:val="nil"/>
              <w:left w:val="nil"/>
              <w:bottom w:val="dashed" w:sz="4" w:space="0" w:color="13322B"/>
              <w:right w:val="single" w:sz="4" w:space="0" w:color="13322B"/>
            </w:tcBorders>
            <w:shd w:val="clear" w:color="auto" w:fill="auto"/>
            <w:noWrap/>
            <w:vAlign w:val="center"/>
            <w:hideMark/>
          </w:tcPr>
          <w:p w14:paraId="7F2A591D" w14:textId="77777777" w:rsidR="009A7C7F" w:rsidRPr="009A7C7F" w:rsidRDefault="009A7C7F" w:rsidP="009A7C7F">
            <w:pPr>
              <w:spacing w:after="0" w:line="240" w:lineRule="auto"/>
              <w:jc w:val="right"/>
              <w:rPr>
                <w:rFonts w:ascii="Montserrat" w:eastAsia="Times New Roman" w:hAnsi="Montserrat" w:cs="Times New Roman"/>
                <w:b/>
                <w:bCs/>
                <w:color w:val="000000"/>
                <w:sz w:val="16"/>
                <w:szCs w:val="16"/>
                <w:lang w:eastAsia="es-MX"/>
              </w:rPr>
            </w:pPr>
            <w:r w:rsidRPr="009A7C7F">
              <w:rPr>
                <w:rFonts w:ascii="Montserrat" w:eastAsia="Times New Roman" w:hAnsi="Montserrat" w:cs="Times New Roman"/>
                <w:b/>
                <w:bCs/>
                <w:color w:val="000000"/>
                <w:sz w:val="16"/>
                <w:szCs w:val="16"/>
                <w:lang w:eastAsia="es-MX"/>
              </w:rPr>
              <w:t> </w:t>
            </w:r>
          </w:p>
        </w:tc>
        <w:tc>
          <w:tcPr>
            <w:tcW w:w="888" w:type="dxa"/>
            <w:tcBorders>
              <w:top w:val="nil"/>
              <w:left w:val="nil"/>
              <w:bottom w:val="dashed" w:sz="4" w:space="0" w:color="13322B"/>
              <w:right w:val="single" w:sz="4" w:space="0" w:color="13322B"/>
            </w:tcBorders>
            <w:shd w:val="clear" w:color="auto" w:fill="auto"/>
            <w:noWrap/>
            <w:vAlign w:val="center"/>
            <w:hideMark/>
          </w:tcPr>
          <w:p w14:paraId="16A99F21" w14:textId="77777777" w:rsidR="009A7C7F" w:rsidRPr="009A7C7F" w:rsidRDefault="009A7C7F" w:rsidP="009A7C7F">
            <w:pPr>
              <w:spacing w:after="0" w:line="240" w:lineRule="auto"/>
              <w:jc w:val="right"/>
              <w:rPr>
                <w:rFonts w:ascii="Montserrat" w:eastAsia="Times New Roman" w:hAnsi="Montserrat" w:cs="Times New Roman"/>
                <w:b/>
                <w:bCs/>
                <w:color w:val="000000"/>
                <w:sz w:val="16"/>
                <w:szCs w:val="16"/>
                <w:lang w:eastAsia="es-MX"/>
              </w:rPr>
            </w:pPr>
            <w:r w:rsidRPr="009A7C7F">
              <w:rPr>
                <w:rFonts w:ascii="Montserrat" w:eastAsia="Times New Roman" w:hAnsi="Montserrat" w:cs="Times New Roman"/>
                <w:b/>
                <w:bCs/>
                <w:color w:val="000000"/>
                <w:sz w:val="16"/>
                <w:szCs w:val="16"/>
                <w:lang w:eastAsia="es-MX"/>
              </w:rPr>
              <w:t> </w:t>
            </w:r>
          </w:p>
        </w:tc>
        <w:tc>
          <w:tcPr>
            <w:tcW w:w="1273" w:type="dxa"/>
            <w:tcBorders>
              <w:top w:val="nil"/>
              <w:left w:val="nil"/>
              <w:bottom w:val="dashed" w:sz="4" w:space="0" w:color="13322B"/>
              <w:right w:val="single" w:sz="4" w:space="0" w:color="13322B"/>
            </w:tcBorders>
            <w:shd w:val="clear" w:color="auto" w:fill="auto"/>
            <w:noWrap/>
            <w:vAlign w:val="center"/>
            <w:hideMark/>
          </w:tcPr>
          <w:p w14:paraId="044A768E" w14:textId="77777777" w:rsidR="009A7C7F" w:rsidRPr="009A7C7F" w:rsidRDefault="009A7C7F" w:rsidP="009A7C7F">
            <w:pPr>
              <w:spacing w:after="0" w:line="240" w:lineRule="auto"/>
              <w:jc w:val="right"/>
              <w:rPr>
                <w:rFonts w:ascii="Montserrat" w:eastAsia="Times New Roman" w:hAnsi="Montserrat" w:cs="Times New Roman"/>
                <w:b/>
                <w:bCs/>
                <w:color w:val="000000"/>
                <w:sz w:val="16"/>
                <w:szCs w:val="16"/>
                <w:lang w:eastAsia="es-MX"/>
              </w:rPr>
            </w:pPr>
            <w:r w:rsidRPr="009A7C7F">
              <w:rPr>
                <w:rFonts w:ascii="Montserrat" w:eastAsia="Times New Roman" w:hAnsi="Montserrat" w:cs="Times New Roman"/>
                <w:b/>
                <w:bCs/>
                <w:color w:val="000000"/>
                <w:sz w:val="16"/>
                <w:szCs w:val="16"/>
                <w:lang w:eastAsia="es-MX"/>
              </w:rPr>
              <w:t> </w:t>
            </w:r>
          </w:p>
        </w:tc>
        <w:tc>
          <w:tcPr>
            <w:tcW w:w="1567" w:type="dxa"/>
            <w:tcBorders>
              <w:top w:val="nil"/>
              <w:left w:val="nil"/>
              <w:bottom w:val="dashed" w:sz="4" w:space="0" w:color="13322B"/>
              <w:right w:val="single" w:sz="4" w:space="0" w:color="13322B"/>
            </w:tcBorders>
            <w:shd w:val="clear" w:color="auto" w:fill="auto"/>
            <w:noWrap/>
            <w:vAlign w:val="center"/>
            <w:hideMark/>
          </w:tcPr>
          <w:p w14:paraId="37B2D697" w14:textId="77777777" w:rsidR="009A7C7F" w:rsidRPr="009A7C7F" w:rsidRDefault="009A7C7F" w:rsidP="009A7C7F">
            <w:pPr>
              <w:spacing w:after="0" w:line="240" w:lineRule="auto"/>
              <w:jc w:val="right"/>
              <w:rPr>
                <w:rFonts w:ascii="Montserrat" w:eastAsia="Times New Roman" w:hAnsi="Montserrat" w:cs="Times New Roman"/>
                <w:b/>
                <w:bCs/>
                <w:color w:val="000000"/>
                <w:sz w:val="16"/>
                <w:szCs w:val="16"/>
                <w:lang w:eastAsia="es-MX"/>
              </w:rPr>
            </w:pPr>
            <w:r w:rsidRPr="009A7C7F">
              <w:rPr>
                <w:rFonts w:ascii="Montserrat" w:eastAsia="Times New Roman" w:hAnsi="Montserrat" w:cs="Times New Roman"/>
                <w:b/>
                <w:bCs/>
                <w:color w:val="000000"/>
                <w:sz w:val="16"/>
                <w:szCs w:val="16"/>
                <w:lang w:eastAsia="es-MX"/>
              </w:rPr>
              <w:t> </w:t>
            </w:r>
          </w:p>
        </w:tc>
        <w:tc>
          <w:tcPr>
            <w:tcW w:w="2989" w:type="dxa"/>
            <w:tcBorders>
              <w:top w:val="nil"/>
              <w:left w:val="nil"/>
              <w:bottom w:val="dashed" w:sz="4" w:space="0" w:color="13322B"/>
              <w:right w:val="single" w:sz="4" w:space="0" w:color="13322B"/>
            </w:tcBorders>
            <w:shd w:val="clear" w:color="auto" w:fill="auto"/>
            <w:noWrap/>
            <w:vAlign w:val="center"/>
            <w:hideMark/>
          </w:tcPr>
          <w:p w14:paraId="62DF30C0" w14:textId="77777777" w:rsidR="009A7C7F" w:rsidRPr="009A7C7F" w:rsidRDefault="009A7C7F" w:rsidP="009A7C7F">
            <w:pPr>
              <w:spacing w:after="0" w:line="240" w:lineRule="auto"/>
              <w:rPr>
                <w:rFonts w:ascii="Montserrat" w:eastAsia="Times New Roman" w:hAnsi="Montserrat" w:cs="Times New Roman"/>
                <w:b/>
                <w:bCs/>
                <w:color w:val="000000"/>
                <w:sz w:val="16"/>
                <w:szCs w:val="16"/>
                <w:lang w:eastAsia="es-MX"/>
              </w:rPr>
            </w:pPr>
            <w:r w:rsidRPr="009A7C7F">
              <w:rPr>
                <w:rFonts w:ascii="Montserrat" w:eastAsia="Times New Roman" w:hAnsi="Montserrat" w:cs="Times New Roman"/>
                <w:b/>
                <w:bCs/>
                <w:color w:val="000000"/>
                <w:sz w:val="16"/>
                <w:szCs w:val="16"/>
                <w:lang w:eastAsia="es-MX"/>
              </w:rPr>
              <w:t> </w:t>
            </w:r>
          </w:p>
        </w:tc>
      </w:tr>
      <w:tr w:rsidR="00E26447" w:rsidRPr="00E26447" w14:paraId="5387D0F0" w14:textId="77777777" w:rsidTr="00E26447">
        <w:trPr>
          <w:trHeight w:val="328"/>
          <w:jc w:val="center"/>
        </w:trPr>
        <w:tc>
          <w:tcPr>
            <w:tcW w:w="1031" w:type="dxa"/>
            <w:vMerge/>
            <w:tcBorders>
              <w:top w:val="nil"/>
              <w:left w:val="single" w:sz="4" w:space="0" w:color="13322B"/>
              <w:bottom w:val="single" w:sz="4" w:space="0" w:color="13322B"/>
              <w:right w:val="single" w:sz="4" w:space="0" w:color="13322B"/>
            </w:tcBorders>
            <w:vAlign w:val="center"/>
            <w:hideMark/>
          </w:tcPr>
          <w:p w14:paraId="6199A238" w14:textId="77777777" w:rsidR="009A7C7F" w:rsidRPr="009A7C7F" w:rsidRDefault="009A7C7F" w:rsidP="009A7C7F">
            <w:pPr>
              <w:spacing w:after="0" w:line="240" w:lineRule="auto"/>
              <w:rPr>
                <w:rFonts w:ascii="Montserrat" w:eastAsia="Times New Roman" w:hAnsi="Montserrat" w:cs="Times New Roman"/>
                <w:b/>
                <w:bCs/>
                <w:color w:val="000000"/>
                <w:sz w:val="16"/>
                <w:szCs w:val="16"/>
                <w:lang w:eastAsia="es-MX"/>
              </w:rPr>
            </w:pPr>
          </w:p>
        </w:tc>
        <w:tc>
          <w:tcPr>
            <w:tcW w:w="1445" w:type="dxa"/>
            <w:tcBorders>
              <w:top w:val="nil"/>
              <w:left w:val="nil"/>
              <w:bottom w:val="dashed" w:sz="4" w:space="0" w:color="13322B"/>
              <w:right w:val="single" w:sz="4" w:space="0" w:color="13322B"/>
            </w:tcBorders>
            <w:shd w:val="clear" w:color="auto" w:fill="auto"/>
            <w:noWrap/>
            <w:vAlign w:val="center"/>
            <w:hideMark/>
          </w:tcPr>
          <w:p w14:paraId="5DF13195" w14:textId="77777777" w:rsidR="009A7C7F" w:rsidRPr="009A7C7F" w:rsidRDefault="009A7C7F" w:rsidP="009A7C7F">
            <w:pPr>
              <w:spacing w:after="0" w:line="240" w:lineRule="auto"/>
              <w:jc w:val="right"/>
              <w:rPr>
                <w:rFonts w:ascii="Montserrat" w:eastAsia="Times New Roman" w:hAnsi="Montserrat" w:cs="Times New Roman"/>
                <w:color w:val="000000"/>
                <w:sz w:val="16"/>
                <w:szCs w:val="16"/>
                <w:lang w:eastAsia="es-MX"/>
              </w:rPr>
            </w:pPr>
            <w:r w:rsidRPr="009A7C7F">
              <w:rPr>
                <w:rFonts w:ascii="Montserrat" w:eastAsia="Times New Roman" w:hAnsi="Montserrat" w:cs="Times New Roman"/>
                <w:color w:val="000000"/>
                <w:sz w:val="16"/>
                <w:szCs w:val="16"/>
                <w:lang w:eastAsia="es-MX"/>
              </w:rPr>
              <w:t>3</w:t>
            </w:r>
          </w:p>
        </w:tc>
        <w:tc>
          <w:tcPr>
            <w:tcW w:w="682" w:type="dxa"/>
            <w:tcBorders>
              <w:top w:val="nil"/>
              <w:left w:val="nil"/>
              <w:bottom w:val="dashed" w:sz="4" w:space="0" w:color="13322B"/>
              <w:right w:val="single" w:sz="4" w:space="0" w:color="13322B"/>
            </w:tcBorders>
            <w:shd w:val="clear" w:color="auto" w:fill="auto"/>
            <w:noWrap/>
            <w:vAlign w:val="center"/>
            <w:hideMark/>
          </w:tcPr>
          <w:p w14:paraId="090808E9" w14:textId="77777777" w:rsidR="009A7C7F" w:rsidRPr="009A7C7F" w:rsidRDefault="009A7C7F" w:rsidP="009A7C7F">
            <w:pPr>
              <w:spacing w:after="0" w:line="240" w:lineRule="auto"/>
              <w:jc w:val="right"/>
              <w:rPr>
                <w:rFonts w:ascii="Montserrat" w:eastAsia="Times New Roman" w:hAnsi="Montserrat" w:cs="Times New Roman"/>
                <w:color w:val="000000"/>
                <w:sz w:val="16"/>
                <w:szCs w:val="16"/>
                <w:lang w:eastAsia="es-MX"/>
              </w:rPr>
            </w:pPr>
            <w:r w:rsidRPr="009A7C7F">
              <w:rPr>
                <w:rFonts w:ascii="Montserrat" w:eastAsia="Times New Roman" w:hAnsi="Montserrat" w:cs="Times New Roman"/>
                <w:color w:val="000000"/>
                <w:sz w:val="16"/>
                <w:szCs w:val="16"/>
                <w:lang w:eastAsia="es-MX"/>
              </w:rPr>
              <w:t>5</w:t>
            </w:r>
          </w:p>
        </w:tc>
        <w:tc>
          <w:tcPr>
            <w:tcW w:w="868" w:type="dxa"/>
            <w:tcBorders>
              <w:top w:val="nil"/>
              <w:left w:val="nil"/>
              <w:bottom w:val="dashed" w:sz="4" w:space="0" w:color="13322B"/>
              <w:right w:val="single" w:sz="4" w:space="0" w:color="13322B"/>
            </w:tcBorders>
            <w:shd w:val="clear" w:color="auto" w:fill="auto"/>
            <w:noWrap/>
            <w:vAlign w:val="center"/>
            <w:hideMark/>
          </w:tcPr>
          <w:p w14:paraId="144A75B7" w14:textId="77777777" w:rsidR="009A7C7F" w:rsidRPr="009A7C7F" w:rsidRDefault="009A7C7F" w:rsidP="009A7C7F">
            <w:pPr>
              <w:spacing w:after="0" w:line="240" w:lineRule="auto"/>
              <w:jc w:val="right"/>
              <w:rPr>
                <w:rFonts w:ascii="Montserrat" w:eastAsia="Times New Roman" w:hAnsi="Montserrat" w:cs="Times New Roman"/>
                <w:color w:val="000000"/>
                <w:sz w:val="16"/>
                <w:szCs w:val="16"/>
                <w:lang w:eastAsia="es-MX"/>
              </w:rPr>
            </w:pPr>
            <w:r w:rsidRPr="009A7C7F">
              <w:rPr>
                <w:rFonts w:ascii="Montserrat" w:eastAsia="Times New Roman" w:hAnsi="Montserrat" w:cs="Times New Roman"/>
                <w:color w:val="000000"/>
                <w:sz w:val="16"/>
                <w:szCs w:val="16"/>
                <w:lang w:eastAsia="es-MX"/>
              </w:rPr>
              <w:t> </w:t>
            </w:r>
          </w:p>
        </w:tc>
        <w:tc>
          <w:tcPr>
            <w:tcW w:w="3700" w:type="dxa"/>
            <w:tcBorders>
              <w:top w:val="nil"/>
              <w:left w:val="nil"/>
              <w:bottom w:val="dashed" w:sz="4" w:space="0" w:color="13322B"/>
              <w:right w:val="single" w:sz="4" w:space="0" w:color="13322B"/>
            </w:tcBorders>
            <w:shd w:val="clear" w:color="auto" w:fill="auto"/>
            <w:noWrap/>
            <w:vAlign w:val="center"/>
            <w:hideMark/>
          </w:tcPr>
          <w:p w14:paraId="0792A142" w14:textId="77777777" w:rsidR="009A7C7F" w:rsidRPr="009A7C7F" w:rsidRDefault="009A7C7F" w:rsidP="009A7C7F">
            <w:pPr>
              <w:spacing w:after="0" w:line="240" w:lineRule="auto"/>
              <w:rPr>
                <w:rFonts w:ascii="Montserrat" w:eastAsia="Times New Roman" w:hAnsi="Montserrat" w:cs="Times New Roman"/>
                <w:color w:val="000000"/>
                <w:sz w:val="16"/>
                <w:szCs w:val="16"/>
                <w:lang w:eastAsia="es-MX"/>
              </w:rPr>
            </w:pPr>
            <w:r w:rsidRPr="009A7C7F">
              <w:rPr>
                <w:rFonts w:ascii="Montserrat" w:eastAsia="Times New Roman" w:hAnsi="Montserrat" w:cs="Times New Roman"/>
                <w:color w:val="000000"/>
                <w:sz w:val="16"/>
                <w:szCs w:val="16"/>
                <w:lang w:eastAsia="es-MX"/>
              </w:rPr>
              <w:t>Servicios de incorporación y recaudación</w:t>
            </w:r>
          </w:p>
        </w:tc>
        <w:tc>
          <w:tcPr>
            <w:tcW w:w="1178" w:type="dxa"/>
            <w:tcBorders>
              <w:top w:val="nil"/>
              <w:left w:val="nil"/>
              <w:bottom w:val="dashed" w:sz="4" w:space="0" w:color="13322B"/>
              <w:right w:val="single" w:sz="4" w:space="0" w:color="13322B"/>
            </w:tcBorders>
            <w:shd w:val="clear" w:color="auto" w:fill="auto"/>
            <w:noWrap/>
            <w:vAlign w:val="center"/>
            <w:hideMark/>
          </w:tcPr>
          <w:p w14:paraId="1F412829" w14:textId="77777777" w:rsidR="009A7C7F" w:rsidRPr="009A7C7F" w:rsidRDefault="009A7C7F" w:rsidP="009A7C7F">
            <w:pPr>
              <w:spacing w:after="0" w:line="240" w:lineRule="auto"/>
              <w:jc w:val="right"/>
              <w:rPr>
                <w:rFonts w:ascii="Montserrat" w:eastAsia="Times New Roman" w:hAnsi="Montserrat" w:cs="Times New Roman"/>
                <w:b/>
                <w:bCs/>
                <w:color w:val="000000"/>
                <w:sz w:val="16"/>
                <w:szCs w:val="16"/>
                <w:lang w:eastAsia="es-MX"/>
              </w:rPr>
            </w:pPr>
            <w:r w:rsidRPr="009A7C7F">
              <w:rPr>
                <w:rFonts w:ascii="Montserrat" w:eastAsia="Times New Roman" w:hAnsi="Montserrat" w:cs="Times New Roman"/>
                <w:b/>
                <w:bCs/>
                <w:color w:val="000000"/>
                <w:sz w:val="16"/>
                <w:szCs w:val="16"/>
                <w:lang w:eastAsia="es-MX"/>
              </w:rPr>
              <w:t> </w:t>
            </w:r>
          </w:p>
        </w:tc>
        <w:tc>
          <w:tcPr>
            <w:tcW w:w="888" w:type="dxa"/>
            <w:tcBorders>
              <w:top w:val="nil"/>
              <w:left w:val="nil"/>
              <w:bottom w:val="dashed" w:sz="4" w:space="0" w:color="13322B"/>
              <w:right w:val="single" w:sz="4" w:space="0" w:color="13322B"/>
            </w:tcBorders>
            <w:shd w:val="clear" w:color="auto" w:fill="auto"/>
            <w:noWrap/>
            <w:vAlign w:val="center"/>
            <w:hideMark/>
          </w:tcPr>
          <w:p w14:paraId="21AE75CD" w14:textId="77777777" w:rsidR="009A7C7F" w:rsidRPr="009A7C7F" w:rsidRDefault="009A7C7F" w:rsidP="009A7C7F">
            <w:pPr>
              <w:spacing w:after="0" w:line="240" w:lineRule="auto"/>
              <w:jc w:val="right"/>
              <w:rPr>
                <w:rFonts w:ascii="Montserrat" w:eastAsia="Times New Roman" w:hAnsi="Montserrat" w:cs="Times New Roman"/>
                <w:b/>
                <w:bCs/>
                <w:color w:val="000000"/>
                <w:sz w:val="16"/>
                <w:szCs w:val="16"/>
                <w:lang w:eastAsia="es-MX"/>
              </w:rPr>
            </w:pPr>
            <w:r w:rsidRPr="009A7C7F">
              <w:rPr>
                <w:rFonts w:ascii="Montserrat" w:eastAsia="Times New Roman" w:hAnsi="Montserrat" w:cs="Times New Roman"/>
                <w:b/>
                <w:bCs/>
                <w:color w:val="000000"/>
                <w:sz w:val="16"/>
                <w:szCs w:val="16"/>
                <w:lang w:eastAsia="es-MX"/>
              </w:rPr>
              <w:t> </w:t>
            </w:r>
          </w:p>
        </w:tc>
        <w:tc>
          <w:tcPr>
            <w:tcW w:w="1273" w:type="dxa"/>
            <w:tcBorders>
              <w:top w:val="nil"/>
              <w:left w:val="nil"/>
              <w:bottom w:val="dashed" w:sz="4" w:space="0" w:color="13322B"/>
              <w:right w:val="single" w:sz="4" w:space="0" w:color="13322B"/>
            </w:tcBorders>
            <w:shd w:val="clear" w:color="auto" w:fill="auto"/>
            <w:noWrap/>
            <w:vAlign w:val="center"/>
            <w:hideMark/>
          </w:tcPr>
          <w:p w14:paraId="3CEA0932" w14:textId="77777777" w:rsidR="009A7C7F" w:rsidRPr="009A7C7F" w:rsidRDefault="009A7C7F" w:rsidP="009A7C7F">
            <w:pPr>
              <w:spacing w:after="0" w:line="240" w:lineRule="auto"/>
              <w:jc w:val="right"/>
              <w:rPr>
                <w:rFonts w:ascii="Montserrat" w:eastAsia="Times New Roman" w:hAnsi="Montserrat" w:cs="Times New Roman"/>
                <w:b/>
                <w:bCs/>
                <w:color w:val="000000"/>
                <w:sz w:val="16"/>
                <w:szCs w:val="16"/>
                <w:lang w:eastAsia="es-MX"/>
              </w:rPr>
            </w:pPr>
            <w:r w:rsidRPr="009A7C7F">
              <w:rPr>
                <w:rFonts w:ascii="Montserrat" w:eastAsia="Times New Roman" w:hAnsi="Montserrat" w:cs="Times New Roman"/>
                <w:b/>
                <w:bCs/>
                <w:color w:val="000000"/>
                <w:sz w:val="16"/>
                <w:szCs w:val="16"/>
                <w:lang w:eastAsia="es-MX"/>
              </w:rPr>
              <w:t> </w:t>
            </w:r>
          </w:p>
        </w:tc>
        <w:tc>
          <w:tcPr>
            <w:tcW w:w="1567" w:type="dxa"/>
            <w:tcBorders>
              <w:top w:val="nil"/>
              <w:left w:val="nil"/>
              <w:bottom w:val="dashed" w:sz="4" w:space="0" w:color="13322B"/>
              <w:right w:val="single" w:sz="4" w:space="0" w:color="13322B"/>
            </w:tcBorders>
            <w:shd w:val="clear" w:color="auto" w:fill="auto"/>
            <w:noWrap/>
            <w:vAlign w:val="center"/>
            <w:hideMark/>
          </w:tcPr>
          <w:p w14:paraId="796FA731" w14:textId="77777777" w:rsidR="009A7C7F" w:rsidRPr="009A7C7F" w:rsidRDefault="009A7C7F" w:rsidP="009A7C7F">
            <w:pPr>
              <w:spacing w:after="0" w:line="240" w:lineRule="auto"/>
              <w:jc w:val="right"/>
              <w:rPr>
                <w:rFonts w:ascii="Montserrat" w:eastAsia="Times New Roman" w:hAnsi="Montserrat" w:cs="Times New Roman"/>
                <w:b/>
                <w:bCs/>
                <w:color w:val="000000"/>
                <w:sz w:val="16"/>
                <w:szCs w:val="16"/>
                <w:lang w:eastAsia="es-MX"/>
              </w:rPr>
            </w:pPr>
            <w:r w:rsidRPr="009A7C7F">
              <w:rPr>
                <w:rFonts w:ascii="Montserrat" w:eastAsia="Times New Roman" w:hAnsi="Montserrat" w:cs="Times New Roman"/>
                <w:b/>
                <w:bCs/>
                <w:color w:val="000000"/>
                <w:sz w:val="16"/>
                <w:szCs w:val="16"/>
                <w:lang w:eastAsia="es-MX"/>
              </w:rPr>
              <w:t> </w:t>
            </w:r>
          </w:p>
        </w:tc>
        <w:tc>
          <w:tcPr>
            <w:tcW w:w="2989" w:type="dxa"/>
            <w:tcBorders>
              <w:top w:val="nil"/>
              <w:left w:val="nil"/>
              <w:bottom w:val="dashed" w:sz="4" w:space="0" w:color="13322B"/>
              <w:right w:val="single" w:sz="4" w:space="0" w:color="13322B"/>
            </w:tcBorders>
            <w:shd w:val="clear" w:color="auto" w:fill="auto"/>
            <w:noWrap/>
            <w:vAlign w:val="center"/>
            <w:hideMark/>
          </w:tcPr>
          <w:p w14:paraId="4B6DEF72" w14:textId="77777777" w:rsidR="009A7C7F" w:rsidRPr="009A7C7F" w:rsidRDefault="009A7C7F" w:rsidP="009A7C7F">
            <w:pPr>
              <w:spacing w:after="0" w:line="240" w:lineRule="auto"/>
              <w:rPr>
                <w:rFonts w:ascii="Montserrat" w:eastAsia="Times New Roman" w:hAnsi="Montserrat" w:cs="Times New Roman"/>
                <w:b/>
                <w:bCs/>
                <w:color w:val="000000"/>
                <w:sz w:val="16"/>
                <w:szCs w:val="16"/>
                <w:lang w:eastAsia="es-MX"/>
              </w:rPr>
            </w:pPr>
            <w:r w:rsidRPr="009A7C7F">
              <w:rPr>
                <w:rFonts w:ascii="Montserrat" w:eastAsia="Times New Roman" w:hAnsi="Montserrat" w:cs="Times New Roman"/>
                <w:b/>
                <w:bCs/>
                <w:color w:val="000000"/>
                <w:sz w:val="16"/>
                <w:szCs w:val="16"/>
                <w:lang w:eastAsia="es-MX"/>
              </w:rPr>
              <w:t> </w:t>
            </w:r>
          </w:p>
        </w:tc>
      </w:tr>
      <w:tr w:rsidR="00E26447" w:rsidRPr="00E26447" w14:paraId="3A35EBEE" w14:textId="77777777" w:rsidTr="00E26447">
        <w:trPr>
          <w:trHeight w:val="328"/>
          <w:jc w:val="center"/>
        </w:trPr>
        <w:tc>
          <w:tcPr>
            <w:tcW w:w="1031" w:type="dxa"/>
            <w:vMerge/>
            <w:tcBorders>
              <w:top w:val="nil"/>
              <w:left w:val="single" w:sz="4" w:space="0" w:color="13322B"/>
              <w:bottom w:val="single" w:sz="4" w:space="0" w:color="13322B"/>
              <w:right w:val="single" w:sz="4" w:space="0" w:color="13322B"/>
            </w:tcBorders>
            <w:vAlign w:val="center"/>
            <w:hideMark/>
          </w:tcPr>
          <w:p w14:paraId="1C676FF1" w14:textId="77777777" w:rsidR="009A7C7F" w:rsidRPr="009A7C7F" w:rsidRDefault="009A7C7F" w:rsidP="009A7C7F">
            <w:pPr>
              <w:spacing w:after="0" w:line="240" w:lineRule="auto"/>
              <w:rPr>
                <w:rFonts w:ascii="Montserrat" w:eastAsia="Times New Roman" w:hAnsi="Montserrat" w:cs="Times New Roman"/>
                <w:b/>
                <w:bCs/>
                <w:color w:val="000000"/>
                <w:sz w:val="16"/>
                <w:szCs w:val="16"/>
                <w:lang w:eastAsia="es-MX"/>
              </w:rPr>
            </w:pPr>
          </w:p>
        </w:tc>
        <w:tc>
          <w:tcPr>
            <w:tcW w:w="1445" w:type="dxa"/>
            <w:tcBorders>
              <w:top w:val="nil"/>
              <w:left w:val="nil"/>
              <w:bottom w:val="dashed" w:sz="4" w:space="0" w:color="13322B"/>
              <w:right w:val="single" w:sz="4" w:space="0" w:color="13322B"/>
            </w:tcBorders>
            <w:shd w:val="clear" w:color="auto" w:fill="auto"/>
            <w:noWrap/>
            <w:vAlign w:val="center"/>
            <w:hideMark/>
          </w:tcPr>
          <w:p w14:paraId="473E217B" w14:textId="77777777" w:rsidR="009A7C7F" w:rsidRPr="009A7C7F" w:rsidRDefault="009A7C7F" w:rsidP="009A7C7F">
            <w:pPr>
              <w:spacing w:after="0" w:line="240" w:lineRule="auto"/>
              <w:jc w:val="right"/>
              <w:rPr>
                <w:rFonts w:ascii="Montserrat" w:eastAsia="Times New Roman" w:hAnsi="Montserrat" w:cs="Times New Roman"/>
                <w:color w:val="000000"/>
                <w:sz w:val="16"/>
                <w:szCs w:val="16"/>
                <w:lang w:eastAsia="es-MX"/>
              </w:rPr>
            </w:pPr>
            <w:r w:rsidRPr="009A7C7F">
              <w:rPr>
                <w:rFonts w:ascii="Montserrat" w:eastAsia="Times New Roman" w:hAnsi="Montserrat" w:cs="Times New Roman"/>
                <w:color w:val="000000"/>
                <w:sz w:val="16"/>
                <w:szCs w:val="16"/>
                <w:lang w:eastAsia="es-MX"/>
              </w:rPr>
              <w:t>3</w:t>
            </w:r>
          </w:p>
        </w:tc>
        <w:tc>
          <w:tcPr>
            <w:tcW w:w="682" w:type="dxa"/>
            <w:tcBorders>
              <w:top w:val="nil"/>
              <w:left w:val="nil"/>
              <w:bottom w:val="dashed" w:sz="4" w:space="0" w:color="13322B"/>
              <w:right w:val="single" w:sz="4" w:space="0" w:color="13322B"/>
            </w:tcBorders>
            <w:shd w:val="clear" w:color="auto" w:fill="auto"/>
            <w:noWrap/>
            <w:vAlign w:val="center"/>
            <w:hideMark/>
          </w:tcPr>
          <w:p w14:paraId="3597369D" w14:textId="77777777" w:rsidR="009A7C7F" w:rsidRPr="009A7C7F" w:rsidRDefault="009A7C7F" w:rsidP="009A7C7F">
            <w:pPr>
              <w:spacing w:after="0" w:line="240" w:lineRule="auto"/>
              <w:jc w:val="right"/>
              <w:rPr>
                <w:rFonts w:ascii="Montserrat" w:eastAsia="Times New Roman" w:hAnsi="Montserrat" w:cs="Times New Roman"/>
                <w:color w:val="000000"/>
                <w:sz w:val="16"/>
                <w:szCs w:val="16"/>
                <w:lang w:eastAsia="es-MX"/>
              </w:rPr>
            </w:pPr>
            <w:r w:rsidRPr="009A7C7F">
              <w:rPr>
                <w:rFonts w:ascii="Montserrat" w:eastAsia="Times New Roman" w:hAnsi="Montserrat" w:cs="Times New Roman"/>
                <w:color w:val="000000"/>
                <w:sz w:val="16"/>
                <w:szCs w:val="16"/>
                <w:lang w:eastAsia="es-MX"/>
              </w:rPr>
              <w:t>5</w:t>
            </w:r>
          </w:p>
        </w:tc>
        <w:tc>
          <w:tcPr>
            <w:tcW w:w="868" w:type="dxa"/>
            <w:tcBorders>
              <w:top w:val="nil"/>
              <w:left w:val="nil"/>
              <w:bottom w:val="dashed" w:sz="4" w:space="0" w:color="13322B"/>
              <w:right w:val="single" w:sz="4" w:space="0" w:color="13322B"/>
            </w:tcBorders>
            <w:shd w:val="clear" w:color="auto" w:fill="auto"/>
            <w:noWrap/>
            <w:vAlign w:val="center"/>
            <w:hideMark/>
          </w:tcPr>
          <w:p w14:paraId="0516F117" w14:textId="77777777" w:rsidR="009A7C7F" w:rsidRPr="009A7C7F" w:rsidRDefault="009A7C7F" w:rsidP="009A7C7F">
            <w:pPr>
              <w:spacing w:after="0" w:line="240" w:lineRule="auto"/>
              <w:jc w:val="right"/>
              <w:rPr>
                <w:rFonts w:ascii="Montserrat" w:eastAsia="Times New Roman" w:hAnsi="Montserrat" w:cs="Times New Roman"/>
                <w:color w:val="000000"/>
                <w:sz w:val="16"/>
                <w:szCs w:val="16"/>
                <w:lang w:eastAsia="es-MX"/>
              </w:rPr>
            </w:pPr>
            <w:r w:rsidRPr="009A7C7F">
              <w:rPr>
                <w:rFonts w:ascii="Montserrat" w:eastAsia="Times New Roman" w:hAnsi="Montserrat" w:cs="Times New Roman"/>
                <w:color w:val="000000"/>
                <w:sz w:val="16"/>
                <w:szCs w:val="16"/>
                <w:lang w:eastAsia="es-MX"/>
              </w:rPr>
              <w:t xml:space="preserve">E006  </w:t>
            </w:r>
          </w:p>
        </w:tc>
        <w:tc>
          <w:tcPr>
            <w:tcW w:w="3700" w:type="dxa"/>
            <w:tcBorders>
              <w:top w:val="nil"/>
              <w:left w:val="nil"/>
              <w:bottom w:val="dashed" w:sz="4" w:space="0" w:color="13322B"/>
              <w:right w:val="single" w:sz="4" w:space="0" w:color="13322B"/>
            </w:tcBorders>
            <w:shd w:val="clear" w:color="auto" w:fill="auto"/>
            <w:noWrap/>
            <w:vAlign w:val="center"/>
            <w:hideMark/>
          </w:tcPr>
          <w:p w14:paraId="5C2BC0D7" w14:textId="77777777" w:rsidR="009A7C7F" w:rsidRPr="009A7C7F" w:rsidRDefault="009A7C7F" w:rsidP="009A7C7F">
            <w:pPr>
              <w:spacing w:after="0" w:line="240" w:lineRule="auto"/>
              <w:rPr>
                <w:rFonts w:ascii="Montserrat" w:eastAsia="Times New Roman" w:hAnsi="Montserrat" w:cs="Times New Roman"/>
                <w:color w:val="000000"/>
                <w:sz w:val="16"/>
                <w:szCs w:val="16"/>
                <w:lang w:eastAsia="es-MX"/>
              </w:rPr>
            </w:pPr>
            <w:r w:rsidRPr="009A7C7F">
              <w:rPr>
                <w:rFonts w:ascii="Montserrat" w:eastAsia="Times New Roman" w:hAnsi="Montserrat" w:cs="Times New Roman"/>
                <w:color w:val="000000"/>
                <w:sz w:val="16"/>
                <w:szCs w:val="16"/>
                <w:lang w:eastAsia="es-MX"/>
              </w:rPr>
              <w:t>Recaudación de ingresos obrero patronales</w:t>
            </w:r>
          </w:p>
        </w:tc>
        <w:tc>
          <w:tcPr>
            <w:tcW w:w="1178" w:type="dxa"/>
            <w:tcBorders>
              <w:top w:val="nil"/>
              <w:left w:val="nil"/>
              <w:bottom w:val="dashed" w:sz="4" w:space="0" w:color="13322B"/>
              <w:right w:val="single" w:sz="4" w:space="0" w:color="13322B"/>
            </w:tcBorders>
            <w:shd w:val="clear" w:color="auto" w:fill="auto"/>
            <w:noWrap/>
            <w:vAlign w:val="center"/>
            <w:hideMark/>
          </w:tcPr>
          <w:p w14:paraId="1591EEDF" w14:textId="77777777" w:rsidR="009A7C7F" w:rsidRPr="009A7C7F" w:rsidRDefault="009A7C7F" w:rsidP="009A7C7F">
            <w:pPr>
              <w:spacing w:after="0" w:line="240" w:lineRule="auto"/>
              <w:jc w:val="right"/>
              <w:rPr>
                <w:rFonts w:ascii="Montserrat" w:eastAsia="Times New Roman" w:hAnsi="Montserrat" w:cs="Times New Roman"/>
                <w:color w:val="000000"/>
                <w:sz w:val="16"/>
                <w:szCs w:val="16"/>
                <w:lang w:eastAsia="es-MX"/>
              </w:rPr>
            </w:pPr>
            <w:r w:rsidRPr="009A7C7F">
              <w:rPr>
                <w:rFonts w:ascii="Montserrat" w:eastAsia="Times New Roman" w:hAnsi="Montserrat" w:cs="Times New Roman"/>
                <w:color w:val="000000"/>
                <w:sz w:val="16"/>
                <w:szCs w:val="16"/>
                <w:lang w:eastAsia="es-MX"/>
              </w:rPr>
              <w:t>HCR.1</w:t>
            </w:r>
          </w:p>
        </w:tc>
        <w:tc>
          <w:tcPr>
            <w:tcW w:w="888" w:type="dxa"/>
            <w:tcBorders>
              <w:top w:val="nil"/>
              <w:left w:val="nil"/>
              <w:bottom w:val="dashed" w:sz="4" w:space="0" w:color="13322B"/>
              <w:right w:val="single" w:sz="4" w:space="0" w:color="13322B"/>
            </w:tcBorders>
            <w:shd w:val="clear" w:color="auto" w:fill="auto"/>
            <w:noWrap/>
            <w:vAlign w:val="center"/>
            <w:hideMark/>
          </w:tcPr>
          <w:p w14:paraId="1A8590AB" w14:textId="77777777" w:rsidR="009A7C7F" w:rsidRPr="009A7C7F" w:rsidRDefault="009A7C7F" w:rsidP="009A7C7F">
            <w:pPr>
              <w:spacing w:after="0" w:line="240" w:lineRule="auto"/>
              <w:jc w:val="right"/>
              <w:rPr>
                <w:rFonts w:ascii="Montserrat" w:eastAsia="Times New Roman" w:hAnsi="Montserrat" w:cs="Times New Roman"/>
                <w:color w:val="000000"/>
                <w:sz w:val="16"/>
                <w:szCs w:val="16"/>
                <w:lang w:eastAsia="es-MX"/>
              </w:rPr>
            </w:pPr>
            <w:r w:rsidRPr="009A7C7F">
              <w:rPr>
                <w:rFonts w:ascii="Montserrat" w:eastAsia="Times New Roman" w:hAnsi="Montserrat" w:cs="Times New Roman"/>
                <w:color w:val="000000"/>
                <w:sz w:val="16"/>
                <w:szCs w:val="16"/>
                <w:lang w:eastAsia="es-MX"/>
              </w:rPr>
              <w:t>HCR.1.1</w:t>
            </w:r>
          </w:p>
        </w:tc>
        <w:tc>
          <w:tcPr>
            <w:tcW w:w="1273" w:type="dxa"/>
            <w:tcBorders>
              <w:top w:val="nil"/>
              <w:left w:val="nil"/>
              <w:bottom w:val="dashed" w:sz="4" w:space="0" w:color="13322B"/>
              <w:right w:val="single" w:sz="4" w:space="0" w:color="13322B"/>
            </w:tcBorders>
            <w:shd w:val="clear" w:color="auto" w:fill="auto"/>
            <w:noWrap/>
            <w:vAlign w:val="center"/>
            <w:hideMark/>
          </w:tcPr>
          <w:p w14:paraId="110BB7AE" w14:textId="77777777" w:rsidR="009A7C7F" w:rsidRPr="009A7C7F" w:rsidRDefault="009A7C7F" w:rsidP="009A7C7F">
            <w:pPr>
              <w:spacing w:after="0" w:line="240" w:lineRule="auto"/>
              <w:jc w:val="right"/>
              <w:rPr>
                <w:rFonts w:ascii="Montserrat" w:eastAsia="Times New Roman" w:hAnsi="Montserrat" w:cs="Times New Roman"/>
                <w:color w:val="000000"/>
                <w:sz w:val="16"/>
                <w:szCs w:val="16"/>
                <w:lang w:eastAsia="es-MX"/>
              </w:rPr>
            </w:pPr>
            <w:r w:rsidRPr="009A7C7F">
              <w:rPr>
                <w:rFonts w:ascii="Montserrat" w:eastAsia="Times New Roman" w:hAnsi="Montserrat" w:cs="Times New Roman"/>
                <w:color w:val="000000"/>
                <w:sz w:val="16"/>
                <w:szCs w:val="16"/>
                <w:lang w:eastAsia="es-MX"/>
              </w:rPr>
              <w:t> </w:t>
            </w:r>
          </w:p>
        </w:tc>
        <w:tc>
          <w:tcPr>
            <w:tcW w:w="1567" w:type="dxa"/>
            <w:tcBorders>
              <w:top w:val="nil"/>
              <w:left w:val="nil"/>
              <w:bottom w:val="dashed" w:sz="4" w:space="0" w:color="13322B"/>
              <w:right w:val="single" w:sz="4" w:space="0" w:color="13322B"/>
            </w:tcBorders>
            <w:shd w:val="clear" w:color="auto" w:fill="auto"/>
            <w:noWrap/>
            <w:vAlign w:val="center"/>
            <w:hideMark/>
          </w:tcPr>
          <w:p w14:paraId="09925399" w14:textId="77777777" w:rsidR="009A7C7F" w:rsidRPr="009A7C7F" w:rsidRDefault="009A7C7F" w:rsidP="009A7C7F">
            <w:pPr>
              <w:spacing w:after="0" w:line="240" w:lineRule="auto"/>
              <w:jc w:val="right"/>
              <w:rPr>
                <w:rFonts w:ascii="Montserrat" w:eastAsia="Times New Roman" w:hAnsi="Montserrat" w:cs="Times New Roman"/>
                <w:color w:val="000000"/>
                <w:sz w:val="16"/>
                <w:szCs w:val="16"/>
                <w:lang w:eastAsia="es-MX"/>
              </w:rPr>
            </w:pPr>
            <w:r w:rsidRPr="009A7C7F">
              <w:rPr>
                <w:rFonts w:ascii="Montserrat" w:eastAsia="Times New Roman" w:hAnsi="Montserrat" w:cs="Times New Roman"/>
                <w:color w:val="000000"/>
                <w:sz w:val="16"/>
                <w:szCs w:val="16"/>
                <w:lang w:eastAsia="es-MX"/>
              </w:rPr>
              <w:t> </w:t>
            </w:r>
          </w:p>
        </w:tc>
        <w:tc>
          <w:tcPr>
            <w:tcW w:w="2989" w:type="dxa"/>
            <w:tcBorders>
              <w:top w:val="nil"/>
              <w:left w:val="nil"/>
              <w:bottom w:val="dashed" w:sz="4" w:space="0" w:color="13322B"/>
              <w:right w:val="single" w:sz="4" w:space="0" w:color="13322B"/>
            </w:tcBorders>
            <w:shd w:val="clear" w:color="auto" w:fill="auto"/>
            <w:noWrap/>
            <w:vAlign w:val="center"/>
            <w:hideMark/>
          </w:tcPr>
          <w:p w14:paraId="4D9DCFB3" w14:textId="77777777" w:rsidR="009A7C7F" w:rsidRPr="009A7C7F" w:rsidRDefault="009A7C7F" w:rsidP="009A7C7F">
            <w:pPr>
              <w:spacing w:after="0" w:line="240" w:lineRule="auto"/>
              <w:rPr>
                <w:rFonts w:ascii="Montserrat" w:eastAsia="Times New Roman" w:hAnsi="Montserrat" w:cs="Times New Roman"/>
                <w:color w:val="000000"/>
                <w:sz w:val="16"/>
                <w:szCs w:val="16"/>
                <w:lang w:eastAsia="es-MX"/>
              </w:rPr>
            </w:pPr>
            <w:r w:rsidRPr="009A7C7F">
              <w:rPr>
                <w:rFonts w:ascii="Montserrat" w:eastAsia="Times New Roman" w:hAnsi="Montserrat" w:cs="Times New Roman"/>
                <w:color w:val="000000"/>
                <w:sz w:val="16"/>
                <w:szCs w:val="16"/>
                <w:lang w:eastAsia="es-MX"/>
              </w:rPr>
              <w:t>Atención social de largo plazo en especie</w:t>
            </w:r>
          </w:p>
        </w:tc>
      </w:tr>
      <w:tr w:rsidR="00E26447" w:rsidRPr="00E26447" w14:paraId="0E982C85" w14:textId="77777777" w:rsidTr="00E26447">
        <w:trPr>
          <w:trHeight w:val="328"/>
          <w:jc w:val="center"/>
        </w:trPr>
        <w:tc>
          <w:tcPr>
            <w:tcW w:w="1031" w:type="dxa"/>
            <w:vMerge/>
            <w:tcBorders>
              <w:top w:val="nil"/>
              <w:left w:val="single" w:sz="4" w:space="0" w:color="13322B"/>
              <w:bottom w:val="single" w:sz="4" w:space="0" w:color="13322B"/>
              <w:right w:val="single" w:sz="4" w:space="0" w:color="13322B"/>
            </w:tcBorders>
            <w:vAlign w:val="center"/>
            <w:hideMark/>
          </w:tcPr>
          <w:p w14:paraId="41A8E480" w14:textId="77777777" w:rsidR="009A7C7F" w:rsidRPr="009A7C7F" w:rsidRDefault="009A7C7F" w:rsidP="009A7C7F">
            <w:pPr>
              <w:spacing w:after="0" w:line="240" w:lineRule="auto"/>
              <w:rPr>
                <w:rFonts w:ascii="Montserrat" w:eastAsia="Times New Roman" w:hAnsi="Montserrat" w:cs="Times New Roman"/>
                <w:b/>
                <w:bCs/>
                <w:color w:val="000000"/>
                <w:sz w:val="16"/>
                <w:szCs w:val="16"/>
                <w:lang w:eastAsia="es-MX"/>
              </w:rPr>
            </w:pPr>
          </w:p>
        </w:tc>
        <w:tc>
          <w:tcPr>
            <w:tcW w:w="1445" w:type="dxa"/>
            <w:tcBorders>
              <w:top w:val="nil"/>
              <w:left w:val="nil"/>
              <w:bottom w:val="single" w:sz="4" w:space="0" w:color="13322B"/>
              <w:right w:val="single" w:sz="4" w:space="0" w:color="13322B"/>
            </w:tcBorders>
            <w:shd w:val="clear" w:color="auto" w:fill="auto"/>
            <w:noWrap/>
            <w:vAlign w:val="center"/>
            <w:hideMark/>
          </w:tcPr>
          <w:p w14:paraId="0752D094" w14:textId="77777777" w:rsidR="009A7C7F" w:rsidRPr="009A7C7F" w:rsidRDefault="009A7C7F" w:rsidP="009A7C7F">
            <w:pPr>
              <w:spacing w:after="0" w:line="240" w:lineRule="auto"/>
              <w:jc w:val="right"/>
              <w:rPr>
                <w:rFonts w:ascii="Montserrat" w:eastAsia="Times New Roman" w:hAnsi="Montserrat" w:cs="Times New Roman"/>
                <w:color w:val="000000"/>
                <w:sz w:val="16"/>
                <w:szCs w:val="16"/>
                <w:lang w:eastAsia="es-MX"/>
              </w:rPr>
            </w:pPr>
            <w:r w:rsidRPr="009A7C7F">
              <w:rPr>
                <w:rFonts w:ascii="Montserrat" w:eastAsia="Times New Roman" w:hAnsi="Montserrat" w:cs="Times New Roman"/>
                <w:color w:val="000000"/>
                <w:sz w:val="16"/>
                <w:szCs w:val="16"/>
                <w:lang w:eastAsia="es-MX"/>
              </w:rPr>
              <w:t>3</w:t>
            </w:r>
          </w:p>
        </w:tc>
        <w:tc>
          <w:tcPr>
            <w:tcW w:w="682" w:type="dxa"/>
            <w:tcBorders>
              <w:top w:val="nil"/>
              <w:left w:val="nil"/>
              <w:bottom w:val="single" w:sz="4" w:space="0" w:color="13322B"/>
              <w:right w:val="single" w:sz="4" w:space="0" w:color="13322B"/>
            </w:tcBorders>
            <w:shd w:val="clear" w:color="auto" w:fill="auto"/>
            <w:noWrap/>
            <w:vAlign w:val="center"/>
            <w:hideMark/>
          </w:tcPr>
          <w:p w14:paraId="0F187B96" w14:textId="77777777" w:rsidR="009A7C7F" w:rsidRPr="009A7C7F" w:rsidRDefault="009A7C7F" w:rsidP="009A7C7F">
            <w:pPr>
              <w:spacing w:after="0" w:line="240" w:lineRule="auto"/>
              <w:jc w:val="right"/>
              <w:rPr>
                <w:rFonts w:ascii="Montserrat" w:eastAsia="Times New Roman" w:hAnsi="Montserrat" w:cs="Times New Roman"/>
                <w:color w:val="000000"/>
                <w:sz w:val="16"/>
                <w:szCs w:val="16"/>
                <w:lang w:eastAsia="es-MX"/>
              </w:rPr>
            </w:pPr>
            <w:r w:rsidRPr="009A7C7F">
              <w:rPr>
                <w:rFonts w:ascii="Montserrat" w:eastAsia="Times New Roman" w:hAnsi="Montserrat" w:cs="Times New Roman"/>
                <w:color w:val="000000"/>
                <w:sz w:val="16"/>
                <w:szCs w:val="16"/>
                <w:lang w:eastAsia="es-MX"/>
              </w:rPr>
              <w:t>5</w:t>
            </w:r>
          </w:p>
        </w:tc>
        <w:tc>
          <w:tcPr>
            <w:tcW w:w="868" w:type="dxa"/>
            <w:tcBorders>
              <w:top w:val="nil"/>
              <w:left w:val="nil"/>
              <w:bottom w:val="single" w:sz="4" w:space="0" w:color="13322B"/>
              <w:right w:val="single" w:sz="4" w:space="0" w:color="13322B"/>
            </w:tcBorders>
            <w:shd w:val="clear" w:color="auto" w:fill="auto"/>
            <w:noWrap/>
            <w:vAlign w:val="center"/>
            <w:hideMark/>
          </w:tcPr>
          <w:p w14:paraId="3949D759" w14:textId="77777777" w:rsidR="009A7C7F" w:rsidRPr="009A7C7F" w:rsidRDefault="009A7C7F" w:rsidP="009A7C7F">
            <w:pPr>
              <w:spacing w:after="0" w:line="240" w:lineRule="auto"/>
              <w:jc w:val="right"/>
              <w:rPr>
                <w:rFonts w:ascii="Montserrat" w:eastAsia="Times New Roman" w:hAnsi="Montserrat" w:cs="Times New Roman"/>
                <w:color w:val="000000"/>
                <w:sz w:val="16"/>
                <w:szCs w:val="16"/>
                <w:lang w:eastAsia="es-MX"/>
              </w:rPr>
            </w:pPr>
            <w:r w:rsidRPr="009A7C7F">
              <w:rPr>
                <w:rFonts w:ascii="Montserrat" w:eastAsia="Times New Roman" w:hAnsi="Montserrat" w:cs="Times New Roman"/>
                <w:color w:val="000000"/>
                <w:sz w:val="16"/>
                <w:szCs w:val="16"/>
                <w:lang w:eastAsia="es-MX"/>
              </w:rPr>
              <w:t xml:space="preserve">M001 </w:t>
            </w:r>
          </w:p>
        </w:tc>
        <w:tc>
          <w:tcPr>
            <w:tcW w:w="3700" w:type="dxa"/>
            <w:tcBorders>
              <w:top w:val="nil"/>
              <w:left w:val="nil"/>
              <w:bottom w:val="single" w:sz="4" w:space="0" w:color="13322B"/>
              <w:right w:val="single" w:sz="4" w:space="0" w:color="13322B"/>
            </w:tcBorders>
            <w:shd w:val="clear" w:color="auto" w:fill="auto"/>
            <w:noWrap/>
            <w:vAlign w:val="center"/>
            <w:hideMark/>
          </w:tcPr>
          <w:p w14:paraId="60D75177" w14:textId="77777777" w:rsidR="009A7C7F" w:rsidRPr="009A7C7F" w:rsidRDefault="009A7C7F" w:rsidP="009A7C7F">
            <w:pPr>
              <w:spacing w:after="0" w:line="240" w:lineRule="auto"/>
              <w:rPr>
                <w:rFonts w:ascii="Montserrat" w:eastAsia="Times New Roman" w:hAnsi="Montserrat" w:cs="Times New Roman"/>
                <w:color w:val="000000"/>
                <w:sz w:val="16"/>
                <w:szCs w:val="16"/>
                <w:lang w:eastAsia="es-MX"/>
              </w:rPr>
            </w:pPr>
            <w:r w:rsidRPr="009A7C7F">
              <w:rPr>
                <w:rFonts w:ascii="Montserrat" w:eastAsia="Times New Roman" w:hAnsi="Montserrat" w:cs="Times New Roman"/>
                <w:color w:val="000000"/>
                <w:sz w:val="16"/>
                <w:szCs w:val="16"/>
                <w:lang w:eastAsia="es-MX"/>
              </w:rPr>
              <w:t>Actividades de apoyo administrativo</w:t>
            </w:r>
          </w:p>
        </w:tc>
        <w:tc>
          <w:tcPr>
            <w:tcW w:w="1178" w:type="dxa"/>
            <w:tcBorders>
              <w:top w:val="nil"/>
              <w:left w:val="nil"/>
              <w:bottom w:val="single" w:sz="4" w:space="0" w:color="13322B"/>
              <w:right w:val="single" w:sz="4" w:space="0" w:color="13322B"/>
            </w:tcBorders>
            <w:shd w:val="clear" w:color="auto" w:fill="auto"/>
            <w:noWrap/>
            <w:vAlign w:val="center"/>
            <w:hideMark/>
          </w:tcPr>
          <w:p w14:paraId="3F5D1DCB" w14:textId="77777777" w:rsidR="009A7C7F" w:rsidRPr="009A7C7F" w:rsidRDefault="009A7C7F" w:rsidP="009A7C7F">
            <w:pPr>
              <w:spacing w:after="0" w:line="240" w:lineRule="auto"/>
              <w:jc w:val="right"/>
              <w:rPr>
                <w:rFonts w:ascii="Montserrat" w:eastAsia="Times New Roman" w:hAnsi="Montserrat" w:cs="Times New Roman"/>
                <w:color w:val="000000"/>
                <w:sz w:val="16"/>
                <w:szCs w:val="16"/>
                <w:lang w:eastAsia="es-MX"/>
              </w:rPr>
            </w:pPr>
            <w:r w:rsidRPr="009A7C7F">
              <w:rPr>
                <w:rFonts w:ascii="Montserrat" w:eastAsia="Times New Roman" w:hAnsi="Montserrat" w:cs="Times New Roman"/>
                <w:color w:val="000000"/>
                <w:sz w:val="16"/>
                <w:szCs w:val="16"/>
                <w:lang w:eastAsia="es-MX"/>
              </w:rPr>
              <w:t>HCR.1</w:t>
            </w:r>
          </w:p>
        </w:tc>
        <w:tc>
          <w:tcPr>
            <w:tcW w:w="888" w:type="dxa"/>
            <w:tcBorders>
              <w:top w:val="nil"/>
              <w:left w:val="nil"/>
              <w:bottom w:val="single" w:sz="4" w:space="0" w:color="13322B"/>
              <w:right w:val="single" w:sz="4" w:space="0" w:color="13322B"/>
            </w:tcBorders>
            <w:shd w:val="clear" w:color="auto" w:fill="auto"/>
            <w:noWrap/>
            <w:vAlign w:val="center"/>
            <w:hideMark/>
          </w:tcPr>
          <w:p w14:paraId="724CCD3C" w14:textId="77777777" w:rsidR="009A7C7F" w:rsidRPr="009A7C7F" w:rsidRDefault="009A7C7F" w:rsidP="009A7C7F">
            <w:pPr>
              <w:spacing w:after="0" w:line="240" w:lineRule="auto"/>
              <w:jc w:val="right"/>
              <w:rPr>
                <w:rFonts w:ascii="Montserrat" w:eastAsia="Times New Roman" w:hAnsi="Montserrat" w:cs="Times New Roman"/>
                <w:color w:val="000000"/>
                <w:sz w:val="16"/>
                <w:szCs w:val="16"/>
                <w:lang w:eastAsia="es-MX"/>
              </w:rPr>
            </w:pPr>
            <w:r w:rsidRPr="009A7C7F">
              <w:rPr>
                <w:rFonts w:ascii="Montserrat" w:eastAsia="Times New Roman" w:hAnsi="Montserrat" w:cs="Times New Roman"/>
                <w:color w:val="000000"/>
                <w:sz w:val="16"/>
                <w:szCs w:val="16"/>
                <w:lang w:eastAsia="es-MX"/>
              </w:rPr>
              <w:t>HCR.1.1</w:t>
            </w:r>
          </w:p>
        </w:tc>
        <w:tc>
          <w:tcPr>
            <w:tcW w:w="1273" w:type="dxa"/>
            <w:tcBorders>
              <w:top w:val="nil"/>
              <w:left w:val="nil"/>
              <w:bottom w:val="single" w:sz="4" w:space="0" w:color="13322B"/>
              <w:right w:val="single" w:sz="4" w:space="0" w:color="13322B"/>
            </w:tcBorders>
            <w:shd w:val="clear" w:color="auto" w:fill="auto"/>
            <w:noWrap/>
            <w:vAlign w:val="center"/>
            <w:hideMark/>
          </w:tcPr>
          <w:p w14:paraId="076A647F" w14:textId="77777777" w:rsidR="009A7C7F" w:rsidRPr="009A7C7F" w:rsidRDefault="009A7C7F" w:rsidP="009A7C7F">
            <w:pPr>
              <w:spacing w:after="0" w:line="240" w:lineRule="auto"/>
              <w:jc w:val="right"/>
              <w:rPr>
                <w:rFonts w:ascii="Montserrat" w:eastAsia="Times New Roman" w:hAnsi="Montserrat" w:cs="Times New Roman"/>
                <w:color w:val="000000"/>
                <w:sz w:val="16"/>
                <w:szCs w:val="16"/>
                <w:lang w:eastAsia="es-MX"/>
              </w:rPr>
            </w:pPr>
            <w:r w:rsidRPr="009A7C7F">
              <w:rPr>
                <w:rFonts w:ascii="Montserrat" w:eastAsia="Times New Roman" w:hAnsi="Montserrat" w:cs="Times New Roman"/>
                <w:color w:val="000000"/>
                <w:sz w:val="16"/>
                <w:szCs w:val="16"/>
                <w:lang w:eastAsia="es-MX"/>
              </w:rPr>
              <w:t> </w:t>
            </w:r>
          </w:p>
        </w:tc>
        <w:tc>
          <w:tcPr>
            <w:tcW w:w="1567" w:type="dxa"/>
            <w:tcBorders>
              <w:top w:val="nil"/>
              <w:left w:val="nil"/>
              <w:bottom w:val="single" w:sz="4" w:space="0" w:color="13322B"/>
              <w:right w:val="single" w:sz="4" w:space="0" w:color="13322B"/>
            </w:tcBorders>
            <w:shd w:val="clear" w:color="auto" w:fill="auto"/>
            <w:noWrap/>
            <w:vAlign w:val="center"/>
            <w:hideMark/>
          </w:tcPr>
          <w:p w14:paraId="179E0C9E" w14:textId="77777777" w:rsidR="009A7C7F" w:rsidRPr="009A7C7F" w:rsidRDefault="009A7C7F" w:rsidP="009A7C7F">
            <w:pPr>
              <w:spacing w:after="0" w:line="240" w:lineRule="auto"/>
              <w:jc w:val="right"/>
              <w:rPr>
                <w:rFonts w:ascii="Montserrat" w:eastAsia="Times New Roman" w:hAnsi="Montserrat" w:cs="Times New Roman"/>
                <w:color w:val="000000"/>
                <w:sz w:val="16"/>
                <w:szCs w:val="16"/>
                <w:lang w:eastAsia="es-MX"/>
              </w:rPr>
            </w:pPr>
            <w:r w:rsidRPr="009A7C7F">
              <w:rPr>
                <w:rFonts w:ascii="Montserrat" w:eastAsia="Times New Roman" w:hAnsi="Montserrat" w:cs="Times New Roman"/>
                <w:color w:val="000000"/>
                <w:sz w:val="16"/>
                <w:szCs w:val="16"/>
                <w:lang w:eastAsia="es-MX"/>
              </w:rPr>
              <w:t> </w:t>
            </w:r>
          </w:p>
        </w:tc>
        <w:tc>
          <w:tcPr>
            <w:tcW w:w="2989" w:type="dxa"/>
            <w:tcBorders>
              <w:top w:val="nil"/>
              <w:left w:val="nil"/>
              <w:bottom w:val="single" w:sz="4" w:space="0" w:color="13322B"/>
              <w:right w:val="single" w:sz="4" w:space="0" w:color="13322B"/>
            </w:tcBorders>
            <w:shd w:val="clear" w:color="auto" w:fill="auto"/>
            <w:noWrap/>
            <w:vAlign w:val="center"/>
            <w:hideMark/>
          </w:tcPr>
          <w:p w14:paraId="2556D0E2" w14:textId="77777777" w:rsidR="009A7C7F" w:rsidRPr="009A7C7F" w:rsidRDefault="009A7C7F" w:rsidP="009A7C7F">
            <w:pPr>
              <w:spacing w:after="0" w:line="240" w:lineRule="auto"/>
              <w:rPr>
                <w:rFonts w:ascii="Montserrat" w:eastAsia="Times New Roman" w:hAnsi="Montserrat" w:cs="Times New Roman"/>
                <w:color w:val="000000"/>
                <w:sz w:val="16"/>
                <w:szCs w:val="16"/>
                <w:lang w:eastAsia="es-MX"/>
              </w:rPr>
            </w:pPr>
            <w:r w:rsidRPr="009A7C7F">
              <w:rPr>
                <w:rFonts w:ascii="Montserrat" w:eastAsia="Times New Roman" w:hAnsi="Montserrat" w:cs="Times New Roman"/>
                <w:color w:val="000000"/>
                <w:sz w:val="16"/>
                <w:szCs w:val="16"/>
                <w:lang w:eastAsia="es-MX"/>
              </w:rPr>
              <w:t>Atención social de largo plazo en especie</w:t>
            </w:r>
          </w:p>
        </w:tc>
      </w:tr>
    </w:tbl>
    <w:p w14:paraId="6D506599" w14:textId="77777777" w:rsidR="009A7C7F" w:rsidRPr="00067661" w:rsidRDefault="009A7C7F" w:rsidP="00CB48A7">
      <w:pPr>
        <w:jc w:val="center"/>
        <w:rPr>
          <w:rFonts w:ascii="Montserrat" w:hAnsi="Montserrat"/>
        </w:rPr>
        <w:sectPr w:rsidR="009A7C7F" w:rsidRPr="00067661" w:rsidSect="009A7C7F">
          <w:pgSz w:w="15840" w:h="12240" w:orient="landscape"/>
          <w:pgMar w:top="1134" w:right="1134" w:bottom="1134" w:left="1134" w:header="851" w:footer="709" w:gutter="0"/>
          <w:pgNumType w:start="0"/>
          <w:cols w:space="708"/>
          <w:titlePg/>
          <w:docGrid w:linePitch="360"/>
        </w:sectPr>
      </w:pPr>
    </w:p>
    <w:p w14:paraId="14303BBB" w14:textId="0E58873A" w:rsidR="00CB48A7" w:rsidRPr="00067661" w:rsidRDefault="00FA1BD7" w:rsidP="00D16088">
      <w:pPr>
        <w:jc w:val="both"/>
        <w:rPr>
          <w:rFonts w:ascii="Montserrat" w:hAnsi="Montserrat"/>
        </w:rPr>
      </w:pPr>
      <w:r w:rsidRPr="00067661">
        <w:rPr>
          <w:rFonts w:ascii="Montserrat" w:hAnsi="Montserrat"/>
        </w:rPr>
        <w:lastRenderedPageBreak/>
        <w:t xml:space="preserve">Adicional a los tipos de unidades ya clasificados, existen unidades dedicadas al abastecimiento de medicamentos, a la investigación en salud y la capacitación de personal en salud, para estas unidades existen categorías HC específicas que es necesario identificar. En el Cuadro No 11 </w:t>
      </w:r>
      <w:r w:rsidR="00D16088" w:rsidRPr="00067661">
        <w:rPr>
          <w:rFonts w:ascii="Montserrat" w:hAnsi="Montserrat"/>
        </w:rPr>
        <w:t xml:space="preserve">se presenta la cadena de claves a emplearse en estos casos, sin importar el programa presupuestario en donde se ejerzan los recursos. </w:t>
      </w:r>
    </w:p>
    <w:p w14:paraId="4C33D55F" w14:textId="77777777" w:rsidR="00D16088" w:rsidRPr="00067661" w:rsidRDefault="00D16088" w:rsidP="00D16088">
      <w:pPr>
        <w:jc w:val="both"/>
        <w:rPr>
          <w:rFonts w:ascii="Montserrat" w:hAnsi="Montserrat"/>
        </w:rPr>
      </w:pPr>
    </w:p>
    <w:p w14:paraId="754863DB" w14:textId="5F2D8511" w:rsidR="00D16088" w:rsidRPr="005C4B40" w:rsidRDefault="00D16088" w:rsidP="00D16088">
      <w:pPr>
        <w:jc w:val="center"/>
        <w:rPr>
          <w:rFonts w:ascii="Montserrat" w:hAnsi="Montserrat"/>
          <w:b/>
          <w:color w:val="B8985B" w:themeColor="accent5" w:themeShade="BF"/>
        </w:rPr>
      </w:pPr>
      <w:r w:rsidRPr="005C4B40">
        <w:rPr>
          <w:rFonts w:ascii="Montserrat" w:hAnsi="Montserrat"/>
          <w:b/>
          <w:color w:val="B8985B" w:themeColor="accent5" w:themeShade="BF"/>
        </w:rPr>
        <w:t>Cuadro No 11: Otras unidades de salud, abastecimiento e investigación, equivalencia HC</w:t>
      </w:r>
    </w:p>
    <w:tbl>
      <w:tblPr>
        <w:tblW w:w="9923" w:type="dxa"/>
        <w:tblInd w:w="-5" w:type="dxa"/>
        <w:tblCellMar>
          <w:left w:w="70" w:type="dxa"/>
          <w:right w:w="70" w:type="dxa"/>
        </w:tblCellMar>
        <w:tblLook w:val="04A0" w:firstRow="1" w:lastRow="0" w:firstColumn="1" w:lastColumn="0" w:noHBand="0" w:noVBand="1"/>
      </w:tblPr>
      <w:tblGrid>
        <w:gridCol w:w="1481"/>
        <w:gridCol w:w="1437"/>
        <w:gridCol w:w="1074"/>
        <w:gridCol w:w="1556"/>
        <w:gridCol w:w="1924"/>
        <w:gridCol w:w="2451"/>
      </w:tblGrid>
      <w:tr w:rsidR="005C4B40" w:rsidRPr="005C4B40" w14:paraId="36A77AA8" w14:textId="77777777" w:rsidTr="005C4B40">
        <w:trPr>
          <w:trHeight w:val="101"/>
        </w:trPr>
        <w:tc>
          <w:tcPr>
            <w:tcW w:w="1481" w:type="dxa"/>
            <w:tcBorders>
              <w:top w:val="single" w:sz="4" w:space="0" w:color="FFFFFF"/>
              <w:left w:val="single" w:sz="4" w:space="0" w:color="FFFFFF"/>
              <w:bottom w:val="nil"/>
              <w:right w:val="single" w:sz="4" w:space="0" w:color="FFFFFF"/>
            </w:tcBorders>
            <w:shd w:val="clear" w:color="000000" w:fill="56242A"/>
            <w:vAlign w:val="center"/>
            <w:hideMark/>
          </w:tcPr>
          <w:p w14:paraId="12FA2340" w14:textId="77777777" w:rsidR="005C4B40" w:rsidRPr="005C4B40" w:rsidRDefault="005C4B40" w:rsidP="005C4B40">
            <w:pPr>
              <w:spacing w:after="0" w:line="240" w:lineRule="auto"/>
              <w:jc w:val="center"/>
              <w:rPr>
                <w:rFonts w:ascii="Montserrat" w:eastAsia="Times New Roman" w:hAnsi="Montserrat" w:cs="Times New Roman"/>
                <w:color w:val="FFFFFF"/>
                <w:sz w:val="20"/>
                <w:szCs w:val="20"/>
                <w:lang w:eastAsia="es-MX"/>
              </w:rPr>
            </w:pPr>
            <w:r w:rsidRPr="005C4B40">
              <w:rPr>
                <w:rFonts w:ascii="Montserrat" w:eastAsia="Times New Roman" w:hAnsi="Montserrat" w:cs="Times New Roman"/>
                <w:color w:val="FFFFFF"/>
                <w:sz w:val="20"/>
                <w:szCs w:val="20"/>
                <w:lang w:eastAsia="es-MX"/>
              </w:rPr>
              <w:t>Tipo de Unidad</w:t>
            </w:r>
          </w:p>
        </w:tc>
        <w:tc>
          <w:tcPr>
            <w:tcW w:w="1437" w:type="dxa"/>
            <w:tcBorders>
              <w:top w:val="single" w:sz="4" w:space="0" w:color="FFFFFF"/>
              <w:left w:val="nil"/>
              <w:bottom w:val="nil"/>
              <w:right w:val="single" w:sz="4" w:space="0" w:color="FFFFFF"/>
            </w:tcBorders>
            <w:shd w:val="clear" w:color="FF0000" w:fill="FF0000"/>
            <w:noWrap/>
            <w:vAlign w:val="center"/>
            <w:hideMark/>
          </w:tcPr>
          <w:p w14:paraId="21271C67" w14:textId="77777777" w:rsidR="005C4B40" w:rsidRPr="005C4B40" w:rsidRDefault="005C4B40" w:rsidP="005C4B40">
            <w:pPr>
              <w:spacing w:after="0" w:line="240" w:lineRule="auto"/>
              <w:jc w:val="center"/>
              <w:rPr>
                <w:rFonts w:ascii="Montserrat" w:eastAsia="Times New Roman" w:hAnsi="Montserrat" w:cs="Times New Roman"/>
                <w:color w:val="FFFFFF"/>
                <w:sz w:val="20"/>
                <w:szCs w:val="20"/>
                <w:lang w:eastAsia="es-MX"/>
              </w:rPr>
            </w:pPr>
            <w:proofErr w:type="spellStart"/>
            <w:r w:rsidRPr="005C4B40">
              <w:rPr>
                <w:rFonts w:ascii="Montserrat" w:eastAsia="Times New Roman" w:hAnsi="Montserrat" w:cs="Times New Roman"/>
                <w:color w:val="FFFFFF"/>
                <w:sz w:val="20"/>
                <w:szCs w:val="20"/>
                <w:lang w:eastAsia="es-MX"/>
              </w:rPr>
              <w:t>Cve_Función</w:t>
            </w:r>
            <w:proofErr w:type="spellEnd"/>
          </w:p>
        </w:tc>
        <w:tc>
          <w:tcPr>
            <w:tcW w:w="1074" w:type="dxa"/>
            <w:tcBorders>
              <w:top w:val="single" w:sz="4" w:space="0" w:color="FFFFFF"/>
              <w:left w:val="nil"/>
              <w:bottom w:val="nil"/>
              <w:right w:val="single" w:sz="4" w:space="0" w:color="FFFFFF"/>
            </w:tcBorders>
            <w:shd w:val="clear" w:color="FF0000" w:fill="FF0000"/>
            <w:noWrap/>
            <w:vAlign w:val="center"/>
            <w:hideMark/>
          </w:tcPr>
          <w:p w14:paraId="74796033" w14:textId="77777777" w:rsidR="005C4B40" w:rsidRPr="005C4B40" w:rsidRDefault="005C4B40" w:rsidP="005C4B40">
            <w:pPr>
              <w:spacing w:after="0" w:line="240" w:lineRule="auto"/>
              <w:jc w:val="center"/>
              <w:rPr>
                <w:rFonts w:ascii="Montserrat" w:eastAsia="Times New Roman" w:hAnsi="Montserrat" w:cs="Times New Roman"/>
                <w:color w:val="FFFFFF"/>
                <w:sz w:val="20"/>
                <w:szCs w:val="20"/>
                <w:lang w:eastAsia="es-MX"/>
              </w:rPr>
            </w:pPr>
            <w:proofErr w:type="spellStart"/>
            <w:r w:rsidRPr="005C4B40">
              <w:rPr>
                <w:rFonts w:ascii="Montserrat" w:eastAsia="Times New Roman" w:hAnsi="Montserrat" w:cs="Times New Roman"/>
                <w:color w:val="FFFFFF"/>
                <w:sz w:val="20"/>
                <w:szCs w:val="20"/>
                <w:lang w:eastAsia="es-MX"/>
              </w:rPr>
              <w:t>Cve_Subf</w:t>
            </w:r>
            <w:proofErr w:type="spellEnd"/>
          </w:p>
        </w:tc>
        <w:tc>
          <w:tcPr>
            <w:tcW w:w="1556" w:type="dxa"/>
            <w:tcBorders>
              <w:top w:val="single" w:sz="4" w:space="0" w:color="FFFFFF"/>
              <w:left w:val="nil"/>
              <w:bottom w:val="nil"/>
              <w:right w:val="single" w:sz="4" w:space="0" w:color="FFFFFF"/>
            </w:tcBorders>
            <w:shd w:val="clear" w:color="FF0000" w:fill="FF0000"/>
            <w:noWrap/>
            <w:vAlign w:val="center"/>
            <w:hideMark/>
          </w:tcPr>
          <w:p w14:paraId="6F6C7AFD" w14:textId="77777777" w:rsidR="005C4B40" w:rsidRPr="005C4B40" w:rsidRDefault="005C4B40" w:rsidP="005C4B40">
            <w:pPr>
              <w:spacing w:after="0" w:line="240" w:lineRule="auto"/>
              <w:jc w:val="center"/>
              <w:rPr>
                <w:rFonts w:ascii="Montserrat" w:eastAsia="Times New Roman" w:hAnsi="Montserrat" w:cs="Times New Roman"/>
                <w:color w:val="FFFFFF"/>
                <w:sz w:val="20"/>
                <w:szCs w:val="20"/>
                <w:lang w:eastAsia="es-MX"/>
              </w:rPr>
            </w:pPr>
            <w:proofErr w:type="spellStart"/>
            <w:r w:rsidRPr="005C4B40">
              <w:rPr>
                <w:rFonts w:ascii="Montserrat" w:eastAsia="Times New Roman" w:hAnsi="Montserrat" w:cs="Times New Roman"/>
                <w:color w:val="FFFFFF"/>
                <w:sz w:val="20"/>
                <w:szCs w:val="20"/>
                <w:lang w:eastAsia="es-MX"/>
              </w:rPr>
              <w:t>Cve_Actividad</w:t>
            </w:r>
            <w:proofErr w:type="spellEnd"/>
          </w:p>
        </w:tc>
        <w:tc>
          <w:tcPr>
            <w:tcW w:w="1924" w:type="dxa"/>
            <w:tcBorders>
              <w:top w:val="single" w:sz="4" w:space="0" w:color="FFFFFF"/>
              <w:left w:val="nil"/>
              <w:bottom w:val="nil"/>
              <w:right w:val="single" w:sz="4" w:space="0" w:color="FFFFFF"/>
            </w:tcBorders>
            <w:shd w:val="clear" w:color="FF0000" w:fill="FF0000"/>
            <w:noWrap/>
            <w:vAlign w:val="center"/>
            <w:hideMark/>
          </w:tcPr>
          <w:p w14:paraId="2FB71C7E" w14:textId="77777777" w:rsidR="005C4B40" w:rsidRPr="005C4B40" w:rsidRDefault="005C4B40" w:rsidP="005C4B40">
            <w:pPr>
              <w:spacing w:after="0" w:line="240" w:lineRule="auto"/>
              <w:jc w:val="center"/>
              <w:rPr>
                <w:rFonts w:ascii="Montserrat" w:eastAsia="Times New Roman" w:hAnsi="Montserrat" w:cs="Times New Roman"/>
                <w:color w:val="FFFFFF"/>
                <w:sz w:val="20"/>
                <w:szCs w:val="20"/>
                <w:lang w:eastAsia="es-MX"/>
              </w:rPr>
            </w:pPr>
            <w:proofErr w:type="spellStart"/>
            <w:r w:rsidRPr="005C4B40">
              <w:rPr>
                <w:rFonts w:ascii="Montserrat" w:eastAsia="Times New Roman" w:hAnsi="Montserrat" w:cs="Times New Roman"/>
                <w:color w:val="FFFFFF"/>
                <w:sz w:val="20"/>
                <w:szCs w:val="20"/>
                <w:lang w:eastAsia="es-MX"/>
              </w:rPr>
              <w:t>Cve_Subactividad</w:t>
            </w:r>
            <w:proofErr w:type="spellEnd"/>
          </w:p>
        </w:tc>
        <w:tc>
          <w:tcPr>
            <w:tcW w:w="2451" w:type="dxa"/>
            <w:tcBorders>
              <w:top w:val="dashed" w:sz="4" w:space="0" w:color="FFFFFF"/>
              <w:left w:val="dashed" w:sz="4" w:space="0" w:color="FFFFFF"/>
              <w:bottom w:val="nil"/>
              <w:right w:val="dashed" w:sz="4" w:space="0" w:color="FFFFFF"/>
            </w:tcBorders>
            <w:shd w:val="clear" w:color="000000" w:fill="A6A6A6"/>
            <w:vAlign w:val="center"/>
            <w:hideMark/>
          </w:tcPr>
          <w:p w14:paraId="1ECCECDC" w14:textId="77777777" w:rsidR="005C4B40" w:rsidRPr="005C4B40" w:rsidRDefault="005C4B40" w:rsidP="005C4B40">
            <w:pPr>
              <w:spacing w:after="0" w:line="240" w:lineRule="auto"/>
              <w:jc w:val="center"/>
              <w:rPr>
                <w:rFonts w:ascii="Montserrat" w:eastAsia="Times New Roman" w:hAnsi="Montserrat" w:cs="Times New Roman"/>
                <w:color w:val="FFFFFF"/>
                <w:sz w:val="20"/>
                <w:szCs w:val="20"/>
                <w:lang w:eastAsia="es-MX"/>
              </w:rPr>
            </w:pPr>
            <w:r w:rsidRPr="005C4B40">
              <w:rPr>
                <w:rFonts w:ascii="Montserrat" w:eastAsia="Times New Roman" w:hAnsi="Montserrat" w:cs="Times New Roman"/>
                <w:color w:val="FFFFFF"/>
                <w:sz w:val="20"/>
                <w:szCs w:val="20"/>
                <w:lang w:eastAsia="es-MX"/>
              </w:rPr>
              <w:t>Descripción</w:t>
            </w:r>
          </w:p>
        </w:tc>
      </w:tr>
      <w:tr w:rsidR="005C4B40" w:rsidRPr="005C4B40" w14:paraId="640E47F7" w14:textId="77777777" w:rsidTr="005C4B40">
        <w:trPr>
          <w:trHeight w:val="101"/>
        </w:trPr>
        <w:tc>
          <w:tcPr>
            <w:tcW w:w="1481" w:type="dxa"/>
            <w:tcBorders>
              <w:top w:val="nil"/>
              <w:left w:val="single" w:sz="4" w:space="0" w:color="auto"/>
              <w:bottom w:val="dashed" w:sz="4" w:space="0" w:color="auto"/>
              <w:right w:val="single" w:sz="4" w:space="0" w:color="auto"/>
            </w:tcBorders>
            <w:shd w:val="clear" w:color="auto" w:fill="auto"/>
            <w:noWrap/>
            <w:vAlign w:val="center"/>
            <w:hideMark/>
          </w:tcPr>
          <w:p w14:paraId="5219447D" w14:textId="77777777" w:rsidR="005C4B40" w:rsidRPr="005C4B40" w:rsidRDefault="005C4B40" w:rsidP="005C4B40">
            <w:pPr>
              <w:spacing w:after="0" w:line="240" w:lineRule="auto"/>
              <w:rPr>
                <w:rFonts w:ascii="Montserrat" w:eastAsia="Times New Roman" w:hAnsi="Montserrat" w:cs="Times New Roman"/>
                <w:color w:val="000000"/>
                <w:sz w:val="20"/>
                <w:szCs w:val="20"/>
                <w:lang w:eastAsia="es-MX"/>
              </w:rPr>
            </w:pPr>
            <w:r w:rsidRPr="005C4B40">
              <w:rPr>
                <w:rFonts w:ascii="Montserrat" w:eastAsia="Times New Roman" w:hAnsi="Montserrat" w:cs="Times New Roman"/>
                <w:color w:val="000000"/>
                <w:sz w:val="20"/>
                <w:szCs w:val="20"/>
                <w:lang w:eastAsia="es-MX"/>
              </w:rPr>
              <w:t>Escuelas de Enfermería</w:t>
            </w:r>
          </w:p>
        </w:tc>
        <w:tc>
          <w:tcPr>
            <w:tcW w:w="1437" w:type="dxa"/>
            <w:tcBorders>
              <w:top w:val="nil"/>
              <w:left w:val="nil"/>
              <w:bottom w:val="dashed" w:sz="4" w:space="0" w:color="auto"/>
              <w:right w:val="single" w:sz="4" w:space="0" w:color="auto"/>
            </w:tcBorders>
            <w:shd w:val="clear" w:color="auto" w:fill="auto"/>
            <w:noWrap/>
            <w:vAlign w:val="center"/>
            <w:hideMark/>
          </w:tcPr>
          <w:p w14:paraId="2E6557DD" w14:textId="77777777" w:rsidR="005C4B40" w:rsidRPr="005C4B40" w:rsidRDefault="005C4B40" w:rsidP="005C4B40">
            <w:pPr>
              <w:spacing w:after="0" w:line="240" w:lineRule="auto"/>
              <w:rPr>
                <w:rFonts w:ascii="Montserrat" w:eastAsia="Times New Roman" w:hAnsi="Montserrat" w:cs="Times New Roman"/>
                <w:color w:val="000000"/>
                <w:sz w:val="20"/>
                <w:szCs w:val="20"/>
                <w:lang w:eastAsia="es-MX"/>
              </w:rPr>
            </w:pPr>
            <w:r w:rsidRPr="005C4B40">
              <w:rPr>
                <w:rFonts w:ascii="Montserrat" w:eastAsia="Times New Roman" w:hAnsi="Montserrat" w:cs="Times New Roman"/>
                <w:color w:val="000000"/>
                <w:sz w:val="20"/>
                <w:szCs w:val="20"/>
                <w:lang w:eastAsia="es-MX"/>
              </w:rPr>
              <w:t>HKR.5</w:t>
            </w:r>
          </w:p>
        </w:tc>
        <w:tc>
          <w:tcPr>
            <w:tcW w:w="1074" w:type="dxa"/>
            <w:tcBorders>
              <w:top w:val="nil"/>
              <w:left w:val="nil"/>
              <w:bottom w:val="dashed" w:sz="4" w:space="0" w:color="auto"/>
              <w:right w:val="single" w:sz="4" w:space="0" w:color="auto"/>
            </w:tcBorders>
            <w:shd w:val="clear" w:color="auto" w:fill="auto"/>
            <w:noWrap/>
            <w:vAlign w:val="center"/>
            <w:hideMark/>
          </w:tcPr>
          <w:p w14:paraId="00E874B5" w14:textId="77777777" w:rsidR="005C4B40" w:rsidRPr="005C4B40" w:rsidRDefault="005C4B40" w:rsidP="005C4B40">
            <w:pPr>
              <w:spacing w:after="0" w:line="240" w:lineRule="auto"/>
              <w:rPr>
                <w:rFonts w:ascii="Montserrat" w:eastAsia="Times New Roman" w:hAnsi="Montserrat" w:cs="Times New Roman"/>
                <w:color w:val="000000"/>
                <w:sz w:val="20"/>
                <w:szCs w:val="20"/>
                <w:lang w:eastAsia="es-MX"/>
              </w:rPr>
            </w:pPr>
            <w:r w:rsidRPr="005C4B40">
              <w:rPr>
                <w:rFonts w:ascii="Montserrat" w:eastAsia="Times New Roman" w:hAnsi="Montserrat" w:cs="Times New Roman"/>
                <w:color w:val="000000"/>
                <w:sz w:val="20"/>
                <w:szCs w:val="20"/>
                <w:lang w:eastAsia="es-MX"/>
              </w:rPr>
              <w:t> </w:t>
            </w:r>
          </w:p>
        </w:tc>
        <w:tc>
          <w:tcPr>
            <w:tcW w:w="1556" w:type="dxa"/>
            <w:tcBorders>
              <w:top w:val="nil"/>
              <w:left w:val="nil"/>
              <w:bottom w:val="dashed" w:sz="4" w:space="0" w:color="auto"/>
              <w:right w:val="single" w:sz="4" w:space="0" w:color="auto"/>
            </w:tcBorders>
            <w:shd w:val="clear" w:color="auto" w:fill="auto"/>
            <w:noWrap/>
            <w:vAlign w:val="center"/>
            <w:hideMark/>
          </w:tcPr>
          <w:p w14:paraId="70D1F8CD" w14:textId="77777777" w:rsidR="005C4B40" w:rsidRPr="005C4B40" w:rsidRDefault="005C4B40" w:rsidP="005C4B40">
            <w:pPr>
              <w:spacing w:after="0" w:line="240" w:lineRule="auto"/>
              <w:rPr>
                <w:rFonts w:ascii="Montserrat" w:eastAsia="Times New Roman" w:hAnsi="Montserrat" w:cs="Times New Roman"/>
                <w:color w:val="000000"/>
                <w:sz w:val="20"/>
                <w:szCs w:val="20"/>
                <w:lang w:eastAsia="es-MX"/>
              </w:rPr>
            </w:pPr>
            <w:r w:rsidRPr="005C4B40">
              <w:rPr>
                <w:rFonts w:ascii="Montserrat" w:eastAsia="Times New Roman" w:hAnsi="Montserrat" w:cs="Times New Roman"/>
                <w:color w:val="000000"/>
                <w:sz w:val="20"/>
                <w:szCs w:val="20"/>
                <w:lang w:eastAsia="es-MX"/>
              </w:rPr>
              <w:t> </w:t>
            </w:r>
          </w:p>
        </w:tc>
        <w:tc>
          <w:tcPr>
            <w:tcW w:w="1924" w:type="dxa"/>
            <w:tcBorders>
              <w:top w:val="nil"/>
              <w:left w:val="nil"/>
              <w:bottom w:val="dashed" w:sz="4" w:space="0" w:color="auto"/>
              <w:right w:val="single" w:sz="4" w:space="0" w:color="auto"/>
            </w:tcBorders>
            <w:shd w:val="clear" w:color="auto" w:fill="auto"/>
            <w:noWrap/>
            <w:vAlign w:val="center"/>
            <w:hideMark/>
          </w:tcPr>
          <w:p w14:paraId="4242C164" w14:textId="77777777" w:rsidR="005C4B40" w:rsidRPr="005C4B40" w:rsidRDefault="005C4B40" w:rsidP="005C4B40">
            <w:pPr>
              <w:spacing w:after="0" w:line="240" w:lineRule="auto"/>
              <w:rPr>
                <w:rFonts w:ascii="Montserrat" w:eastAsia="Times New Roman" w:hAnsi="Montserrat" w:cs="Times New Roman"/>
                <w:color w:val="000000"/>
                <w:sz w:val="20"/>
                <w:szCs w:val="20"/>
                <w:lang w:eastAsia="es-MX"/>
              </w:rPr>
            </w:pPr>
            <w:r w:rsidRPr="005C4B40">
              <w:rPr>
                <w:rFonts w:ascii="Montserrat" w:eastAsia="Times New Roman" w:hAnsi="Montserrat" w:cs="Times New Roman"/>
                <w:color w:val="000000"/>
                <w:sz w:val="20"/>
                <w:szCs w:val="20"/>
                <w:lang w:eastAsia="es-MX"/>
              </w:rPr>
              <w:t> </w:t>
            </w:r>
          </w:p>
        </w:tc>
        <w:tc>
          <w:tcPr>
            <w:tcW w:w="2451" w:type="dxa"/>
            <w:tcBorders>
              <w:top w:val="nil"/>
              <w:left w:val="nil"/>
              <w:bottom w:val="dashed" w:sz="4" w:space="0" w:color="auto"/>
              <w:right w:val="single" w:sz="4" w:space="0" w:color="auto"/>
            </w:tcBorders>
            <w:shd w:val="clear" w:color="auto" w:fill="auto"/>
            <w:noWrap/>
            <w:vAlign w:val="center"/>
            <w:hideMark/>
          </w:tcPr>
          <w:p w14:paraId="1601F485" w14:textId="77777777" w:rsidR="005C4B40" w:rsidRPr="005C4B40" w:rsidRDefault="005C4B40" w:rsidP="005C4B40">
            <w:pPr>
              <w:spacing w:after="0" w:line="240" w:lineRule="auto"/>
              <w:rPr>
                <w:rFonts w:ascii="Montserrat" w:eastAsia="Times New Roman" w:hAnsi="Montserrat" w:cs="Times New Roman"/>
                <w:color w:val="000000"/>
                <w:sz w:val="20"/>
                <w:szCs w:val="20"/>
                <w:lang w:eastAsia="es-MX"/>
              </w:rPr>
            </w:pPr>
            <w:r w:rsidRPr="005C4B40">
              <w:rPr>
                <w:rFonts w:ascii="Montserrat" w:eastAsia="Times New Roman" w:hAnsi="Montserrat" w:cs="Times New Roman"/>
                <w:color w:val="000000"/>
                <w:sz w:val="20"/>
                <w:szCs w:val="20"/>
                <w:lang w:eastAsia="es-MX"/>
              </w:rPr>
              <w:t>Educación y capacitación del personal en salud</w:t>
            </w:r>
          </w:p>
        </w:tc>
      </w:tr>
      <w:tr w:rsidR="005C4B40" w:rsidRPr="005C4B40" w14:paraId="63387307" w14:textId="77777777" w:rsidTr="005C4B40">
        <w:trPr>
          <w:trHeight w:val="101"/>
        </w:trPr>
        <w:tc>
          <w:tcPr>
            <w:tcW w:w="1481" w:type="dxa"/>
            <w:tcBorders>
              <w:top w:val="nil"/>
              <w:left w:val="single" w:sz="4" w:space="0" w:color="auto"/>
              <w:bottom w:val="dashed" w:sz="4" w:space="0" w:color="auto"/>
              <w:right w:val="single" w:sz="4" w:space="0" w:color="auto"/>
            </w:tcBorders>
            <w:shd w:val="clear" w:color="auto" w:fill="auto"/>
            <w:noWrap/>
            <w:vAlign w:val="center"/>
            <w:hideMark/>
          </w:tcPr>
          <w:p w14:paraId="12EBAAAC" w14:textId="77777777" w:rsidR="005C4B40" w:rsidRPr="005C4B40" w:rsidRDefault="005C4B40" w:rsidP="005C4B40">
            <w:pPr>
              <w:spacing w:after="0" w:line="240" w:lineRule="auto"/>
              <w:rPr>
                <w:rFonts w:ascii="Montserrat" w:eastAsia="Times New Roman" w:hAnsi="Montserrat" w:cs="Times New Roman"/>
                <w:color w:val="000000"/>
                <w:sz w:val="20"/>
                <w:szCs w:val="20"/>
                <w:lang w:eastAsia="es-MX"/>
              </w:rPr>
            </w:pPr>
            <w:r w:rsidRPr="005C4B40">
              <w:rPr>
                <w:rFonts w:ascii="Montserrat" w:eastAsia="Times New Roman" w:hAnsi="Montserrat" w:cs="Times New Roman"/>
                <w:color w:val="000000"/>
                <w:sz w:val="20"/>
                <w:szCs w:val="20"/>
                <w:lang w:eastAsia="es-MX"/>
              </w:rPr>
              <w:t>Centros de Investigación</w:t>
            </w:r>
          </w:p>
        </w:tc>
        <w:tc>
          <w:tcPr>
            <w:tcW w:w="1437" w:type="dxa"/>
            <w:tcBorders>
              <w:top w:val="nil"/>
              <w:left w:val="nil"/>
              <w:bottom w:val="dashed" w:sz="4" w:space="0" w:color="auto"/>
              <w:right w:val="single" w:sz="4" w:space="0" w:color="auto"/>
            </w:tcBorders>
            <w:shd w:val="clear" w:color="auto" w:fill="auto"/>
            <w:noWrap/>
            <w:vAlign w:val="center"/>
            <w:hideMark/>
          </w:tcPr>
          <w:p w14:paraId="75FF3716" w14:textId="77777777" w:rsidR="005C4B40" w:rsidRPr="005C4B40" w:rsidRDefault="005C4B40" w:rsidP="005C4B40">
            <w:pPr>
              <w:spacing w:after="0" w:line="240" w:lineRule="auto"/>
              <w:rPr>
                <w:rFonts w:ascii="Montserrat" w:eastAsia="Times New Roman" w:hAnsi="Montserrat" w:cs="Times New Roman"/>
                <w:color w:val="000000"/>
                <w:sz w:val="20"/>
                <w:szCs w:val="20"/>
                <w:lang w:eastAsia="es-MX"/>
              </w:rPr>
            </w:pPr>
            <w:r w:rsidRPr="005C4B40">
              <w:rPr>
                <w:rFonts w:ascii="Montserrat" w:eastAsia="Times New Roman" w:hAnsi="Montserrat" w:cs="Times New Roman"/>
                <w:color w:val="000000"/>
                <w:sz w:val="20"/>
                <w:szCs w:val="20"/>
                <w:lang w:eastAsia="es-MX"/>
              </w:rPr>
              <w:t>HKR.4</w:t>
            </w:r>
          </w:p>
        </w:tc>
        <w:tc>
          <w:tcPr>
            <w:tcW w:w="1074" w:type="dxa"/>
            <w:tcBorders>
              <w:top w:val="nil"/>
              <w:left w:val="nil"/>
              <w:bottom w:val="dashed" w:sz="4" w:space="0" w:color="auto"/>
              <w:right w:val="single" w:sz="4" w:space="0" w:color="auto"/>
            </w:tcBorders>
            <w:shd w:val="clear" w:color="auto" w:fill="auto"/>
            <w:noWrap/>
            <w:vAlign w:val="center"/>
            <w:hideMark/>
          </w:tcPr>
          <w:p w14:paraId="5AF14672" w14:textId="77777777" w:rsidR="005C4B40" w:rsidRPr="005C4B40" w:rsidRDefault="005C4B40" w:rsidP="005C4B40">
            <w:pPr>
              <w:spacing w:after="0" w:line="240" w:lineRule="auto"/>
              <w:rPr>
                <w:rFonts w:ascii="Montserrat" w:eastAsia="Times New Roman" w:hAnsi="Montserrat" w:cs="Times New Roman"/>
                <w:color w:val="000000"/>
                <w:sz w:val="20"/>
                <w:szCs w:val="20"/>
                <w:lang w:eastAsia="es-MX"/>
              </w:rPr>
            </w:pPr>
            <w:r w:rsidRPr="005C4B40">
              <w:rPr>
                <w:rFonts w:ascii="Montserrat" w:eastAsia="Times New Roman" w:hAnsi="Montserrat" w:cs="Times New Roman"/>
                <w:color w:val="000000"/>
                <w:sz w:val="20"/>
                <w:szCs w:val="20"/>
                <w:lang w:eastAsia="es-MX"/>
              </w:rPr>
              <w:t> </w:t>
            </w:r>
          </w:p>
        </w:tc>
        <w:tc>
          <w:tcPr>
            <w:tcW w:w="1556" w:type="dxa"/>
            <w:tcBorders>
              <w:top w:val="nil"/>
              <w:left w:val="nil"/>
              <w:bottom w:val="dashed" w:sz="4" w:space="0" w:color="auto"/>
              <w:right w:val="single" w:sz="4" w:space="0" w:color="auto"/>
            </w:tcBorders>
            <w:shd w:val="clear" w:color="auto" w:fill="auto"/>
            <w:noWrap/>
            <w:vAlign w:val="center"/>
            <w:hideMark/>
          </w:tcPr>
          <w:p w14:paraId="75285C33" w14:textId="77777777" w:rsidR="005C4B40" w:rsidRPr="005C4B40" w:rsidRDefault="005C4B40" w:rsidP="005C4B40">
            <w:pPr>
              <w:spacing w:after="0" w:line="240" w:lineRule="auto"/>
              <w:rPr>
                <w:rFonts w:ascii="Montserrat" w:eastAsia="Times New Roman" w:hAnsi="Montserrat" w:cs="Times New Roman"/>
                <w:color w:val="000000"/>
                <w:sz w:val="20"/>
                <w:szCs w:val="20"/>
                <w:lang w:eastAsia="es-MX"/>
              </w:rPr>
            </w:pPr>
            <w:r w:rsidRPr="005C4B40">
              <w:rPr>
                <w:rFonts w:ascii="Montserrat" w:eastAsia="Times New Roman" w:hAnsi="Montserrat" w:cs="Times New Roman"/>
                <w:color w:val="000000"/>
                <w:sz w:val="20"/>
                <w:szCs w:val="20"/>
                <w:lang w:eastAsia="es-MX"/>
              </w:rPr>
              <w:t> </w:t>
            </w:r>
          </w:p>
        </w:tc>
        <w:tc>
          <w:tcPr>
            <w:tcW w:w="1924" w:type="dxa"/>
            <w:tcBorders>
              <w:top w:val="nil"/>
              <w:left w:val="nil"/>
              <w:bottom w:val="dashed" w:sz="4" w:space="0" w:color="auto"/>
              <w:right w:val="single" w:sz="4" w:space="0" w:color="auto"/>
            </w:tcBorders>
            <w:shd w:val="clear" w:color="auto" w:fill="auto"/>
            <w:noWrap/>
            <w:vAlign w:val="center"/>
            <w:hideMark/>
          </w:tcPr>
          <w:p w14:paraId="28661A19" w14:textId="77777777" w:rsidR="005C4B40" w:rsidRPr="005C4B40" w:rsidRDefault="005C4B40" w:rsidP="005C4B40">
            <w:pPr>
              <w:spacing w:after="0" w:line="240" w:lineRule="auto"/>
              <w:rPr>
                <w:rFonts w:ascii="Montserrat" w:eastAsia="Times New Roman" w:hAnsi="Montserrat" w:cs="Times New Roman"/>
                <w:color w:val="000000"/>
                <w:sz w:val="20"/>
                <w:szCs w:val="20"/>
                <w:lang w:eastAsia="es-MX"/>
              </w:rPr>
            </w:pPr>
            <w:r w:rsidRPr="005C4B40">
              <w:rPr>
                <w:rFonts w:ascii="Montserrat" w:eastAsia="Times New Roman" w:hAnsi="Montserrat" w:cs="Times New Roman"/>
                <w:color w:val="000000"/>
                <w:sz w:val="20"/>
                <w:szCs w:val="20"/>
                <w:lang w:eastAsia="es-MX"/>
              </w:rPr>
              <w:t> </w:t>
            </w:r>
          </w:p>
        </w:tc>
        <w:tc>
          <w:tcPr>
            <w:tcW w:w="2451" w:type="dxa"/>
            <w:tcBorders>
              <w:top w:val="nil"/>
              <w:left w:val="nil"/>
              <w:bottom w:val="dashed" w:sz="4" w:space="0" w:color="auto"/>
              <w:right w:val="single" w:sz="4" w:space="0" w:color="auto"/>
            </w:tcBorders>
            <w:shd w:val="clear" w:color="auto" w:fill="auto"/>
            <w:noWrap/>
            <w:vAlign w:val="center"/>
            <w:hideMark/>
          </w:tcPr>
          <w:p w14:paraId="7003F770" w14:textId="77777777" w:rsidR="005C4B40" w:rsidRPr="005C4B40" w:rsidRDefault="005C4B40" w:rsidP="005C4B40">
            <w:pPr>
              <w:spacing w:after="0" w:line="240" w:lineRule="auto"/>
              <w:rPr>
                <w:rFonts w:ascii="Montserrat" w:eastAsia="Times New Roman" w:hAnsi="Montserrat" w:cs="Times New Roman"/>
                <w:color w:val="000000"/>
                <w:sz w:val="20"/>
                <w:szCs w:val="20"/>
                <w:lang w:eastAsia="es-MX"/>
              </w:rPr>
            </w:pPr>
            <w:r w:rsidRPr="005C4B40">
              <w:rPr>
                <w:rFonts w:ascii="Montserrat" w:eastAsia="Times New Roman" w:hAnsi="Montserrat" w:cs="Times New Roman"/>
                <w:color w:val="000000"/>
                <w:sz w:val="20"/>
                <w:szCs w:val="20"/>
                <w:lang w:eastAsia="es-MX"/>
              </w:rPr>
              <w:t>Investigación y desarrollo en salud</w:t>
            </w:r>
          </w:p>
        </w:tc>
      </w:tr>
      <w:tr w:rsidR="005C4B40" w:rsidRPr="005C4B40" w14:paraId="61A8DFB8" w14:textId="77777777" w:rsidTr="005C4B40">
        <w:trPr>
          <w:trHeight w:val="101"/>
        </w:trPr>
        <w:tc>
          <w:tcPr>
            <w:tcW w:w="1481" w:type="dxa"/>
            <w:tcBorders>
              <w:top w:val="nil"/>
              <w:left w:val="single" w:sz="4" w:space="0" w:color="auto"/>
              <w:bottom w:val="single" w:sz="4" w:space="0" w:color="auto"/>
              <w:right w:val="single" w:sz="4" w:space="0" w:color="auto"/>
            </w:tcBorders>
            <w:shd w:val="clear" w:color="auto" w:fill="auto"/>
            <w:noWrap/>
            <w:vAlign w:val="center"/>
            <w:hideMark/>
          </w:tcPr>
          <w:p w14:paraId="07A1D0C0" w14:textId="77777777" w:rsidR="005C4B40" w:rsidRPr="005C4B40" w:rsidRDefault="005C4B40" w:rsidP="005C4B40">
            <w:pPr>
              <w:spacing w:after="0" w:line="240" w:lineRule="auto"/>
              <w:rPr>
                <w:rFonts w:ascii="Montserrat" w:eastAsia="Times New Roman" w:hAnsi="Montserrat" w:cs="Times New Roman"/>
                <w:color w:val="000000"/>
                <w:sz w:val="20"/>
                <w:szCs w:val="20"/>
                <w:lang w:eastAsia="es-MX"/>
              </w:rPr>
            </w:pPr>
            <w:r w:rsidRPr="005C4B40">
              <w:rPr>
                <w:rFonts w:ascii="Montserrat" w:eastAsia="Times New Roman" w:hAnsi="Montserrat" w:cs="Times New Roman"/>
                <w:color w:val="000000"/>
                <w:sz w:val="20"/>
                <w:szCs w:val="20"/>
                <w:lang w:eastAsia="es-MX"/>
              </w:rPr>
              <w:t>Farmacias </w:t>
            </w:r>
          </w:p>
        </w:tc>
        <w:tc>
          <w:tcPr>
            <w:tcW w:w="1437" w:type="dxa"/>
            <w:tcBorders>
              <w:top w:val="nil"/>
              <w:left w:val="nil"/>
              <w:bottom w:val="single" w:sz="4" w:space="0" w:color="auto"/>
              <w:right w:val="single" w:sz="4" w:space="0" w:color="auto"/>
            </w:tcBorders>
            <w:shd w:val="clear" w:color="auto" w:fill="auto"/>
            <w:noWrap/>
            <w:vAlign w:val="center"/>
            <w:hideMark/>
          </w:tcPr>
          <w:p w14:paraId="65D21D3B" w14:textId="77777777" w:rsidR="005C4B40" w:rsidRPr="005C4B40" w:rsidRDefault="005C4B40" w:rsidP="005C4B40">
            <w:pPr>
              <w:spacing w:after="0" w:line="240" w:lineRule="auto"/>
              <w:rPr>
                <w:rFonts w:ascii="Montserrat" w:eastAsia="Times New Roman" w:hAnsi="Montserrat" w:cs="Times New Roman"/>
                <w:color w:val="000000"/>
                <w:sz w:val="20"/>
                <w:szCs w:val="20"/>
                <w:lang w:eastAsia="es-MX"/>
              </w:rPr>
            </w:pPr>
            <w:r w:rsidRPr="005C4B40">
              <w:rPr>
                <w:rFonts w:ascii="Montserrat" w:eastAsia="Times New Roman" w:hAnsi="Montserrat" w:cs="Times New Roman"/>
                <w:color w:val="000000"/>
                <w:sz w:val="20"/>
                <w:szCs w:val="20"/>
                <w:lang w:eastAsia="es-MX"/>
              </w:rPr>
              <w:t>HC.5</w:t>
            </w:r>
          </w:p>
        </w:tc>
        <w:tc>
          <w:tcPr>
            <w:tcW w:w="1074" w:type="dxa"/>
            <w:tcBorders>
              <w:top w:val="nil"/>
              <w:left w:val="nil"/>
              <w:bottom w:val="single" w:sz="4" w:space="0" w:color="auto"/>
              <w:right w:val="single" w:sz="4" w:space="0" w:color="auto"/>
            </w:tcBorders>
            <w:shd w:val="clear" w:color="auto" w:fill="auto"/>
            <w:noWrap/>
            <w:vAlign w:val="center"/>
            <w:hideMark/>
          </w:tcPr>
          <w:p w14:paraId="48B84536" w14:textId="77777777" w:rsidR="005C4B40" w:rsidRPr="005C4B40" w:rsidRDefault="005C4B40" w:rsidP="005C4B40">
            <w:pPr>
              <w:spacing w:after="0" w:line="240" w:lineRule="auto"/>
              <w:rPr>
                <w:rFonts w:ascii="Montserrat" w:eastAsia="Times New Roman" w:hAnsi="Montserrat" w:cs="Times New Roman"/>
                <w:color w:val="000000"/>
                <w:sz w:val="20"/>
                <w:szCs w:val="20"/>
                <w:lang w:eastAsia="es-MX"/>
              </w:rPr>
            </w:pPr>
            <w:r w:rsidRPr="005C4B40">
              <w:rPr>
                <w:rFonts w:ascii="Montserrat" w:eastAsia="Times New Roman" w:hAnsi="Montserrat" w:cs="Times New Roman"/>
                <w:color w:val="000000"/>
                <w:sz w:val="20"/>
                <w:szCs w:val="20"/>
                <w:lang w:eastAsia="es-MX"/>
              </w:rPr>
              <w:t>HC.5.1</w:t>
            </w:r>
          </w:p>
        </w:tc>
        <w:tc>
          <w:tcPr>
            <w:tcW w:w="1556" w:type="dxa"/>
            <w:tcBorders>
              <w:top w:val="nil"/>
              <w:left w:val="nil"/>
              <w:bottom w:val="single" w:sz="4" w:space="0" w:color="auto"/>
              <w:right w:val="single" w:sz="4" w:space="0" w:color="auto"/>
            </w:tcBorders>
            <w:shd w:val="clear" w:color="auto" w:fill="auto"/>
            <w:noWrap/>
            <w:vAlign w:val="center"/>
            <w:hideMark/>
          </w:tcPr>
          <w:p w14:paraId="60440E38" w14:textId="77777777" w:rsidR="005C4B40" w:rsidRPr="005C4B40" w:rsidRDefault="005C4B40" w:rsidP="005C4B40">
            <w:pPr>
              <w:spacing w:after="0" w:line="240" w:lineRule="auto"/>
              <w:rPr>
                <w:rFonts w:ascii="Montserrat" w:eastAsia="Times New Roman" w:hAnsi="Montserrat" w:cs="Times New Roman"/>
                <w:color w:val="000000"/>
                <w:sz w:val="20"/>
                <w:szCs w:val="20"/>
                <w:lang w:eastAsia="es-MX"/>
              </w:rPr>
            </w:pPr>
            <w:r w:rsidRPr="005C4B40">
              <w:rPr>
                <w:rFonts w:ascii="Montserrat" w:eastAsia="Times New Roman" w:hAnsi="Montserrat" w:cs="Times New Roman"/>
                <w:color w:val="000000"/>
                <w:sz w:val="20"/>
                <w:szCs w:val="20"/>
                <w:lang w:eastAsia="es-MX"/>
              </w:rPr>
              <w:t>HC 5.1.1</w:t>
            </w:r>
          </w:p>
        </w:tc>
        <w:tc>
          <w:tcPr>
            <w:tcW w:w="1924" w:type="dxa"/>
            <w:tcBorders>
              <w:top w:val="nil"/>
              <w:left w:val="nil"/>
              <w:bottom w:val="single" w:sz="4" w:space="0" w:color="auto"/>
              <w:right w:val="single" w:sz="4" w:space="0" w:color="auto"/>
            </w:tcBorders>
            <w:shd w:val="clear" w:color="auto" w:fill="auto"/>
            <w:noWrap/>
            <w:vAlign w:val="center"/>
            <w:hideMark/>
          </w:tcPr>
          <w:p w14:paraId="2DE25FDF" w14:textId="77777777" w:rsidR="005C4B40" w:rsidRPr="005C4B40" w:rsidRDefault="005C4B40" w:rsidP="005C4B40">
            <w:pPr>
              <w:spacing w:after="0" w:line="240" w:lineRule="auto"/>
              <w:rPr>
                <w:rFonts w:ascii="Montserrat" w:eastAsia="Times New Roman" w:hAnsi="Montserrat" w:cs="Times New Roman"/>
                <w:color w:val="000000"/>
                <w:sz w:val="20"/>
                <w:szCs w:val="20"/>
                <w:lang w:eastAsia="es-MX"/>
              </w:rPr>
            </w:pPr>
            <w:r w:rsidRPr="005C4B40">
              <w:rPr>
                <w:rFonts w:ascii="Montserrat" w:eastAsia="Times New Roman" w:hAnsi="Montserrat" w:cs="Times New Roman"/>
                <w:color w:val="000000"/>
                <w:sz w:val="20"/>
                <w:szCs w:val="20"/>
                <w:lang w:eastAsia="es-MX"/>
              </w:rPr>
              <w:t> </w:t>
            </w:r>
          </w:p>
        </w:tc>
        <w:tc>
          <w:tcPr>
            <w:tcW w:w="2451" w:type="dxa"/>
            <w:tcBorders>
              <w:top w:val="nil"/>
              <w:left w:val="nil"/>
              <w:bottom w:val="single" w:sz="4" w:space="0" w:color="auto"/>
              <w:right w:val="single" w:sz="4" w:space="0" w:color="auto"/>
            </w:tcBorders>
            <w:shd w:val="clear" w:color="auto" w:fill="auto"/>
            <w:noWrap/>
            <w:vAlign w:val="center"/>
            <w:hideMark/>
          </w:tcPr>
          <w:p w14:paraId="6084CC92" w14:textId="77777777" w:rsidR="005C4B40" w:rsidRPr="005C4B40" w:rsidRDefault="005C4B40" w:rsidP="005C4B40">
            <w:pPr>
              <w:spacing w:after="0" w:line="240" w:lineRule="auto"/>
              <w:rPr>
                <w:rFonts w:ascii="Montserrat" w:eastAsia="Times New Roman" w:hAnsi="Montserrat" w:cs="Times New Roman"/>
                <w:color w:val="000000"/>
                <w:sz w:val="20"/>
                <w:szCs w:val="20"/>
                <w:lang w:eastAsia="es-MX"/>
              </w:rPr>
            </w:pPr>
            <w:r w:rsidRPr="005C4B40">
              <w:rPr>
                <w:rFonts w:ascii="Montserrat" w:eastAsia="Times New Roman" w:hAnsi="Montserrat" w:cs="Times New Roman"/>
                <w:color w:val="000000"/>
                <w:sz w:val="20"/>
                <w:szCs w:val="20"/>
                <w:lang w:eastAsia="es-MX"/>
              </w:rPr>
              <w:t>Medicamentos de prescripción</w:t>
            </w:r>
          </w:p>
        </w:tc>
      </w:tr>
    </w:tbl>
    <w:p w14:paraId="7056C639" w14:textId="77777777" w:rsidR="00D16088" w:rsidRPr="00067661" w:rsidRDefault="00D16088" w:rsidP="00D16088">
      <w:pPr>
        <w:jc w:val="center"/>
        <w:rPr>
          <w:rFonts w:ascii="Montserrat" w:hAnsi="Montserrat"/>
          <w:b/>
        </w:rPr>
      </w:pPr>
    </w:p>
    <w:p w14:paraId="5347C8E7" w14:textId="3EE422B6" w:rsidR="0000617F" w:rsidRPr="00067661" w:rsidRDefault="00D16088" w:rsidP="00D16088">
      <w:pPr>
        <w:jc w:val="both"/>
        <w:rPr>
          <w:rFonts w:ascii="Montserrat" w:hAnsi="Montserrat"/>
        </w:rPr>
      </w:pPr>
      <w:r w:rsidRPr="00067661">
        <w:rPr>
          <w:rFonts w:ascii="Montserrat" w:hAnsi="Montserrat"/>
        </w:rPr>
        <w:t>En caso de presentar cualquier otro tipo de unidad dentro de la Institución de seguridad social, será necesario identificar su actividad principal para ubicarla en alguna de las categorías HC antes descritas.</w:t>
      </w:r>
    </w:p>
    <w:p w14:paraId="0F0392EE" w14:textId="2FA4FE49" w:rsidR="005570D1" w:rsidRPr="00067661" w:rsidRDefault="00776CA1" w:rsidP="0000617F">
      <w:pPr>
        <w:jc w:val="both"/>
        <w:rPr>
          <w:rFonts w:ascii="Montserrat" w:hAnsi="Montserrat"/>
        </w:rPr>
      </w:pPr>
      <w:r w:rsidRPr="00067661">
        <w:rPr>
          <w:rFonts w:ascii="Montserrat" w:hAnsi="Montserrat"/>
        </w:rPr>
        <w:t xml:space="preserve">La clasificación por funciones de atención, como se explicó al inicio, identifica los bienes y servicios de salud consumidos por usuarios finales, para nuestros fines, también sirve de base para hacer la identificación de los proveedores de atención, </w:t>
      </w:r>
      <w:r w:rsidR="00E843AE" w:rsidRPr="00067661">
        <w:rPr>
          <w:rFonts w:ascii="Montserrat" w:hAnsi="Montserrat"/>
        </w:rPr>
        <w:t xml:space="preserve">que son </w:t>
      </w:r>
      <w:r w:rsidRPr="00067661">
        <w:rPr>
          <w:rFonts w:ascii="Montserrat" w:hAnsi="Montserrat"/>
        </w:rPr>
        <w:t>aquellos actores que hacen la entrega de estos bienes y servicios de salud</w:t>
      </w:r>
      <w:r w:rsidR="00E843AE" w:rsidRPr="00067661">
        <w:rPr>
          <w:rFonts w:ascii="Montserrat" w:hAnsi="Montserrat"/>
        </w:rPr>
        <w:t>, cuya clasificación se describe en el siguiente manual con la nomenclatura HP.</w:t>
      </w:r>
    </w:p>
    <w:p w14:paraId="17286F5B" w14:textId="77777777" w:rsidR="00CB48A7" w:rsidRPr="00067661" w:rsidRDefault="00CB48A7" w:rsidP="0000617F">
      <w:pPr>
        <w:jc w:val="both"/>
        <w:rPr>
          <w:rFonts w:ascii="Montserrat" w:hAnsi="Montserrat"/>
        </w:rPr>
      </w:pPr>
      <w:bookmarkStart w:id="2" w:name="_GoBack"/>
      <w:bookmarkEnd w:id="2"/>
    </w:p>
    <w:sectPr w:rsidR="00CB48A7" w:rsidRPr="00067661" w:rsidSect="00470E3A">
      <w:pgSz w:w="12240" w:h="15840"/>
      <w:pgMar w:top="1134" w:right="1134" w:bottom="1134" w:left="1134" w:header="851" w:footer="709" w:gutter="0"/>
      <w:pgNumType w:start="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F4B0966" w14:textId="77777777" w:rsidR="00E2593F" w:rsidRDefault="00E2593F" w:rsidP="00982BB8">
      <w:pPr>
        <w:spacing w:after="0" w:line="240" w:lineRule="auto"/>
      </w:pPr>
      <w:r>
        <w:separator/>
      </w:r>
    </w:p>
  </w:endnote>
  <w:endnote w:type="continuationSeparator" w:id="0">
    <w:p w14:paraId="4E564122" w14:textId="77777777" w:rsidR="00E2593F" w:rsidRDefault="00E2593F" w:rsidP="00982BB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Segoe UI">
    <w:panose1 w:val="020B0502040204020203"/>
    <w:charset w:val="00"/>
    <w:family w:val="swiss"/>
    <w:pitch w:val="variable"/>
    <w:sig w:usb0="E4002EFF" w:usb1="C000E47F" w:usb2="00000009" w:usb3="00000000" w:csb0="000001FF" w:csb1="00000000"/>
  </w:font>
  <w:font w:name="Montserrat">
    <w:panose1 w:val="00000500000000000000"/>
    <w:charset w:val="00"/>
    <w:family w:val="auto"/>
    <w:pitch w:val="variable"/>
    <w:sig w:usb0="2000020F" w:usb1="00000003" w:usb2="00000000" w:usb3="00000000" w:csb0="00000197" w:csb1="00000000"/>
  </w:font>
  <w:font w:name="Arial">
    <w:panose1 w:val="020B0604020202020204"/>
    <w:charset w:val="00"/>
    <w:family w:val="swiss"/>
    <w:pitch w:val="variable"/>
    <w:sig w:usb0="E0002AFF" w:usb1="C0007843" w:usb2="00000009" w:usb3="00000000" w:csb0="000001FF" w:csb1="00000000"/>
  </w:font>
  <w:font w:name="Soberana Sans">
    <w:panose1 w:val="02000000000000000000"/>
    <w:charset w:val="00"/>
    <w:family w:val="modern"/>
    <w:notTrueType/>
    <w:pitch w:val="variable"/>
    <w:sig w:usb0="800000AF" w:usb1="4000204B" w:usb2="00000000" w:usb3="00000000" w:csb0="00000001"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C410E3C" w14:textId="77777777" w:rsidR="009A7C7F" w:rsidRDefault="009A7C7F">
    <w:pPr>
      <w:pStyle w:val="Piedepgina"/>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85158EB" w14:textId="77777777" w:rsidR="009A7C7F" w:rsidRDefault="009A7C7F">
    <w:pPr>
      <w:pStyle w:val="Piedepgina"/>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D88FB8C" w14:textId="77777777" w:rsidR="009A7C7F" w:rsidRDefault="009A7C7F">
    <w:pPr>
      <w:pStyle w:val="Piedepgina"/>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03779AF9" w14:textId="77777777" w:rsidR="00E2593F" w:rsidRDefault="00E2593F" w:rsidP="00982BB8">
      <w:pPr>
        <w:spacing w:after="0" w:line="240" w:lineRule="auto"/>
      </w:pPr>
      <w:r>
        <w:separator/>
      </w:r>
    </w:p>
  </w:footnote>
  <w:footnote w:type="continuationSeparator" w:id="0">
    <w:p w14:paraId="55BDB41B" w14:textId="77777777" w:rsidR="00E2593F" w:rsidRDefault="00E2593F" w:rsidP="00982BB8">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90C2F61" w14:textId="333D3E5A" w:rsidR="009A7C7F" w:rsidRDefault="009A7C7F">
    <w:pPr>
      <w:pStyle w:val="Encabezado"/>
    </w:pPr>
    <w:r>
      <w:rPr>
        <w:noProof/>
        <w:lang w:eastAsia="es-MX"/>
      </w:rPr>
      <w:pict w14:anchorId="4F8DD1D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86935297" o:spid="_x0000_s2051" type="#_x0000_t75" style="position:absolute;margin-left:0;margin-top:0;width:639.45pt;height:826.75pt;z-index:-251655168;mso-position-horizontal:center;mso-position-horizontal-relative:margin;mso-position-vertical:center;mso-position-vertical-relative:margin" o:allowincell="f">
          <v:imagedata r:id="rId1" o:title="Marca de Agua 4t"/>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54780CF" w14:textId="0EB737F0" w:rsidR="009A7C7F" w:rsidRPr="006B1ACA" w:rsidRDefault="009A7C7F" w:rsidP="00067661">
    <w:pPr>
      <w:pStyle w:val="Encabezado"/>
      <w:jc w:val="center"/>
      <w:rPr>
        <w:rFonts w:ascii="Montserrat" w:hAnsi="Montserrat"/>
        <w:color w:val="BC7D00"/>
      </w:rPr>
    </w:pPr>
    <w:r>
      <w:rPr>
        <w:noProof/>
        <w:color w:val="BC7D00"/>
        <w:lang w:eastAsia="es-MX"/>
      </w:rPr>
      <w:pict w14:anchorId="25E9B31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86935298" o:spid="_x0000_s2052" type="#_x0000_t75" style="position:absolute;left:0;text-align:left;margin-left:0;margin-top:0;width:639.45pt;height:826.75pt;z-index:-251654144;mso-position-horizontal:center;mso-position-horizontal-relative:margin;mso-position-vertical:center;mso-position-vertical-relative:margin" o:allowincell="f">
          <v:imagedata r:id="rId1" o:title="Marca de Agua 4t"/>
          <w10:wrap anchorx="margin" anchory="margin"/>
        </v:shape>
      </w:pict>
    </w:r>
    <w:r w:rsidRPr="006B1ACA">
      <w:rPr>
        <w:noProof/>
        <w:color w:val="BC7D00"/>
        <w:lang w:eastAsia="es-MX"/>
      </w:rPr>
      <w:drawing>
        <wp:anchor distT="0" distB="0" distL="114300" distR="114300" simplePos="0" relativeHeight="251659264" behindDoc="0" locked="0" layoutInCell="1" allowOverlap="1" wp14:anchorId="786EBA53" wp14:editId="4AEEF1DF">
          <wp:simplePos x="0" y="0"/>
          <wp:positionH relativeFrom="column">
            <wp:posOffset>-130415</wp:posOffset>
          </wp:positionH>
          <wp:positionV relativeFrom="paragraph">
            <wp:posOffset>-130040</wp:posOffset>
          </wp:positionV>
          <wp:extent cx="2233868" cy="525780"/>
          <wp:effectExtent l="0" t="0" r="0" b="7620"/>
          <wp:wrapSquare wrapText="bothSides"/>
          <wp:docPr id="26" name="Imagen 26"/>
          <wp:cNvGraphicFramePr/>
          <a:graphic xmlns:a="http://schemas.openxmlformats.org/drawingml/2006/main">
            <a:graphicData uri="http://schemas.openxmlformats.org/drawingml/2006/picture">
              <pic:pic xmlns:pic="http://schemas.openxmlformats.org/drawingml/2006/picture">
                <pic:nvPicPr>
                  <pic:cNvPr id="1" name="Imagen 1"/>
                  <pic:cNvPicPr/>
                </pic:nvPicPr>
                <pic:blipFill rotWithShape="1">
                  <a:blip r:embed="rId2">
                    <a:extLst>
                      <a:ext uri="{28A0092B-C50C-407E-A947-70E740481C1C}">
                        <a14:useLocalDpi xmlns:a14="http://schemas.microsoft.com/office/drawing/2010/main" val="0"/>
                      </a:ext>
                    </a:extLst>
                  </a:blip>
                  <a:srcRect l="3767" t="12940" r="42032" b="15315"/>
                  <a:stretch/>
                </pic:blipFill>
                <pic:spPr bwMode="auto">
                  <a:xfrm>
                    <a:off x="0" y="0"/>
                    <a:ext cx="2233868" cy="52578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6B1ACA">
      <w:rPr>
        <w:rFonts w:ascii="Montserrat" w:hAnsi="Montserrat"/>
        <w:color w:val="BC7D00"/>
      </w:rPr>
      <w:t>Subsecretaria de Integración y Desarrollo del Sector Salud</w:t>
    </w:r>
  </w:p>
  <w:p w14:paraId="73254902" w14:textId="77777777" w:rsidR="009A7C7F" w:rsidRDefault="009A7C7F" w:rsidP="00067661">
    <w:pPr>
      <w:pStyle w:val="Encabezado"/>
      <w:jc w:val="center"/>
      <w:rPr>
        <w:rFonts w:ascii="Montserrat" w:hAnsi="Montserrat"/>
        <w:color w:val="BC7D00"/>
      </w:rPr>
    </w:pPr>
    <w:r w:rsidRPr="006B1ACA">
      <w:rPr>
        <w:rFonts w:ascii="Montserrat" w:hAnsi="Montserrat"/>
        <w:color w:val="BC7D00"/>
      </w:rPr>
      <w:t>Dirección General de Información en Salud</w:t>
    </w:r>
  </w:p>
  <w:p w14:paraId="6571F12C" w14:textId="77777777" w:rsidR="009A7C7F" w:rsidRPr="0074300F" w:rsidRDefault="009A7C7F" w:rsidP="0074300F">
    <w:pPr>
      <w:pStyle w:val="Encabezado"/>
      <w:jc w:val="right"/>
      <w:rPr>
        <w:b/>
        <w:color w:val="003300"/>
        <w:u w:val="single"/>
      </w:rPr>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0C6B63C" w14:textId="2B26FC35" w:rsidR="009A7C7F" w:rsidRDefault="009A7C7F">
    <w:pPr>
      <w:pStyle w:val="Encabezado"/>
    </w:pPr>
    <w:r>
      <w:rPr>
        <w:noProof/>
        <w:lang w:eastAsia="es-MX"/>
      </w:rPr>
      <w:pict w14:anchorId="11A648A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86935296" o:spid="_x0000_s2050" type="#_x0000_t75" style="position:absolute;margin-left:0;margin-top:0;width:639.45pt;height:826.75pt;z-index:-251656192;mso-position-horizontal:center;mso-position-horizontal-relative:margin;mso-position-vertical:center;mso-position-vertical-relative:margin" o:allowincell="f">
          <v:imagedata r:id="rId1" o:title="Marca de Agua 4t"/>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5676C37"/>
    <w:multiLevelType w:val="hybridMultilevel"/>
    <w:tmpl w:val="B7CA614C"/>
    <w:lvl w:ilvl="0" w:tplc="71FE860A">
      <w:start w:val="1"/>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 w15:restartNumberingAfterBreak="0">
    <w:nsid w:val="08380CEF"/>
    <w:multiLevelType w:val="hybridMultilevel"/>
    <w:tmpl w:val="BA70F764"/>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 w15:restartNumberingAfterBreak="0">
    <w:nsid w:val="0EB316CC"/>
    <w:multiLevelType w:val="hybridMultilevel"/>
    <w:tmpl w:val="470E6758"/>
    <w:lvl w:ilvl="0" w:tplc="BDBC7FFC">
      <w:start w:val="1"/>
      <w:numFmt w:val="decimal"/>
      <w:lvlText w:val="%1."/>
      <w:lvlJc w:val="left"/>
      <w:pPr>
        <w:ind w:left="720" w:hanging="360"/>
      </w:pPr>
      <w:rPr>
        <w:rFonts w:hint="default"/>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 w15:restartNumberingAfterBreak="0">
    <w:nsid w:val="19B7276E"/>
    <w:multiLevelType w:val="hybridMultilevel"/>
    <w:tmpl w:val="A83A2528"/>
    <w:lvl w:ilvl="0" w:tplc="4936EE32">
      <w:start w:val="1"/>
      <w:numFmt w:val="decimal"/>
      <w:lvlText w:val="%1."/>
      <w:lvlJc w:val="left"/>
      <w:pPr>
        <w:ind w:left="720" w:hanging="360"/>
      </w:pPr>
      <w:rPr>
        <w:rFonts w:hint="default"/>
        <w:sz w:val="22"/>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4" w15:restartNumberingAfterBreak="0">
    <w:nsid w:val="1E0C66E8"/>
    <w:multiLevelType w:val="hybridMultilevel"/>
    <w:tmpl w:val="AA9EE33E"/>
    <w:lvl w:ilvl="0" w:tplc="EFC26A34">
      <w:start w:val="1"/>
      <w:numFmt w:val="upp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5" w15:restartNumberingAfterBreak="0">
    <w:nsid w:val="2B7D0E7B"/>
    <w:multiLevelType w:val="hybridMultilevel"/>
    <w:tmpl w:val="420404A0"/>
    <w:lvl w:ilvl="0" w:tplc="080A000F">
      <w:start w:val="1"/>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6" w15:restartNumberingAfterBreak="0">
    <w:nsid w:val="37591C48"/>
    <w:multiLevelType w:val="hybridMultilevel"/>
    <w:tmpl w:val="142E6708"/>
    <w:lvl w:ilvl="0" w:tplc="080A000F">
      <w:start w:val="1"/>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7" w15:restartNumberingAfterBreak="0">
    <w:nsid w:val="4A57293E"/>
    <w:multiLevelType w:val="hybridMultilevel"/>
    <w:tmpl w:val="9AE0F60E"/>
    <w:lvl w:ilvl="0" w:tplc="FC9EF28C">
      <w:start w:val="1"/>
      <w:numFmt w:val="upperRoman"/>
      <w:lvlText w:val="%1."/>
      <w:lvlJc w:val="left"/>
      <w:pPr>
        <w:ind w:left="1080" w:hanging="720"/>
      </w:pPr>
      <w:rPr>
        <w:rFonts w:hint="default"/>
        <w:sz w:val="22"/>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8" w15:restartNumberingAfterBreak="0">
    <w:nsid w:val="525E14F6"/>
    <w:multiLevelType w:val="multilevel"/>
    <w:tmpl w:val="F90622D0"/>
    <w:lvl w:ilvl="0">
      <w:start w:val="1"/>
      <w:numFmt w:val="decimal"/>
      <w:lvlText w:val="%1."/>
      <w:lvlJc w:val="left"/>
      <w:pPr>
        <w:ind w:left="72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9" w15:restartNumberingAfterBreak="0">
    <w:nsid w:val="5B051F0A"/>
    <w:multiLevelType w:val="hybridMultilevel"/>
    <w:tmpl w:val="E03ACCF4"/>
    <w:lvl w:ilvl="0" w:tplc="192C1690">
      <w:start w:val="1"/>
      <w:numFmt w:val="decimal"/>
      <w:lvlText w:val="%1."/>
      <w:lvlJc w:val="left"/>
      <w:pPr>
        <w:ind w:left="720" w:hanging="607"/>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0" w15:restartNumberingAfterBreak="0">
    <w:nsid w:val="5D856E6C"/>
    <w:multiLevelType w:val="hybridMultilevel"/>
    <w:tmpl w:val="142E6708"/>
    <w:lvl w:ilvl="0" w:tplc="080A000F">
      <w:start w:val="1"/>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1" w15:restartNumberingAfterBreak="0">
    <w:nsid w:val="6272777D"/>
    <w:multiLevelType w:val="hybridMultilevel"/>
    <w:tmpl w:val="142E6708"/>
    <w:lvl w:ilvl="0" w:tplc="080A000F">
      <w:start w:val="1"/>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2" w15:restartNumberingAfterBreak="0">
    <w:nsid w:val="637134C1"/>
    <w:multiLevelType w:val="hybridMultilevel"/>
    <w:tmpl w:val="9E3E256E"/>
    <w:lvl w:ilvl="0" w:tplc="D2C2EBCC">
      <w:start w:val="3"/>
      <w:numFmt w:val="upperRoman"/>
      <w:lvlText w:val="%1."/>
      <w:lvlJc w:val="left"/>
      <w:pPr>
        <w:ind w:left="1080" w:hanging="72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3" w15:restartNumberingAfterBreak="0">
    <w:nsid w:val="6FAC6E93"/>
    <w:multiLevelType w:val="hybridMultilevel"/>
    <w:tmpl w:val="6200EE28"/>
    <w:lvl w:ilvl="0" w:tplc="080A000F">
      <w:start w:val="1"/>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4" w15:restartNumberingAfterBreak="0">
    <w:nsid w:val="71E66383"/>
    <w:multiLevelType w:val="hybridMultilevel"/>
    <w:tmpl w:val="319C8818"/>
    <w:lvl w:ilvl="0" w:tplc="A402882A">
      <w:start w:val="1"/>
      <w:numFmt w:val="lowerRoman"/>
      <w:lvlText w:val="%1."/>
      <w:lvlJc w:val="left"/>
      <w:pPr>
        <w:ind w:left="1080" w:hanging="72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num w:numId="1">
    <w:abstractNumId w:val="14"/>
  </w:num>
  <w:num w:numId="2">
    <w:abstractNumId w:val="7"/>
  </w:num>
  <w:num w:numId="3">
    <w:abstractNumId w:val="12"/>
  </w:num>
  <w:num w:numId="4">
    <w:abstractNumId w:val="1"/>
  </w:num>
  <w:num w:numId="5">
    <w:abstractNumId w:val="10"/>
  </w:num>
  <w:num w:numId="6">
    <w:abstractNumId w:val="6"/>
  </w:num>
  <w:num w:numId="7">
    <w:abstractNumId w:val="11"/>
  </w:num>
  <w:num w:numId="8">
    <w:abstractNumId w:val="4"/>
  </w:num>
  <w:num w:numId="9">
    <w:abstractNumId w:val="9"/>
  </w:num>
  <w:num w:numId="10">
    <w:abstractNumId w:val="0"/>
  </w:num>
  <w:num w:numId="11">
    <w:abstractNumId w:val="8"/>
  </w:num>
  <w:num w:numId="12">
    <w:abstractNumId w:val="5"/>
  </w:num>
  <w:num w:numId="13">
    <w:abstractNumId w:val="3"/>
  </w:num>
  <w:num w:numId="14">
    <w:abstractNumId w:val="13"/>
  </w:num>
  <w:num w:numId="15">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hyphenationZone w:val="425"/>
  <w:characterSpacingControl w:val="doNotCompress"/>
  <w:hdrShapeDefaults>
    <o:shapedefaults v:ext="edit" spidmax="2053"/>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82BB8"/>
    <w:rsid w:val="0000617F"/>
    <w:rsid w:val="00044C9A"/>
    <w:rsid w:val="00046C58"/>
    <w:rsid w:val="000517C3"/>
    <w:rsid w:val="00051A07"/>
    <w:rsid w:val="000571C6"/>
    <w:rsid w:val="00060653"/>
    <w:rsid w:val="00067661"/>
    <w:rsid w:val="00067B30"/>
    <w:rsid w:val="00071F3E"/>
    <w:rsid w:val="00075AA6"/>
    <w:rsid w:val="000824C9"/>
    <w:rsid w:val="00091ED8"/>
    <w:rsid w:val="000A1E68"/>
    <w:rsid w:val="000A5640"/>
    <w:rsid w:val="000B0A74"/>
    <w:rsid w:val="000B612F"/>
    <w:rsid w:val="000B75F4"/>
    <w:rsid w:val="000D7FA1"/>
    <w:rsid w:val="000F270E"/>
    <w:rsid w:val="00102374"/>
    <w:rsid w:val="001110FA"/>
    <w:rsid w:val="00114274"/>
    <w:rsid w:val="00115BB6"/>
    <w:rsid w:val="00126394"/>
    <w:rsid w:val="001834D4"/>
    <w:rsid w:val="001853B6"/>
    <w:rsid w:val="001925AE"/>
    <w:rsid w:val="001A171B"/>
    <w:rsid w:val="001A295B"/>
    <w:rsid w:val="001B1B9F"/>
    <w:rsid w:val="001C5885"/>
    <w:rsid w:val="001C5C51"/>
    <w:rsid w:val="001F1C23"/>
    <w:rsid w:val="002306BD"/>
    <w:rsid w:val="00242F84"/>
    <w:rsid w:val="002718E3"/>
    <w:rsid w:val="00292558"/>
    <w:rsid w:val="0029461B"/>
    <w:rsid w:val="002A3A90"/>
    <w:rsid w:val="002B0EA8"/>
    <w:rsid w:val="002C02E9"/>
    <w:rsid w:val="002D4C01"/>
    <w:rsid w:val="002F7C52"/>
    <w:rsid w:val="003038C4"/>
    <w:rsid w:val="0031109B"/>
    <w:rsid w:val="00314634"/>
    <w:rsid w:val="00315B55"/>
    <w:rsid w:val="0032512E"/>
    <w:rsid w:val="0032568B"/>
    <w:rsid w:val="00342A80"/>
    <w:rsid w:val="00343F0C"/>
    <w:rsid w:val="0034753E"/>
    <w:rsid w:val="0036394C"/>
    <w:rsid w:val="0036747F"/>
    <w:rsid w:val="003717A7"/>
    <w:rsid w:val="003752E0"/>
    <w:rsid w:val="0038645A"/>
    <w:rsid w:val="003875C9"/>
    <w:rsid w:val="00390435"/>
    <w:rsid w:val="003922D4"/>
    <w:rsid w:val="003A0BCF"/>
    <w:rsid w:val="003C254D"/>
    <w:rsid w:val="003C529C"/>
    <w:rsid w:val="003C598A"/>
    <w:rsid w:val="003D0DF4"/>
    <w:rsid w:val="003E644F"/>
    <w:rsid w:val="003F2B10"/>
    <w:rsid w:val="00416D6A"/>
    <w:rsid w:val="00420DA0"/>
    <w:rsid w:val="00424EA0"/>
    <w:rsid w:val="0042740F"/>
    <w:rsid w:val="0043532E"/>
    <w:rsid w:val="00452F06"/>
    <w:rsid w:val="0046583E"/>
    <w:rsid w:val="0046684E"/>
    <w:rsid w:val="00470E3A"/>
    <w:rsid w:val="004B4F32"/>
    <w:rsid w:val="004D7C3E"/>
    <w:rsid w:val="004E0EC3"/>
    <w:rsid w:val="005272AC"/>
    <w:rsid w:val="005570D1"/>
    <w:rsid w:val="00557256"/>
    <w:rsid w:val="00574D34"/>
    <w:rsid w:val="005814B9"/>
    <w:rsid w:val="0059248E"/>
    <w:rsid w:val="005944EE"/>
    <w:rsid w:val="005C4B40"/>
    <w:rsid w:val="005D556C"/>
    <w:rsid w:val="00600FB1"/>
    <w:rsid w:val="006030BD"/>
    <w:rsid w:val="00610571"/>
    <w:rsid w:val="006329C5"/>
    <w:rsid w:val="0063344F"/>
    <w:rsid w:val="006756BF"/>
    <w:rsid w:val="006807DE"/>
    <w:rsid w:val="00683E26"/>
    <w:rsid w:val="00691772"/>
    <w:rsid w:val="006A30FB"/>
    <w:rsid w:val="006A3376"/>
    <w:rsid w:val="006A5591"/>
    <w:rsid w:val="006B27BA"/>
    <w:rsid w:val="006B5DD7"/>
    <w:rsid w:val="006C3207"/>
    <w:rsid w:val="006E37E4"/>
    <w:rsid w:val="006E5FC5"/>
    <w:rsid w:val="00710FAD"/>
    <w:rsid w:val="00732A65"/>
    <w:rsid w:val="0074300F"/>
    <w:rsid w:val="007455E9"/>
    <w:rsid w:val="00747F1F"/>
    <w:rsid w:val="00752CC7"/>
    <w:rsid w:val="0077611C"/>
    <w:rsid w:val="00776CA1"/>
    <w:rsid w:val="00794180"/>
    <w:rsid w:val="00794EDB"/>
    <w:rsid w:val="007972FA"/>
    <w:rsid w:val="007A1F72"/>
    <w:rsid w:val="007B5D04"/>
    <w:rsid w:val="007B72E3"/>
    <w:rsid w:val="007D3866"/>
    <w:rsid w:val="007E0AB7"/>
    <w:rsid w:val="007E3B72"/>
    <w:rsid w:val="00820DE0"/>
    <w:rsid w:val="00873A90"/>
    <w:rsid w:val="00873C5D"/>
    <w:rsid w:val="00884D3D"/>
    <w:rsid w:val="00884D5A"/>
    <w:rsid w:val="00892604"/>
    <w:rsid w:val="008A2175"/>
    <w:rsid w:val="008B5278"/>
    <w:rsid w:val="008F6B72"/>
    <w:rsid w:val="00900CD1"/>
    <w:rsid w:val="009130B5"/>
    <w:rsid w:val="009271B9"/>
    <w:rsid w:val="009301AB"/>
    <w:rsid w:val="00931BB3"/>
    <w:rsid w:val="00944112"/>
    <w:rsid w:val="00965B83"/>
    <w:rsid w:val="00982BB8"/>
    <w:rsid w:val="009835EC"/>
    <w:rsid w:val="00992CE4"/>
    <w:rsid w:val="009A5FE2"/>
    <w:rsid w:val="009A7C7F"/>
    <w:rsid w:val="009B1389"/>
    <w:rsid w:val="009B41C4"/>
    <w:rsid w:val="009B67CB"/>
    <w:rsid w:val="009B7464"/>
    <w:rsid w:val="009E0A9F"/>
    <w:rsid w:val="00A02910"/>
    <w:rsid w:val="00A11C2B"/>
    <w:rsid w:val="00A16A61"/>
    <w:rsid w:val="00A307FD"/>
    <w:rsid w:val="00A45B45"/>
    <w:rsid w:val="00A539C0"/>
    <w:rsid w:val="00A53FF2"/>
    <w:rsid w:val="00A54DBA"/>
    <w:rsid w:val="00A57FA9"/>
    <w:rsid w:val="00A60708"/>
    <w:rsid w:val="00A6156D"/>
    <w:rsid w:val="00A7557C"/>
    <w:rsid w:val="00A960C7"/>
    <w:rsid w:val="00AC6FB2"/>
    <w:rsid w:val="00AC7D24"/>
    <w:rsid w:val="00AF34C4"/>
    <w:rsid w:val="00B0083E"/>
    <w:rsid w:val="00B36EBB"/>
    <w:rsid w:val="00B371D6"/>
    <w:rsid w:val="00B44176"/>
    <w:rsid w:val="00B5513E"/>
    <w:rsid w:val="00B65AF1"/>
    <w:rsid w:val="00B71315"/>
    <w:rsid w:val="00B74184"/>
    <w:rsid w:val="00B744A3"/>
    <w:rsid w:val="00B75FA6"/>
    <w:rsid w:val="00B860E8"/>
    <w:rsid w:val="00B8707D"/>
    <w:rsid w:val="00BC7EB5"/>
    <w:rsid w:val="00BC7F79"/>
    <w:rsid w:val="00BD098A"/>
    <w:rsid w:val="00BD30F2"/>
    <w:rsid w:val="00BF7FEF"/>
    <w:rsid w:val="00C01DAB"/>
    <w:rsid w:val="00C12427"/>
    <w:rsid w:val="00C20CCB"/>
    <w:rsid w:val="00C21056"/>
    <w:rsid w:val="00C3670C"/>
    <w:rsid w:val="00C367AE"/>
    <w:rsid w:val="00C55154"/>
    <w:rsid w:val="00C564A6"/>
    <w:rsid w:val="00C7491D"/>
    <w:rsid w:val="00C86C99"/>
    <w:rsid w:val="00CA064B"/>
    <w:rsid w:val="00CB48A7"/>
    <w:rsid w:val="00CD4293"/>
    <w:rsid w:val="00CE3B40"/>
    <w:rsid w:val="00CF0280"/>
    <w:rsid w:val="00D16088"/>
    <w:rsid w:val="00D23E41"/>
    <w:rsid w:val="00D25DF0"/>
    <w:rsid w:val="00D30F89"/>
    <w:rsid w:val="00D51E7F"/>
    <w:rsid w:val="00D6777C"/>
    <w:rsid w:val="00D758B0"/>
    <w:rsid w:val="00D760A2"/>
    <w:rsid w:val="00D86304"/>
    <w:rsid w:val="00D922E7"/>
    <w:rsid w:val="00DA7CA4"/>
    <w:rsid w:val="00DB1831"/>
    <w:rsid w:val="00DD081B"/>
    <w:rsid w:val="00DE400E"/>
    <w:rsid w:val="00DE7125"/>
    <w:rsid w:val="00DF0DC7"/>
    <w:rsid w:val="00DF2E41"/>
    <w:rsid w:val="00E100E7"/>
    <w:rsid w:val="00E145F9"/>
    <w:rsid w:val="00E214FB"/>
    <w:rsid w:val="00E2593F"/>
    <w:rsid w:val="00E26447"/>
    <w:rsid w:val="00E30CEF"/>
    <w:rsid w:val="00E331B6"/>
    <w:rsid w:val="00E60B1C"/>
    <w:rsid w:val="00E63770"/>
    <w:rsid w:val="00E66EBD"/>
    <w:rsid w:val="00E824B4"/>
    <w:rsid w:val="00E843AE"/>
    <w:rsid w:val="00E90CFF"/>
    <w:rsid w:val="00E92C4F"/>
    <w:rsid w:val="00EA1793"/>
    <w:rsid w:val="00EB6A19"/>
    <w:rsid w:val="00EB788A"/>
    <w:rsid w:val="00ED02D1"/>
    <w:rsid w:val="00ED0AF7"/>
    <w:rsid w:val="00ED1652"/>
    <w:rsid w:val="00EE3B4C"/>
    <w:rsid w:val="00EF1D9A"/>
    <w:rsid w:val="00F02DD3"/>
    <w:rsid w:val="00F350FB"/>
    <w:rsid w:val="00F37CDD"/>
    <w:rsid w:val="00F40D6A"/>
    <w:rsid w:val="00F51338"/>
    <w:rsid w:val="00F6641C"/>
    <w:rsid w:val="00F744D2"/>
    <w:rsid w:val="00F877A9"/>
    <w:rsid w:val="00FA19A0"/>
    <w:rsid w:val="00FA1BD7"/>
    <w:rsid w:val="00FA7348"/>
    <w:rsid w:val="00FB6B8D"/>
    <w:rsid w:val="00FE129C"/>
    <w:rsid w:val="00FF2074"/>
    <w:rsid w:val="00FF3E0A"/>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shapeDefaults>
    <o:shapedefaults v:ext="edit" spidmax="2053"/>
    <o:shapelayout v:ext="edit">
      <o:idmap v:ext="edit" data="1"/>
    </o:shapelayout>
  </w:shapeDefaults>
  <w:decimalSymbol w:val="."/>
  <w:listSeparator w:val=","/>
  <w14:docId w14:val="64FA8EF5"/>
  <w15:chartTrackingRefBased/>
  <w15:docId w15:val="{E9063D6E-8F4F-4DAD-B450-758DCBA171D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s-MX"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unhideWhenUsed/>
    <w:rsid w:val="00982BB8"/>
    <w:pPr>
      <w:tabs>
        <w:tab w:val="center" w:pos="4419"/>
        <w:tab w:val="right" w:pos="8838"/>
      </w:tabs>
      <w:spacing w:after="0" w:line="240" w:lineRule="auto"/>
    </w:pPr>
  </w:style>
  <w:style w:type="character" w:customStyle="1" w:styleId="EncabezadoCar">
    <w:name w:val="Encabezado Car"/>
    <w:basedOn w:val="Fuentedeprrafopredeter"/>
    <w:link w:val="Encabezado"/>
    <w:uiPriority w:val="99"/>
    <w:rsid w:val="00982BB8"/>
  </w:style>
  <w:style w:type="paragraph" w:styleId="Piedepgina">
    <w:name w:val="footer"/>
    <w:basedOn w:val="Normal"/>
    <w:link w:val="PiedepginaCar"/>
    <w:uiPriority w:val="99"/>
    <w:unhideWhenUsed/>
    <w:rsid w:val="00982BB8"/>
    <w:pPr>
      <w:tabs>
        <w:tab w:val="center" w:pos="4419"/>
        <w:tab w:val="right" w:pos="8838"/>
      </w:tabs>
      <w:spacing w:after="0" w:line="240" w:lineRule="auto"/>
    </w:pPr>
  </w:style>
  <w:style w:type="character" w:customStyle="1" w:styleId="PiedepginaCar">
    <w:name w:val="Pie de página Car"/>
    <w:basedOn w:val="Fuentedeprrafopredeter"/>
    <w:link w:val="Piedepgina"/>
    <w:uiPriority w:val="99"/>
    <w:rsid w:val="00982BB8"/>
  </w:style>
  <w:style w:type="paragraph" w:styleId="Sinespaciado">
    <w:name w:val="No Spacing"/>
    <w:link w:val="SinespaciadoCar"/>
    <w:uiPriority w:val="1"/>
    <w:qFormat/>
    <w:rsid w:val="00982BB8"/>
    <w:pPr>
      <w:spacing w:after="0" w:line="240" w:lineRule="auto"/>
    </w:pPr>
    <w:rPr>
      <w:rFonts w:eastAsiaTheme="minorEastAsia"/>
      <w:lang w:eastAsia="es-MX"/>
    </w:rPr>
  </w:style>
  <w:style w:type="character" w:customStyle="1" w:styleId="SinespaciadoCar">
    <w:name w:val="Sin espaciado Car"/>
    <w:basedOn w:val="Fuentedeprrafopredeter"/>
    <w:link w:val="Sinespaciado"/>
    <w:uiPriority w:val="1"/>
    <w:rsid w:val="00982BB8"/>
    <w:rPr>
      <w:rFonts w:eastAsiaTheme="minorEastAsia"/>
      <w:lang w:eastAsia="es-MX"/>
    </w:rPr>
  </w:style>
  <w:style w:type="paragraph" w:styleId="Prrafodelista">
    <w:name w:val="List Paragraph"/>
    <w:basedOn w:val="Normal"/>
    <w:uiPriority w:val="34"/>
    <w:qFormat/>
    <w:rsid w:val="00B0083E"/>
    <w:pPr>
      <w:ind w:left="720"/>
      <w:contextualSpacing/>
    </w:pPr>
  </w:style>
  <w:style w:type="table" w:styleId="Tablaconcuadrcula">
    <w:name w:val="Table Grid"/>
    <w:basedOn w:val="Tablanormal"/>
    <w:uiPriority w:val="39"/>
    <w:rsid w:val="00F6641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Refdecomentario">
    <w:name w:val="annotation reference"/>
    <w:basedOn w:val="Fuentedeprrafopredeter"/>
    <w:uiPriority w:val="99"/>
    <w:semiHidden/>
    <w:unhideWhenUsed/>
    <w:rsid w:val="00AC7D24"/>
    <w:rPr>
      <w:sz w:val="16"/>
      <w:szCs w:val="16"/>
    </w:rPr>
  </w:style>
  <w:style w:type="paragraph" w:styleId="Textocomentario">
    <w:name w:val="annotation text"/>
    <w:basedOn w:val="Normal"/>
    <w:link w:val="TextocomentarioCar"/>
    <w:uiPriority w:val="99"/>
    <w:semiHidden/>
    <w:unhideWhenUsed/>
    <w:rsid w:val="00AC7D24"/>
    <w:pPr>
      <w:spacing w:line="240" w:lineRule="auto"/>
    </w:pPr>
    <w:rPr>
      <w:sz w:val="20"/>
      <w:szCs w:val="20"/>
    </w:rPr>
  </w:style>
  <w:style w:type="character" w:customStyle="1" w:styleId="TextocomentarioCar">
    <w:name w:val="Texto comentario Car"/>
    <w:basedOn w:val="Fuentedeprrafopredeter"/>
    <w:link w:val="Textocomentario"/>
    <w:uiPriority w:val="99"/>
    <w:semiHidden/>
    <w:rsid w:val="00AC7D24"/>
    <w:rPr>
      <w:sz w:val="20"/>
      <w:szCs w:val="20"/>
    </w:rPr>
  </w:style>
  <w:style w:type="paragraph" w:styleId="Asuntodelcomentario">
    <w:name w:val="annotation subject"/>
    <w:basedOn w:val="Textocomentario"/>
    <w:next w:val="Textocomentario"/>
    <w:link w:val="AsuntodelcomentarioCar"/>
    <w:uiPriority w:val="99"/>
    <w:semiHidden/>
    <w:unhideWhenUsed/>
    <w:rsid w:val="00AC7D24"/>
    <w:rPr>
      <w:b/>
      <w:bCs/>
    </w:rPr>
  </w:style>
  <w:style w:type="character" w:customStyle="1" w:styleId="AsuntodelcomentarioCar">
    <w:name w:val="Asunto del comentario Car"/>
    <w:basedOn w:val="TextocomentarioCar"/>
    <w:link w:val="Asuntodelcomentario"/>
    <w:uiPriority w:val="99"/>
    <w:semiHidden/>
    <w:rsid w:val="00AC7D24"/>
    <w:rPr>
      <w:b/>
      <w:bCs/>
      <w:sz w:val="20"/>
      <w:szCs w:val="20"/>
    </w:rPr>
  </w:style>
  <w:style w:type="paragraph" w:styleId="Textodeglobo">
    <w:name w:val="Balloon Text"/>
    <w:basedOn w:val="Normal"/>
    <w:link w:val="TextodegloboCar"/>
    <w:uiPriority w:val="99"/>
    <w:semiHidden/>
    <w:unhideWhenUsed/>
    <w:rsid w:val="00AC7D24"/>
    <w:pPr>
      <w:spacing w:after="0" w:line="240" w:lineRule="auto"/>
    </w:pPr>
    <w:rPr>
      <w:rFonts w:ascii="Segoe UI" w:hAnsi="Segoe UI" w:cs="Segoe UI"/>
      <w:sz w:val="18"/>
      <w:szCs w:val="18"/>
    </w:rPr>
  </w:style>
  <w:style w:type="character" w:customStyle="1" w:styleId="TextodegloboCar">
    <w:name w:val="Texto de globo Car"/>
    <w:basedOn w:val="Fuentedeprrafopredeter"/>
    <w:link w:val="Textodeglobo"/>
    <w:uiPriority w:val="99"/>
    <w:semiHidden/>
    <w:rsid w:val="00AC7D24"/>
    <w:rPr>
      <w:rFonts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88033329">
      <w:bodyDiv w:val="1"/>
      <w:marLeft w:val="0"/>
      <w:marRight w:val="0"/>
      <w:marTop w:val="0"/>
      <w:marBottom w:val="0"/>
      <w:divBdr>
        <w:top w:val="none" w:sz="0" w:space="0" w:color="auto"/>
        <w:left w:val="none" w:sz="0" w:space="0" w:color="auto"/>
        <w:bottom w:val="none" w:sz="0" w:space="0" w:color="auto"/>
        <w:right w:val="none" w:sz="0" w:space="0" w:color="auto"/>
      </w:divBdr>
    </w:div>
    <w:div w:id="280646637">
      <w:bodyDiv w:val="1"/>
      <w:marLeft w:val="0"/>
      <w:marRight w:val="0"/>
      <w:marTop w:val="0"/>
      <w:marBottom w:val="0"/>
      <w:divBdr>
        <w:top w:val="none" w:sz="0" w:space="0" w:color="auto"/>
        <w:left w:val="none" w:sz="0" w:space="0" w:color="auto"/>
        <w:bottom w:val="none" w:sz="0" w:space="0" w:color="auto"/>
        <w:right w:val="none" w:sz="0" w:space="0" w:color="auto"/>
      </w:divBdr>
    </w:div>
    <w:div w:id="285505549">
      <w:bodyDiv w:val="1"/>
      <w:marLeft w:val="0"/>
      <w:marRight w:val="0"/>
      <w:marTop w:val="0"/>
      <w:marBottom w:val="0"/>
      <w:divBdr>
        <w:top w:val="none" w:sz="0" w:space="0" w:color="auto"/>
        <w:left w:val="none" w:sz="0" w:space="0" w:color="auto"/>
        <w:bottom w:val="none" w:sz="0" w:space="0" w:color="auto"/>
        <w:right w:val="none" w:sz="0" w:space="0" w:color="auto"/>
      </w:divBdr>
    </w:div>
    <w:div w:id="398095057">
      <w:bodyDiv w:val="1"/>
      <w:marLeft w:val="0"/>
      <w:marRight w:val="0"/>
      <w:marTop w:val="0"/>
      <w:marBottom w:val="0"/>
      <w:divBdr>
        <w:top w:val="none" w:sz="0" w:space="0" w:color="auto"/>
        <w:left w:val="none" w:sz="0" w:space="0" w:color="auto"/>
        <w:bottom w:val="none" w:sz="0" w:space="0" w:color="auto"/>
        <w:right w:val="none" w:sz="0" w:space="0" w:color="auto"/>
      </w:divBdr>
    </w:div>
    <w:div w:id="788013946">
      <w:bodyDiv w:val="1"/>
      <w:marLeft w:val="0"/>
      <w:marRight w:val="0"/>
      <w:marTop w:val="0"/>
      <w:marBottom w:val="0"/>
      <w:divBdr>
        <w:top w:val="none" w:sz="0" w:space="0" w:color="auto"/>
        <w:left w:val="none" w:sz="0" w:space="0" w:color="auto"/>
        <w:bottom w:val="none" w:sz="0" w:space="0" w:color="auto"/>
        <w:right w:val="none" w:sz="0" w:space="0" w:color="auto"/>
      </w:divBdr>
    </w:div>
    <w:div w:id="816603194">
      <w:bodyDiv w:val="1"/>
      <w:marLeft w:val="0"/>
      <w:marRight w:val="0"/>
      <w:marTop w:val="0"/>
      <w:marBottom w:val="0"/>
      <w:divBdr>
        <w:top w:val="none" w:sz="0" w:space="0" w:color="auto"/>
        <w:left w:val="none" w:sz="0" w:space="0" w:color="auto"/>
        <w:bottom w:val="none" w:sz="0" w:space="0" w:color="auto"/>
        <w:right w:val="none" w:sz="0" w:space="0" w:color="auto"/>
      </w:divBdr>
    </w:div>
    <w:div w:id="899754863">
      <w:bodyDiv w:val="1"/>
      <w:marLeft w:val="0"/>
      <w:marRight w:val="0"/>
      <w:marTop w:val="0"/>
      <w:marBottom w:val="0"/>
      <w:divBdr>
        <w:top w:val="none" w:sz="0" w:space="0" w:color="auto"/>
        <w:left w:val="none" w:sz="0" w:space="0" w:color="auto"/>
        <w:bottom w:val="none" w:sz="0" w:space="0" w:color="auto"/>
        <w:right w:val="none" w:sz="0" w:space="0" w:color="auto"/>
      </w:divBdr>
    </w:div>
    <w:div w:id="915014646">
      <w:bodyDiv w:val="1"/>
      <w:marLeft w:val="0"/>
      <w:marRight w:val="0"/>
      <w:marTop w:val="0"/>
      <w:marBottom w:val="0"/>
      <w:divBdr>
        <w:top w:val="none" w:sz="0" w:space="0" w:color="auto"/>
        <w:left w:val="none" w:sz="0" w:space="0" w:color="auto"/>
        <w:bottom w:val="none" w:sz="0" w:space="0" w:color="auto"/>
        <w:right w:val="none" w:sz="0" w:space="0" w:color="auto"/>
      </w:divBdr>
    </w:div>
    <w:div w:id="1007102559">
      <w:bodyDiv w:val="1"/>
      <w:marLeft w:val="0"/>
      <w:marRight w:val="0"/>
      <w:marTop w:val="0"/>
      <w:marBottom w:val="0"/>
      <w:divBdr>
        <w:top w:val="none" w:sz="0" w:space="0" w:color="auto"/>
        <w:left w:val="none" w:sz="0" w:space="0" w:color="auto"/>
        <w:bottom w:val="none" w:sz="0" w:space="0" w:color="auto"/>
        <w:right w:val="none" w:sz="0" w:space="0" w:color="auto"/>
      </w:divBdr>
    </w:div>
    <w:div w:id="1036811467">
      <w:bodyDiv w:val="1"/>
      <w:marLeft w:val="0"/>
      <w:marRight w:val="0"/>
      <w:marTop w:val="0"/>
      <w:marBottom w:val="0"/>
      <w:divBdr>
        <w:top w:val="none" w:sz="0" w:space="0" w:color="auto"/>
        <w:left w:val="none" w:sz="0" w:space="0" w:color="auto"/>
        <w:bottom w:val="none" w:sz="0" w:space="0" w:color="auto"/>
        <w:right w:val="none" w:sz="0" w:space="0" w:color="auto"/>
      </w:divBdr>
    </w:div>
    <w:div w:id="1036851095">
      <w:bodyDiv w:val="1"/>
      <w:marLeft w:val="0"/>
      <w:marRight w:val="0"/>
      <w:marTop w:val="0"/>
      <w:marBottom w:val="0"/>
      <w:divBdr>
        <w:top w:val="none" w:sz="0" w:space="0" w:color="auto"/>
        <w:left w:val="none" w:sz="0" w:space="0" w:color="auto"/>
        <w:bottom w:val="none" w:sz="0" w:space="0" w:color="auto"/>
        <w:right w:val="none" w:sz="0" w:space="0" w:color="auto"/>
      </w:divBdr>
    </w:div>
    <w:div w:id="1145590675">
      <w:bodyDiv w:val="1"/>
      <w:marLeft w:val="0"/>
      <w:marRight w:val="0"/>
      <w:marTop w:val="0"/>
      <w:marBottom w:val="0"/>
      <w:divBdr>
        <w:top w:val="none" w:sz="0" w:space="0" w:color="auto"/>
        <w:left w:val="none" w:sz="0" w:space="0" w:color="auto"/>
        <w:bottom w:val="none" w:sz="0" w:space="0" w:color="auto"/>
        <w:right w:val="none" w:sz="0" w:space="0" w:color="auto"/>
      </w:divBdr>
    </w:div>
    <w:div w:id="1161390996">
      <w:bodyDiv w:val="1"/>
      <w:marLeft w:val="0"/>
      <w:marRight w:val="0"/>
      <w:marTop w:val="0"/>
      <w:marBottom w:val="0"/>
      <w:divBdr>
        <w:top w:val="none" w:sz="0" w:space="0" w:color="auto"/>
        <w:left w:val="none" w:sz="0" w:space="0" w:color="auto"/>
        <w:bottom w:val="none" w:sz="0" w:space="0" w:color="auto"/>
        <w:right w:val="none" w:sz="0" w:space="0" w:color="auto"/>
      </w:divBdr>
    </w:div>
    <w:div w:id="1218513676">
      <w:bodyDiv w:val="1"/>
      <w:marLeft w:val="0"/>
      <w:marRight w:val="0"/>
      <w:marTop w:val="0"/>
      <w:marBottom w:val="0"/>
      <w:divBdr>
        <w:top w:val="none" w:sz="0" w:space="0" w:color="auto"/>
        <w:left w:val="none" w:sz="0" w:space="0" w:color="auto"/>
        <w:bottom w:val="none" w:sz="0" w:space="0" w:color="auto"/>
        <w:right w:val="none" w:sz="0" w:space="0" w:color="auto"/>
      </w:divBdr>
    </w:div>
    <w:div w:id="1245336288">
      <w:bodyDiv w:val="1"/>
      <w:marLeft w:val="0"/>
      <w:marRight w:val="0"/>
      <w:marTop w:val="0"/>
      <w:marBottom w:val="0"/>
      <w:divBdr>
        <w:top w:val="none" w:sz="0" w:space="0" w:color="auto"/>
        <w:left w:val="none" w:sz="0" w:space="0" w:color="auto"/>
        <w:bottom w:val="none" w:sz="0" w:space="0" w:color="auto"/>
        <w:right w:val="none" w:sz="0" w:space="0" w:color="auto"/>
      </w:divBdr>
    </w:div>
    <w:div w:id="1416786649">
      <w:bodyDiv w:val="1"/>
      <w:marLeft w:val="0"/>
      <w:marRight w:val="0"/>
      <w:marTop w:val="0"/>
      <w:marBottom w:val="0"/>
      <w:divBdr>
        <w:top w:val="none" w:sz="0" w:space="0" w:color="auto"/>
        <w:left w:val="none" w:sz="0" w:space="0" w:color="auto"/>
        <w:bottom w:val="none" w:sz="0" w:space="0" w:color="auto"/>
        <w:right w:val="none" w:sz="0" w:space="0" w:color="auto"/>
      </w:divBdr>
    </w:div>
    <w:div w:id="1537549671">
      <w:bodyDiv w:val="1"/>
      <w:marLeft w:val="0"/>
      <w:marRight w:val="0"/>
      <w:marTop w:val="0"/>
      <w:marBottom w:val="0"/>
      <w:divBdr>
        <w:top w:val="none" w:sz="0" w:space="0" w:color="auto"/>
        <w:left w:val="none" w:sz="0" w:space="0" w:color="auto"/>
        <w:bottom w:val="none" w:sz="0" w:space="0" w:color="auto"/>
        <w:right w:val="none" w:sz="0" w:space="0" w:color="auto"/>
      </w:divBdr>
    </w:div>
    <w:div w:id="1554461213">
      <w:bodyDiv w:val="1"/>
      <w:marLeft w:val="0"/>
      <w:marRight w:val="0"/>
      <w:marTop w:val="0"/>
      <w:marBottom w:val="0"/>
      <w:divBdr>
        <w:top w:val="none" w:sz="0" w:space="0" w:color="auto"/>
        <w:left w:val="none" w:sz="0" w:space="0" w:color="auto"/>
        <w:bottom w:val="none" w:sz="0" w:space="0" w:color="auto"/>
        <w:right w:val="none" w:sz="0" w:space="0" w:color="auto"/>
      </w:divBdr>
    </w:div>
    <w:div w:id="1839348362">
      <w:bodyDiv w:val="1"/>
      <w:marLeft w:val="0"/>
      <w:marRight w:val="0"/>
      <w:marTop w:val="0"/>
      <w:marBottom w:val="0"/>
      <w:divBdr>
        <w:top w:val="none" w:sz="0" w:space="0" w:color="auto"/>
        <w:left w:val="none" w:sz="0" w:space="0" w:color="auto"/>
        <w:bottom w:val="none" w:sz="0" w:space="0" w:color="auto"/>
        <w:right w:val="none" w:sz="0" w:space="0" w:color="auto"/>
      </w:divBdr>
    </w:div>
    <w:div w:id="1864243847">
      <w:bodyDiv w:val="1"/>
      <w:marLeft w:val="0"/>
      <w:marRight w:val="0"/>
      <w:marTop w:val="0"/>
      <w:marBottom w:val="0"/>
      <w:divBdr>
        <w:top w:val="none" w:sz="0" w:space="0" w:color="auto"/>
        <w:left w:val="none" w:sz="0" w:space="0" w:color="auto"/>
        <w:bottom w:val="none" w:sz="0" w:space="0" w:color="auto"/>
        <w:right w:val="none" w:sz="0" w:space="0" w:color="auto"/>
      </w:divBdr>
    </w:div>
    <w:div w:id="1960329713">
      <w:bodyDiv w:val="1"/>
      <w:marLeft w:val="0"/>
      <w:marRight w:val="0"/>
      <w:marTop w:val="0"/>
      <w:marBottom w:val="0"/>
      <w:divBdr>
        <w:top w:val="none" w:sz="0" w:space="0" w:color="auto"/>
        <w:left w:val="none" w:sz="0" w:space="0" w:color="auto"/>
        <w:bottom w:val="none" w:sz="0" w:space="0" w:color="auto"/>
        <w:right w:val="none" w:sz="0" w:space="0" w:color="auto"/>
      </w:divBdr>
    </w:div>
    <w:div w:id="209782298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diagramData" Target="diagrams/data1.xml"/><Relationship Id="rId13" Type="http://schemas.openxmlformats.org/officeDocument/2006/relationships/image" Target="media/image1.png"/><Relationship Id="rId18" Type="http://schemas.openxmlformats.org/officeDocument/2006/relationships/header" Target="header1.xml"/><Relationship Id="rId26" Type="http://schemas.openxmlformats.org/officeDocument/2006/relationships/image" Target="media/image10.png"/><Relationship Id="rId3" Type="http://schemas.openxmlformats.org/officeDocument/2006/relationships/styles" Target="styles.xml"/><Relationship Id="rId21" Type="http://schemas.openxmlformats.org/officeDocument/2006/relationships/footer" Target="footer2.xml"/><Relationship Id="rId7" Type="http://schemas.openxmlformats.org/officeDocument/2006/relationships/endnotes" Target="endnotes.xml"/><Relationship Id="rId12" Type="http://schemas.microsoft.com/office/2007/relationships/diagramDrawing" Target="diagrams/drawing1.xml"/><Relationship Id="rId17" Type="http://schemas.openxmlformats.org/officeDocument/2006/relationships/image" Target="media/image5.png"/><Relationship Id="rId25" Type="http://schemas.openxmlformats.org/officeDocument/2006/relationships/image" Target="media/image9.png"/><Relationship Id="rId2" Type="http://schemas.openxmlformats.org/officeDocument/2006/relationships/numbering" Target="numbering.xml"/><Relationship Id="rId16" Type="http://schemas.openxmlformats.org/officeDocument/2006/relationships/image" Target="media/image4.png"/><Relationship Id="rId20" Type="http://schemas.openxmlformats.org/officeDocument/2006/relationships/footer" Target="footer1.xml"/><Relationship Id="rId29" Type="http://schemas.openxmlformats.org/officeDocument/2006/relationships/image" Target="media/image13.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diagramColors" Target="diagrams/colors1.xml"/><Relationship Id="rId24" Type="http://schemas.openxmlformats.org/officeDocument/2006/relationships/image" Target="media/image8.png"/><Relationship Id="rId32"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3.png"/><Relationship Id="rId23" Type="http://schemas.openxmlformats.org/officeDocument/2006/relationships/footer" Target="footer3.xml"/><Relationship Id="rId28" Type="http://schemas.openxmlformats.org/officeDocument/2006/relationships/image" Target="media/image12.png"/><Relationship Id="rId10" Type="http://schemas.openxmlformats.org/officeDocument/2006/relationships/diagramQuickStyle" Target="diagrams/quickStyle1.xml"/><Relationship Id="rId19" Type="http://schemas.openxmlformats.org/officeDocument/2006/relationships/header" Target="header2.xml"/><Relationship Id="rId31"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diagramLayout" Target="diagrams/layout1.xml"/><Relationship Id="rId14" Type="http://schemas.openxmlformats.org/officeDocument/2006/relationships/image" Target="media/image2.png"/><Relationship Id="rId22" Type="http://schemas.openxmlformats.org/officeDocument/2006/relationships/header" Target="header3.xml"/><Relationship Id="rId27" Type="http://schemas.openxmlformats.org/officeDocument/2006/relationships/image" Target="media/image11.png"/><Relationship Id="rId30" Type="http://schemas.openxmlformats.org/officeDocument/2006/relationships/image" Target="media/image14.png"/></Relationships>
</file>

<file path=word/_rels/header1.xml.rels><?xml version="1.0" encoding="UTF-8" standalone="yes"?>
<Relationships xmlns="http://schemas.openxmlformats.org/package/2006/relationships"><Relationship Id="rId1" Type="http://schemas.openxmlformats.org/officeDocument/2006/relationships/image" Target="media/image6.png"/></Relationships>
</file>

<file path=word/_rels/header2.xml.rels><?xml version="1.0" encoding="UTF-8" standalone="yes"?>
<Relationships xmlns="http://schemas.openxmlformats.org/package/2006/relationships"><Relationship Id="rId2" Type="http://schemas.openxmlformats.org/officeDocument/2006/relationships/image" Target="media/image7.png"/><Relationship Id="rId1" Type="http://schemas.openxmlformats.org/officeDocument/2006/relationships/image" Target="media/image6.png"/></Relationships>
</file>

<file path=word/_rels/header3.xml.rels><?xml version="1.0" encoding="UTF-8" standalone="yes"?>
<Relationships xmlns="http://schemas.openxmlformats.org/package/2006/relationships"><Relationship Id="rId1" Type="http://schemas.openxmlformats.org/officeDocument/2006/relationships/image" Target="media/image6.png"/></Relationships>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B819AB03-DCD3-4CB3-B85D-D49EB70119F4}" type="doc">
      <dgm:prSet loTypeId="urn:microsoft.com/office/officeart/2005/8/layout/hList1" loCatId="list" qsTypeId="urn:microsoft.com/office/officeart/2005/8/quickstyle/simple1" qsCatId="simple" csTypeId="urn:microsoft.com/office/officeart/2005/8/colors/accent1_2" csCatId="accent1" phldr="1"/>
      <dgm:spPr/>
      <dgm:t>
        <a:bodyPr/>
        <a:lstStyle/>
        <a:p>
          <a:endParaRPr lang="es-ES"/>
        </a:p>
      </dgm:t>
    </dgm:pt>
    <dgm:pt modelId="{C5CE37F5-9BD1-4F4D-8968-EBDE313043C6}">
      <dgm:prSet phldrT="[Texto]"/>
      <dgm:spPr/>
      <dgm:t>
        <a:bodyPr/>
        <a:lstStyle/>
        <a:p>
          <a:r>
            <a:rPr lang="es-ES">
              <a:latin typeface="Montserrat" panose="00000500000000000000" pitchFamily="2" charset="0"/>
            </a:rPr>
            <a:t>Atención Médica General</a:t>
          </a:r>
        </a:p>
      </dgm:t>
    </dgm:pt>
    <dgm:pt modelId="{2ECA7ADB-2757-48DB-909D-70D05A8BE8B2}" type="parTrans" cxnId="{D4CA5C67-4CDF-4FB9-A0E0-9C5C0B333815}">
      <dgm:prSet/>
      <dgm:spPr/>
      <dgm:t>
        <a:bodyPr/>
        <a:lstStyle/>
        <a:p>
          <a:endParaRPr lang="es-ES">
            <a:latin typeface="Montserrat" panose="00000500000000000000" pitchFamily="2" charset="0"/>
          </a:endParaRPr>
        </a:p>
      </dgm:t>
    </dgm:pt>
    <dgm:pt modelId="{C56DA889-442E-4D81-98BD-B81CB36F5771}" type="sibTrans" cxnId="{D4CA5C67-4CDF-4FB9-A0E0-9C5C0B333815}">
      <dgm:prSet/>
      <dgm:spPr/>
      <dgm:t>
        <a:bodyPr/>
        <a:lstStyle/>
        <a:p>
          <a:endParaRPr lang="es-ES">
            <a:latin typeface="Montserrat" panose="00000500000000000000" pitchFamily="2" charset="0"/>
          </a:endParaRPr>
        </a:p>
      </dgm:t>
    </dgm:pt>
    <dgm:pt modelId="{1D3BCC7B-6C57-4800-8AD0-C10D83E77048}">
      <dgm:prSet phldrT="[Texto]"/>
      <dgm:spPr/>
      <dgm:t>
        <a:bodyPr/>
        <a:lstStyle/>
        <a:p>
          <a:r>
            <a:rPr lang="es-ES">
              <a:latin typeface="Montserrat" panose="00000500000000000000" pitchFamily="2" charset="0"/>
            </a:rPr>
            <a:t>Es la puerta de acceso al sistema de salud, antes de referir al paciente a un especialista, al descubrirse una condición de salud más compleja. Incluye varios componentes de contacto, como los exámenes, evaluaciones médicas, receta de medicamentos, consejerías de rutina a los pacientes, regímenes dietéticos, inyecciones y vacunas (salvo que se realicen en campañas de prevención).</a:t>
          </a:r>
        </a:p>
      </dgm:t>
    </dgm:pt>
    <dgm:pt modelId="{8F653452-87E1-4EB5-990A-2E0FF6426525}" type="parTrans" cxnId="{F6318470-4F61-4AED-A577-7B004C3176EE}">
      <dgm:prSet/>
      <dgm:spPr/>
      <dgm:t>
        <a:bodyPr/>
        <a:lstStyle/>
        <a:p>
          <a:endParaRPr lang="es-ES">
            <a:latin typeface="Montserrat" panose="00000500000000000000" pitchFamily="2" charset="0"/>
          </a:endParaRPr>
        </a:p>
      </dgm:t>
    </dgm:pt>
    <dgm:pt modelId="{9410F842-E405-40E8-8DD9-D1C24750F395}" type="sibTrans" cxnId="{F6318470-4F61-4AED-A577-7B004C3176EE}">
      <dgm:prSet/>
      <dgm:spPr/>
      <dgm:t>
        <a:bodyPr/>
        <a:lstStyle/>
        <a:p>
          <a:endParaRPr lang="es-ES">
            <a:latin typeface="Montserrat" panose="00000500000000000000" pitchFamily="2" charset="0"/>
          </a:endParaRPr>
        </a:p>
      </dgm:t>
    </dgm:pt>
    <dgm:pt modelId="{EC55F76E-A53F-46CA-B927-3D86850F2118}">
      <dgm:prSet phldrT="[Texto]"/>
      <dgm:spPr/>
      <dgm:t>
        <a:bodyPr/>
        <a:lstStyle/>
        <a:p>
          <a:r>
            <a:rPr lang="es-ES">
              <a:latin typeface="Montserrat" panose="00000500000000000000" pitchFamily="2" charset="0"/>
            </a:rPr>
            <a:t>Atención Médica Especializada</a:t>
          </a:r>
        </a:p>
      </dgm:t>
    </dgm:pt>
    <dgm:pt modelId="{65E4E26C-5F47-4520-84FF-01287CA24958}" type="parTrans" cxnId="{97C6D732-A16F-4C91-8BD4-B1C76756320C}">
      <dgm:prSet/>
      <dgm:spPr/>
      <dgm:t>
        <a:bodyPr/>
        <a:lstStyle/>
        <a:p>
          <a:endParaRPr lang="es-ES">
            <a:latin typeface="Montserrat" panose="00000500000000000000" pitchFamily="2" charset="0"/>
          </a:endParaRPr>
        </a:p>
      </dgm:t>
    </dgm:pt>
    <dgm:pt modelId="{2D25D6D9-02AE-41FA-A7CB-919E9E505097}" type="sibTrans" cxnId="{97C6D732-A16F-4C91-8BD4-B1C76756320C}">
      <dgm:prSet/>
      <dgm:spPr/>
      <dgm:t>
        <a:bodyPr/>
        <a:lstStyle/>
        <a:p>
          <a:endParaRPr lang="es-ES">
            <a:latin typeface="Montserrat" panose="00000500000000000000" pitchFamily="2" charset="0"/>
          </a:endParaRPr>
        </a:p>
      </dgm:t>
    </dgm:pt>
    <dgm:pt modelId="{B8B190B1-4770-44DE-8456-59D8C3EF2AD6}">
      <dgm:prSet phldrT="[Texto]"/>
      <dgm:spPr/>
      <dgm:t>
        <a:bodyPr/>
        <a:lstStyle/>
        <a:p>
          <a:r>
            <a:rPr lang="es-ES">
              <a:latin typeface="Montserrat" panose="00000500000000000000" pitchFamily="2" charset="0"/>
            </a:rPr>
            <a:t>Se refiere a los servicios de atención curativa con un nivel tecnológico superior, que consume un grupo seleccionado de pacientes que tienen necesidades de atención más complejas y que son menos frecuentes y que requieren servicios de alta tecnología, con diagnósticos y tratamientos más complejos.</a:t>
          </a:r>
        </a:p>
      </dgm:t>
    </dgm:pt>
    <dgm:pt modelId="{A98F8A9F-892F-4BB6-8290-2FE2F5BD17BB}" type="parTrans" cxnId="{3BDC0ADA-8EDB-45BE-99B1-0AA80B785B3A}">
      <dgm:prSet/>
      <dgm:spPr/>
      <dgm:t>
        <a:bodyPr/>
        <a:lstStyle/>
        <a:p>
          <a:endParaRPr lang="es-ES">
            <a:latin typeface="Montserrat" panose="00000500000000000000" pitchFamily="2" charset="0"/>
          </a:endParaRPr>
        </a:p>
      </dgm:t>
    </dgm:pt>
    <dgm:pt modelId="{0EE45DAD-E6BF-47A1-9F5A-1E23DB09BC0F}" type="sibTrans" cxnId="{3BDC0ADA-8EDB-45BE-99B1-0AA80B785B3A}">
      <dgm:prSet/>
      <dgm:spPr/>
      <dgm:t>
        <a:bodyPr/>
        <a:lstStyle/>
        <a:p>
          <a:endParaRPr lang="es-ES">
            <a:latin typeface="Montserrat" panose="00000500000000000000" pitchFamily="2" charset="0"/>
          </a:endParaRPr>
        </a:p>
      </dgm:t>
    </dgm:pt>
    <dgm:pt modelId="{B2541ED5-81D5-4EE3-8E61-68E463D36228}" type="pres">
      <dgm:prSet presAssocID="{B819AB03-DCD3-4CB3-B85D-D49EB70119F4}" presName="Name0" presStyleCnt="0">
        <dgm:presLayoutVars>
          <dgm:dir/>
          <dgm:animLvl val="lvl"/>
          <dgm:resizeHandles val="exact"/>
        </dgm:presLayoutVars>
      </dgm:prSet>
      <dgm:spPr/>
      <dgm:t>
        <a:bodyPr/>
        <a:lstStyle/>
        <a:p>
          <a:endParaRPr lang="es-ES"/>
        </a:p>
      </dgm:t>
    </dgm:pt>
    <dgm:pt modelId="{FB6A9E9E-4A8F-4384-BE07-C9D16FB4F28C}" type="pres">
      <dgm:prSet presAssocID="{C5CE37F5-9BD1-4F4D-8968-EBDE313043C6}" presName="composite" presStyleCnt="0"/>
      <dgm:spPr/>
    </dgm:pt>
    <dgm:pt modelId="{DE3B1595-A232-4212-8AFB-C3C85C186173}" type="pres">
      <dgm:prSet presAssocID="{C5CE37F5-9BD1-4F4D-8968-EBDE313043C6}" presName="parTx" presStyleLbl="alignNode1" presStyleIdx="0" presStyleCnt="2">
        <dgm:presLayoutVars>
          <dgm:chMax val="0"/>
          <dgm:chPref val="0"/>
          <dgm:bulletEnabled val="1"/>
        </dgm:presLayoutVars>
      </dgm:prSet>
      <dgm:spPr/>
      <dgm:t>
        <a:bodyPr/>
        <a:lstStyle/>
        <a:p>
          <a:endParaRPr lang="es-ES"/>
        </a:p>
      </dgm:t>
    </dgm:pt>
    <dgm:pt modelId="{14E8A273-467C-4578-9426-19D88140CB0A}" type="pres">
      <dgm:prSet presAssocID="{C5CE37F5-9BD1-4F4D-8968-EBDE313043C6}" presName="desTx" presStyleLbl="alignAccFollowNode1" presStyleIdx="0" presStyleCnt="2">
        <dgm:presLayoutVars>
          <dgm:bulletEnabled val="1"/>
        </dgm:presLayoutVars>
      </dgm:prSet>
      <dgm:spPr/>
      <dgm:t>
        <a:bodyPr/>
        <a:lstStyle/>
        <a:p>
          <a:endParaRPr lang="es-ES"/>
        </a:p>
      </dgm:t>
    </dgm:pt>
    <dgm:pt modelId="{CE4E89E2-8002-48E7-A0D5-33DB5C934704}" type="pres">
      <dgm:prSet presAssocID="{C56DA889-442E-4D81-98BD-B81CB36F5771}" presName="space" presStyleCnt="0"/>
      <dgm:spPr/>
    </dgm:pt>
    <dgm:pt modelId="{52EEED7C-F1E4-4E1C-B088-5D5CE67D376D}" type="pres">
      <dgm:prSet presAssocID="{EC55F76E-A53F-46CA-B927-3D86850F2118}" presName="composite" presStyleCnt="0"/>
      <dgm:spPr/>
    </dgm:pt>
    <dgm:pt modelId="{3DA59B47-253B-4076-976D-42EC1A3E8E62}" type="pres">
      <dgm:prSet presAssocID="{EC55F76E-A53F-46CA-B927-3D86850F2118}" presName="parTx" presStyleLbl="alignNode1" presStyleIdx="1" presStyleCnt="2">
        <dgm:presLayoutVars>
          <dgm:chMax val="0"/>
          <dgm:chPref val="0"/>
          <dgm:bulletEnabled val="1"/>
        </dgm:presLayoutVars>
      </dgm:prSet>
      <dgm:spPr/>
      <dgm:t>
        <a:bodyPr/>
        <a:lstStyle/>
        <a:p>
          <a:endParaRPr lang="es-ES"/>
        </a:p>
      </dgm:t>
    </dgm:pt>
    <dgm:pt modelId="{ED7E1621-4EFD-47F2-A0C9-6A571E51D489}" type="pres">
      <dgm:prSet presAssocID="{EC55F76E-A53F-46CA-B927-3D86850F2118}" presName="desTx" presStyleLbl="alignAccFollowNode1" presStyleIdx="1" presStyleCnt="2">
        <dgm:presLayoutVars>
          <dgm:bulletEnabled val="1"/>
        </dgm:presLayoutVars>
      </dgm:prSet>
      <dgm:spPr/>
      <dgm:t>
        <a:bodyPr/>
        <a:lstStyle/>
        <a:p>
          <a:endParaRPr lang="es-ES"/>
        </a:p>
      </dgm:t>
    </dgm:pt>
  </dgm:ptLst>
  <dgm:cxnLst>
    <dgm:cxn modelId="{F6318470-4F61-4AED-A577-7B004C3176EE}" srcId="{C5CE37F5-9BD1-4F4D-8968-EBDE313043C6}" destId="{1D3BCC7B-6C57-4800-8AD0-C10D83E77048}" srcOrd="0" destOrd="0" parTransId="{8F653452-87E1-4EB5-990A-2E0FF6426525}" sibTransId="{9410F842-E405-40E8-8DD9-D1C24750F395}"/>
    <dgm:cxn modelId="{B4918209-EE1B-4892-9873-25B16C681407}" type="presOf" srcId="{1D3BCC7B-6C57-4800-8AD0-C10D83E77048}" destId="{14E8A273-467C-4578-9426-19D88140CB0A}" srcOrd="0" destOrd="0" presId="urn:microsoft.com/office/officeart/2005/8/layout/hList1"/>
    <dgm:cxn modelId="{D4CA5C67-4CDF-4FB9-A0E0-9C5C0B333815}" srcId="{B819AB03-DCD3-4CB3-B85D-D49EB70119F4}" destId="{C5CE37F5-9BD1-4F4D-8968-EBDE313043C6}" srcOrd="0" destOrd="0" parTransId="{2ECA7ADB-2757-48DB-909D-70D05A8BE8B2}" sibTransId="{C56DA889-442E-4D81-98BD-B81CB36F5771}"/>
    <dgm:cxn modelId="{2EB5EF49-2274-4B8D-A284-DF85E02F11A0}" type="presOf" srcId="{B8B190B1-4770-44DE-8456-59D8C3EF2AD6}" destId="{ED7E1621-4EFD-47F2-A0C9-6A571E51D489}" srcOrd="0" destOrd="0" presId="urn:microsoft.com/office/officeart/2005/8/layout/hList1"/>
    <dgm:cxn modelId="{3BDC0ADA-8EDB-45BE-99B1-0AA80B785B3A}" srcId="{EC55F76E-A53F-46CA-B927-3D86850F2118}" destId="{B8B190B1-4770-44DE-8456-59D8C3EF2AD6}" srcOrd="0" destOrd="0" parTransId="{A98F8A9F-892F-4BB6-8290-2FE2F5BD17BB}" sibTransId="{0EE45DAD-E6BF-47A1-9F5A-1E23DB09BC0F}"/>
    <dgm:cxn modelId="{2D66C372-535B-41BF-86AE-4BA675433DE0}" type="presOf" srcId="{EC55F76E-A53F-46CA-B927-3D86850F2118}" destId="{3DA59B47-253B-4076-976D-42EC1A3E8E62}" srcOrd="0" destOrd="0" presId="urn:microsoft.com/office/officeart/2005/8/layout/hList1"/>
    <dgm:cxn modelId="{13399486-7A22-477A-B4EA-72C93CCB0DF6}" type="presOf" srcId="{B819AB03-DCD3-4CB3-B85D-D49EB70119F4}" destId="{B2541ED5-81D5-4EE3-8E61-68E463D36228}" srcOrd="0" destOrd="0" presId="urn:microsoft.com/office/officeart/2005/8/layout/hList1"/>
    <dgm:cxn modelId="{97C6D732-A16F-4C91-8BD4-B1C76756320C}" srcId="{B819AB03-DCD3-4CB3-B85D-D49EB70119F4}" destId="{EC55F76E-A53F-46CA-B927-3D86850F2118}" srcOrd="1" destOrd="0" parTransId="{65E4E26C-5F47-4520-84FF-01287CA24958}" sibTransId="{2D25D6D9-02AE-41FA-A7CB-919E9E505097}"/>
    <dgm:cxn modelId="{01E7149C-8EC6-4B66-A14C-C4ADF11DD63A}" type="presOf" srcId="{C5CE37F5-9BD1-4F4D-8968-EBDE313043C6}" destId="{DE3B1595-A232-4212-8AFB-C3C85C186173}" srcOrd="0" destOrd="0" presId="urn:microsoft.com/office/officeart/2005/8/layout/hList1"/>
    <dgm:cxn modelId="{CE2B6251-6E37-4C16-9B2E-1C3F112038D5}" type="presParOf" srcId="{B2541ED5-81D5-4EE3-8E61-68E463D36228}" destId="{FB6A9E9E-4A8F-4384-BE07-C9D16FB4F28C}" srcOrd="0" destOrd="0" presId="urn:microsoft.com/office/officeart/2005/8/layout/hList1"/>
    <dgm:cxn modelId="{50A36AE8-940C-460A-8490-81342F26E695}" type="presParOf" srcId="{FB6A9E9E-4A8F-4384-BE07-C9D16FB4F28C}" destId="{DE3B1595-A232-4212-8AFB-C3C85C186173}" srcOrd="0" destOrd="0" presId="urn:microsoft.com/office/officeart/2005/8/layout/hList1"/>
    <dgm:cxn modelId="{D40067FE-11F5-455B-9253-FEFD0A6BDE5B}" type="presParOf" srcId="{FB6A9E9E-4A8F-4384-BE07-C9D16FB4F28C}" destId="{14E8A273-467C-4578-9426-19D88140CB0A}" srcOrd="1" destOrd="0" presId="urn:microsoft.com/office/officeart/2005/8/layout/hList1"/>
    <dgm:cxn modelId="{F8DB701A-2102-4034-BE7D-7BC73CA4D226}" type="presParOf" srcId="{B2541ED5-81D5-4EE3-8E61-68E463D36228}" destId="{CE4E89E2-8002-48E7-A0D5-33DB5C934704}" srcOrd="1" destOrd="0" presId="urn:microsoft.com/office/officeart/2005/8/layout/hList1"/>
    <dgm:cxn modelId="{5DD801F9-9506-488E-8E69-25E37996512E}" type="presParOf" srcId="{B2541ED5-81D5-4EE3-8E61-68E463D36228}" destId="{52EEED7C-F1E4-4E1C-B088-5D5CE67D376D}" srcOrd="2" destOrd="0" presId="urn:microsoft.com/office/officeart/2005/8/layout/hList1"/>
    <dgm:cxn modelId="{DA926D1C-FD90-47F5-A6EA-5C1456ED8151}" type="presParOf" srcId="{52EEED7C-F1E4-4E1C-B088-5D5CE67D376D}" destId="{3DA59B47-253B-4076-976D-42EC1A3E8E62}" srcOrd="0" destOrd="0" presId="urn:microsoft.com/office/officeart/2005/8/layout/hList1"/>
    <dgm:cxn modelId="{019C88B0-A15C-4F89-9178-5870EBF04291}" type="presParOf" srcId="{52EEED7C-F1E4-4E1C-B088-5D5CE67D376D}" destId="{ED7E1621-4EFD-47F2-A0C9-6A571E51D489}" srcOrd="1" destOrd="0" presId="urn:microsoft.com/office/officeart/2005/8/layout/hList1"/>
  </dgm:cxnLst>
  <dgm:bg/>
  <dgm:whole/>
  <dgm:extLst>
    <a:ext uri="http://schemas.microsoft.com/office/drawing/2008/diagram">
      <dsp:dataModelExt xmlns:dsp="http://schemas.microsoft.com/office/drawing/2008/diagram" relId="rId12"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DE3B1595-A232-4212-8AFB-C3C85C186173}">
      <dsp:nvSpPr>
        <dsp:cNvPr id="0" name=""/>
        <dsp:cNvSpPr/>
      </dsp:nvSpPr>
      <dsp:spPr>
        <a:xfrm>
          <a:off x="30" y="65347"/>
          <a:ext cx="2946489" cy="345600"/>
        </a:xfrm>
        <a:prstGeom prst="rect">
          <a:avLst/>
        </a:prstGeom>
        <a:solidFill>
          <a:schemeClr val="accent1">
            <a:hueOff val="0"/>
            <a:satOff val="0"/>
            <a:lumOff val="0"/>
            <a:alphaOff val="0"/>
          </a:schemeClr>
        </a:solid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85344" tIns="48768" rIns="85344" bIns="48768" numCol="1" spcCol="1270" anchor="ctr" anchorCtr="0">
          <a:noAutofit/>
        </a:bodyPr>
        <a:lstStyle/>
        <a:p>
          <a:pPr lvl="0" algn="ctr" defTabSz="533400">
            <a:lnSpc>
              <a:spcPct val="90000"/>
            </a:lnSpc>
            <a:spcBef>
              <a:spcPct val="0"/>
            </a:spcBef>
            <a:spcAft>
              <a:spcPct val="35000"/>
            </a:spcAft>
          </a:pPr>
          <a:r>
            <a:rPr lang="es-ES" sz="1200" kern="1200">
              <a:latin typeface="Montserrat" panose="00000500000000000000" pitchFamily="2" charset="0"/>
            </a:rPr>
            <a:t>Atención Médica General</a:t>
          </a:r>
        </a:p>
      </dsp:txBody>
      <dsp:txXfrm>
        <a:off x="30" y="65347"/>
        <a:ext cx="2946489" cy="345600"/>
      </dsp:txXfrm>
    </dsp:sp>
    <dsp:sp modelId="{14E8A273-467C-4578-9426-19D88140CB0A}">
      <dsp:nvSpPr>
        <dsp:cNvPr id="0" name=""/>
        <dsp:cNvSpPr/>
      </dsp:nvSpPr>
      <dsp:spPr>
        <a:xfrm>
          <a:off x="30" y="410947"/>
          <a:ext cx="2946489" cy="2371680"/>
        </a:xfrm>
        <a:prstGeom prst="rect">
          <a:avLst/>
        </a:prstGeom>
        <a:solidFill>
          <a:schemeClr val="accent1">
            <a:alpha val="90000"/>
            <a:tint val="40000"/>
            <a:hueOff val="0"/>
            <a:satOff val="0"/>
            <a:lumOff val="0"/>
            <a:alphaOff val="0"/>
          </a:schemeClr>
        </a:solidFill>
        <a:ln w="12700" cap="flat" cmpd="sng" algn="ctr">
          <a:solidFill>
            <a:schemeClr val="accent1">
              <a:alpha val="90000"/>
              <a:tint val="4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64008" tIns="64008" rIns="85344" bIns="96012" numCol="1" spcCol="1270" anchor="t" anchorCtr="0">
          <a:noAutofit/>
        </a:bodyPr>
        <a:lstStyle/>
        <a:p>
          <a:pPr marL="114300" lvl="1" indent="-114300" algn="l" defTabSz="533400">
            <a:lnSpc>
              <a:spcPct val="90000"/>
            </a:lnSpc>
            <a:spcBef>
              <a:spcPct val="0"/>
            </a:spcBef>
            <a:spcAft>
              <a:spcPct val="15000"/>
            </a:spcAft>
            <a:buChar char="••"/>
          </a:pPr>
          <a:r>
            <a:rPr lang="es-ES" sz="1200" kern="1200">
              <a:latin typeface="Montserrat" panose="00000500000000000000" pitchFamily="2" charset="0"/>
            </a:rPr>
            <a:t>Es la puerta de acceso al sistema de salud, antes de referir al paciente a un especialista, al descubrirse una condición de salud más compleja. Incluye varios componentes de contacto, como los exámenes, evaluaciones médicas, receta de medicamentos, consejerías de rutina a los pacientes, regímenes dietéticos, inyecciones y vacunas (salvo que se realicen en campañas de prevención).</a:t>
          </a:r>
        </a:p>
      </dsp:txBody>
      <dsp:txXfrm>
        <a:off x="30" y="410947"/>
        <a:ext cx="2946489" cy="2371680"/>
      </dsp:txXfrm>
    </dsp:sp>
    <dsp:sp modelId="{3DA59B47-253B-4076-976D-42EC1A3E8E62}">
      <dsp:nvSpPr>
        <dsp:cNvPr id="0" name=""/>
        <dsp:cNvSpPr/>
      </dsp:nvSpPr>
      <dsp:spPr>
        <a:xfrm>
          <a:off x="3359029" y="65347"/>
          <a:ext cx="2946489" cy="345600"/>
        </a:xfrm>
        <a:prstGeom prst="rect">
          <a:avLst/>
        </a:prstGeom>
        <a:solidFill>
          <a:schemeClr val="accent1">
            <a:hueOff val="0"/>
            <a:satOff val="0"/>
            <a:lumOff val="0"/>
            <a:alphaOff val="0"/>
          </a:schemeClr>
        </a:solid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85344" tIns="48768" rIns="85344" bIns="48768" numCol="1" spcCol="1270" anchor="ctr" anchorCtr="0">
          <a:noAutofit/>
        </a:bodyPr>
        <a:lstStyle/>
        <a:p>
          <a:pPr lvl="0" algn="ctr" defTabSz="533400">
            <a:lnSpc>
              <a:spcPct val="90000"/>
            </a:lnSpc>
            <a:spcBef>
              <a:spcPct val="0"/>
            </a:spcBef>
            <a:spcAft>
              <a:spcPct val="35000"/>
            </a:spcAft>
          </a:pPr>
          <a:r>
            <a:rPr lang="es-ES" sz="1200" kern="1200">
              <a:latin typeface="Montserrat" panose="00000500000000000000" pitchFamily="2" charset="0"/>
            </a:rPr>
            <a:t>Atención Médica Especializada</a:t>
          </a:r>
        </a:p>
      </dsp:txBody>
      <dsp:txXfrm>
        <a:off x="3359029" y="65347"/>
        <a:ext cx="2946489" cy="345600"/>
      </dsp:txXfrm>
    </dsp:sp>
    <dsp:sp modelId="{ED7E1621-4EFD-47F2-A0C9-6A571E51D489}">
      <dsp:nvSpPr>
        <dsp:cNvPr id="0" name=""/>
        <dsp:cNvSpPr/>
      </dsp:nvSpPr>
      <dsp:spPr>
        <a:xfrm>
          <a:off x="3359029" y="410947"/>
          <a:ext cx="2946489" cy="2371680"/>
        </a:xfrm>
        <a:prstGeom prst="rect">
          <a:avLst/>
        </a:prstGeom>
        <a:solidFill>
          <a:schemeClr val="accent1">
            <a:alpha val="90000"/>
            <a:tint val="40000"/>
            <a:hueOff val="0"/>
            <a:satOff val="0"/>
            <a:lumOff val="0"/>
            <a:alphaOff val="0"/>
          </a:schemeClr>
        </a:solidFill>
        <a:ln w="12700" cap="flat" cmpd="sng" algn="ctr">
          <a:solidFill>
            <a:schemeClr val="accent1">
              <a:alpha val="90000"/>
              <a:tint val="4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64008" tIns="64008" rIns="85344" bIns="96012" numCol="1" spcCol="1270" anchor="t" anchorCtr="0">
          <a:noAutofit/>
        </a:bodyPr>
        <a:lstStyle/>
        <a:p>
          <a:pPr marL="114300" lvl="1" indent="-114300" algn="l" defTabSz="533400">
            <a:lnSpc>
              <a:spcPct val="90000"/>
            </a:lnSpc>
            <a:spcBef>
              <a:spcPct val="0"/>
            </a:spcBef>
            <a:spcAft>
              <a:spcPct val="15000"/>
            </a:spcAft>
            <a:buChar char="••"/>
          </a:pPr>
          <a:r>
            <a:rPr lang="es-ES" sz="1200" kern="1200">
              <a:latin typeface="Montserrat" panose="00000500000000000000" pitchFamily="2" charset="0"/>
            </a:rPr>
            <a:t>Se refiere a los servicios de atención curativa con un nivel tecnológico superior, que consume un grupo seleccionado de pacientes que tienen necesidades de atención más complejas y que son menos frecuentes y que requieren servicios de alta tecnología, con diagnósticos y tratamientos más complejos.</a:t>
          </a:r>
        </a:p>
      </dsp:txBody>
      <dsp:txXfrm>
        <a:off x="3359029" y="410947"/>
        <a:ext cx="2946489" cy="2371680"/>
      </dsp:txXfrm>
    </dsp:sp>
  </dsp:spTree>
</dsp:drawing>
</file>

<file path=word/diagrams/layout1.xml><?xml version="1.0" encoding="utf-8"?>
<dgm:layoutDef xmlns:dgm="http://schemas.openxmlformats.org/drawingml/2006/diagram" xmlns:a="http://schemas.openxmlformats.org/drawingml/2006/main" uniqueId="urn:microsoft.com/office/officeart/2005/8/layout/hList1">
  <dgm:title val=""/>
  <dgm:desc val=""/>
  <dgm:catLst>
    <dgm:cat type="list" pri="5000"/>
    <dgm:cat type="convert" pri="5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rSet phldr="1"/>
        </dgm:pt>
        <dgm:pt modelId="2">
          <dgm:prSet phldr="1"/>
        </dgm:pt>
      </dgm:ptLst>
      <dgm:cxnLst>
        <dgm:cxn modelId="3" srcId="0" destId="1" srcOrd="0" destOrd="0"/>
        <dgm:cxn modelId="4" srcId="0" destId="2" srcOrd="1" destOrd="0"/>
      </dgm:cxnLst>
      <dgm:bg/>
      <dgm:whole/>
    </dgm:dataModel>
  </dgm:styleData>
  <dgm:clrData>
    <dgm:dataModel>
      <dgm:ptLst>
        <dgm:pt modelId="0" type="doc"/>
        <dgm:pt modelId="1">
          <dgm:prSet phldr="1"/>
        </dgm:pt>
        <dgm:pt modelId="2">
          <dgm:prSet phldr="1"/>
        </dgm:pt>
        <dgm:pt modelId="3">
          <dgm:prSet phldr="1"/>
        </dgm:pt>
        <dgm:pt modelId="4">
          <dgm:prSet phldr="1"/>
        </dgm:pt>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dir/>
      <dgm:animLvl val="lvl"/>
      <dgm:resizeHandles val="exact"/>
    </dgm:varLst>
    <dgm:choose name="Name1">
      <dgm:if name="Name2" func="var" arg="dir" op="equ" val="norm">
        <dgm:alg type="lin"/>
      </dgm:if>
      <dgm:else name="Name3">
        <dgm:alg type="lin">
          <dgm:param type="linDir" val="fromR"/>
        </dgm:alg>
      </dgm:else>
    </dgm:choose>
    <dgm:shape xmlns:r="http://schemas.openxmlformats.org/officeDocument/2006/relationships" r:blip="">
      <dgm:adjLst/>
    </dgm:shape>
    <dgm:presOf/>
    <dgm:constrLst>
      <dgm:constr type="h" for="ch" forName="composite" refType="h"/>
      <dgm:constr type="w" for="ch" forName="composite" refType="w"/>
      <dgm:constr type="w" for="des" forName="parTx"/>
      <dgm:constr type="h" for="des" forName="parTx" op="equ"/>
      <dgm:constr type="w" for="des" forName="desTx"/>
      <dgm:constr type="h" for="des" forName="desTx" op="equ"/>
      <dgm:constr type="primFontSz" for="des" forName="parTx" val="65"/>
      <dgm:constr type="secFontSz" for="des" forName="desTx" refType="primFontSz" refFor="des" refForName="parTx" op="equ"/>
      <dgm:constr type="h" for="des" forName="parTx" refType="primFontSz" refFor="des" refForName="parTx" fact="0.8"/>
      <dgm:constr type="h" for="des" forName="desTx" refType="primFontSz" refFor="des" refForName="parTx" fact="1.22"/>
      <dgm:constr type="w" for="ch" forName="space" refType="w" refFor="ch" refForName="composite" op="equ" fact="0.14"/>
    </dgm:constrLst>
    <dgm:ruleLst>
      <dgm:rule type="w" for="ch" forName="composite" val="0" fact="NaN" max="NaN"/>
      <dgm:rule type="primFontSz" for="des" forName="parTx" val="5" fact="NaN" max="NaN"/>
    </dgm:ruleLst>
    <dgm:forEach name="Name4" axis="ch" ptType="node">
      <dgm:layoutNode name="composite">
        <dgm:alg type="composite"/>
        <dgm:shape xmlns:r="http://schemas.openxmlformats.org/officeDocument/2006/relationships" r:blip="">
          <dgm:adjLst/>
        </dgm:shape>
        <dgm:presOf/>
        <dgm:constrLst>
          <dgm:constr type="l" for="ch" forName="parTx"/>
          <dgm:constr type="w" for="ch" forName="parTx" refType="w"/>
          <dgm:constr type="t" for="ch" forName="parTx"/>
          <dgm:constr type="l" for="ch" forName="desTx"/>
          <dgm:constr type="w" for="ch" forName="desTx" refType="w" refFor="ch" refForName="parTx"/>
          <dgm:constr type="t" for="ch" forName="desTx" refType="h" refFor="ch" refForName="parTx"/>
        </dgm:constrLst>
        <dgm:ruleLst>
          <dgm:rule type="h" val="INF" fact="NaN" max="NaN"/>
        </dgm:ruleLst>
        <dgm:layoutNode name="parTx" styleLbl="alignNode1">
          <dgm:varLst>
            <dgm:chMax val="0"/>
            <dgm:chPref val="0"/>
            <dgm:bulletEnabled val="1"/>
          </dgm:varLst>
          <dgm:alg type="tx"/>
          <dgm:shape xmlns:r="http://schemas.openxmlformats.org/officeDocument/2006/relationships" type="rect" r:blip="">
            <dgm:adjLst/>
          </dgm:shape>
          <dgm:presOf axis="self" ptType="node"/>
          <dgm:constrLst>
            <dgm:constr type="h" refType="w" op="lte" fact="0.4"/>
            <dgm:constr type="h"/>
            <dgm:constr type="tMarg" refType="primFontSz" fact="0.32"/>
            <dgm:constr type="bMarg" refType="primFontSz" fact="0.32"/>
          </dgm:constrLst>
          <dgm:ruleLst>
            <dgm:rule type="h" val="INF" fact="NaN" max="NaN"/>
          </dgm:ruleLst>
        </dgm:layoutNode>
        <dgm:layoutNode name="desTx" styleLbl="alignAccFollowNode1">
          <dgm:varLst>
            <dgm:bulletEnabled val="1"/>
          </dgm:varLst>
          <dgm:alg type="tx">
            <dgm:param type="stBulletLvl" val="1"/>
          </dgm:alg>
          <dgm:shape xmlns:r="http://schemas.openxmlformats.org/officeDocument/2006/relationships" type="rect" r:blip="">
            <dgm:adjLst/>
          </dgm:shape>
          <dgm:presOf axis="des" ptType="node"/>
          <dgm:constrLst>
            <dgm:constr type="secFontSz" val="65"/>
            <dgm:constr type="primFontSz" refType="secFontSz"/>
            <dgm:constr type="h"/>
            <dgm:constr type="lMarg" refType="primFontSz" fact="0.42"/>
            <dgm:constr type="tMarg" refType="primFontSz" fact="0.42"/>
            <dgm:constr type="bMarg" refType="primFontSz" fact="0.63"/>
          </dgm:constrLst>
          <dgm:ruleLst>
            <dgm:rule type="h" val="INF" fact="NaN" max="NaN"/>
          </dgm:ruleLst>
        </dgm:layoutNode>
      </dgm:layoutNode>
      <dgm:forEach name="Name5" axis="followSib" ptType="sibTrans" cnt="1">
        <dgm:layoutNode name="space">
          <dgm:alg type="sp"/>
          <dgm:shape xmlns:r="http://schemas.openxmlformats.org/officeDocument/2006/relationships" r:blip="">
            <dgm:adjLst/>
          </dgm:shape>
          <dgm:presOf/>
          <dgm:constrLst/>
          <dgm:ruleLst/>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Tema de Office">
  <a:themeElements>
    <a:clrScheme name="Gob4T">
      <a:dk1>
        <a:sysClr val="windowText" lastClr="000000"/>
      </a:dk1>
      <a:lt1>
        <a:sysClr val="window" lastClr="FFFFFF"/>
      </a:lt1>
      <a:dk2>
        <a:srgbClr val="621132"/>
      </a:dk2>
      <a:lt2>
        <a:srgbClr val="D4C19C"/>
      </a:lt2>
      <a:accent1>
        <a:srgbClr val="285C4D"/>
      </a:accent1>
      <a:accent2>
        <a:srgbClr val="9D2449"/>
      </a:accent2>
      <a:accent3>
        <a:srgbClr val="13322B"/>
      </a:accent3>
      <a:accent4>
        <a:srgbClr val="4E232E"/>
      </a:accent4>
      <a:accent5>
        <a:srgbClr val="D4C19C"/>
      </a:accent5>
      <a:accent6>
        <a:srgbClr val="56242A"/>
      </a:accent6>
      <a:hlink>
        <a:srgbClr val="997200"/>
      </a:hlink>
      <a:folHlink>
        <a:srgbClr val="003300"/>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7E25077-124D-4A8C-B4F9-35F41A86782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2846</TotalTime>
  <Pages>25</Pages>
  <Words>7301</Words>
  <Characters>40159</Characters>
  <Application>Microsoft Office Word</Application>
  <DocSecurity>0</DocSecurity>
  <Lines>334</Lines>
  <Paragraphs>94</Paragraphs>
  <ScaleCrop>false</ScaleCrop>
  <HeadingPairs>
    <vt:vector size="2" baseType="variant">
      <vt:variant>
        <vt:lpstr>Título</vt:lpstr>
      </vt:variant>
      <vt:variant>
        <vt:i4>1</vt:i4>
      </vt:variant>
    </vt:vector>
  </HeadingPairs>
  <TitlesOfParts>
    <vt:vector size="1" baseType="lpstr">
      <vt:lpstr/>
    </vt:vector>
  </TitlesOfParts>
  <Company>Microsoft Corporation</Company>
  <LinksUpToDate>false</LinksUpToDate>
  <CharactersWithSpaces>47366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Oscar Santiago Salinas</dc:creator>
  <cp:keywords/>
  <dc:description/>
  <cp:lastModifiedBy>Nayeli Ortiz Juárez</cp:lastModifiedBy>
  <cp:revision>79</cp:revision>
  <cp:lastPrinted>2017-07-13T21:35:00Z</cp:lastPrinted>
  <dcterms:created xsi:type="dcterms:W3CDTF">2017-06-27T22:24:00Z</dcterms:created>
  <dcterms:modified xsi:type="dcterms:W3CDTF">2019-06-24T16:02:00Z</dcterms:modified>
</cp:coreProperties>
</file>